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2.xml" ContentType="application/vnd.openxmlformats-officedocument.drawingml.chartshapes+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3.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81" w:rsidRPr="008C7954" w:rsidRDefault="00BD0081" w:rsidP="00BD0081">
      <w:pPr>
        <w:spacing w:line="480" w:lineRule="auto"/>
        <w:jc w:val="center"/>
        <w:rPr>
          <w:rFonts w:ascii="Arial" w:hAnsi="Arial" w:cs="Arial"/>
          <w:b/>
          <w:sz w:val="24"/>
          <w:szCs w:val="24"/>
        </w:rPr>
      </w:pPr>
      <w:r w:rsidRPr="008C7954">
        <w:rPr>
          <w:rFonts w:ascii="Arial" w:hAnsi="Arial" w:cs="Arial"/>
          <w:b/>
          <w:sz w:val="24"/>
          <w:szCs w:val="24"/>
        </w:rPr>
        <w:t>BAB IV</w:t>
      </w:r>
    </w:p>
    <w:p w:rsidR="00BD0081" w:rsidRDefault="00BD0081" w:rsidP="00BD0081">
      <w:pPr>
        <w:spacing w:line="480" w:lineRule="auto"/>
        <w:jc w:val="center"/>
        <w:rPr>
          <w:rFonts w:ascii="Arial" w:hAnsi="Arial" w:cs="Arial"/>
          <w:b/>
          <w:sz w:val="24"/>
          <w:szCs w:val="24"/>
        </w:rPr>
      </w:pPr>
      <w:r w:rsidRPr="008C7954">
        <w:rPr>
          <w:rFonts w:ascii="Arial" w:hAnsi="Arial" w:cs="Arial"/>
          <w:b/>
          <w:sz w:val="24"/>
          <w:szCs w:val="24"/>
        </w:rPr>
        <w:t>HASIL PENELITIAN DAN PEMBAHASAN</w:t>
      </w:r>
    </w:p>
    <w:p w:rsidR="00BD0081" w:rsidRDefault="00BD0081" w:rsidP="00BD0081">
      <w:pPr>
        <w:spacing w:line="480" w:lineRule="auto"/>
        <w:jc w:val="both"/>
        <w:rPr>
          <w:rFonts w:ascii="Arial" w:hAnsi="Arial" w:cs="Arial"/>
          <w:b/>
          <w:sz w:val="24"/>
          <w:szCs w:val="24"/>
        </w:rPr>
      </w:pPr>
    </w:p>
    <w:p w:rsidR="00BD0081" w:rsidRDefault="00BD0081" w:rsidP="00BD0081">
      <w:pPr>
        <w:pStyle w:val="ListParagraph"/>
        <w:numPr>
          <w:ilvl w:val="0"/>
          <w:numId w:val="1"/>
        </w:numPr>
        <w:spacing w:line="480" w:lineRule="auto"/>
        <w:jc w:val="both"/>
        <w:rPr>
          <w:rFonts w:ascii="Arial" w:hAnsi="Arial" w:cs="Arial"/>
          <w:b/>
          <w:sz w:val="24"/>
          <w:szCs w:val="24"/>
        </w:rPr>
      </w:pPr>
      <w:r>
        <w:rPr>
          <w:rFonts w:ascii="Arial" w:hAnsi="Arial" w:cs="Arial"/>
          <w:b/>
          <w:sz w:val="24"/>
          <w:szCs w:val="24"/>
        </w:rPr>
        <w:t>Hasil Penelitian</w:t>
      </w:r>
    </w:p>
    <w:p w:rsidR="00BD0081" w:rsidRDefault="00BD0081" w:rsidP="00BD0081">
      <w:pPr>
        <w:pStyle w:val="ListParagraph"/>
        <w:numPr>
          <w:ilvl w:val="0"/>
          <w:numId w:val="2"/>
        </w:numPr>
        <w:spacing w:line="480" w:lineRule="auto"/>
        <w:ind w:left="1134"/>
        <w:jc w:val="both"/>
        <w:rPr>
          <w:rFonts w:ascii="Arial" w:hAnsi="Arial" w:cs="Arial"/>
          <w:b/>
          <w:sz w:val="24"/>
          <w:szCs w:val="24"/>
        </w:rPr>
      </w:pPr>
      <w:r>
        <w:rPr>
          <w:rFonts w:ascii="Arial" w:hAnsi="Arial" w:cs="Arial"/>
          <w:b/>
          <w:sz w:val="24"/>
          <w:szCs w:val="24"/>
        </w:rPr>
        <w:t>Deskripsi Data Hasil Prapenelitian</w:t>
      </w:r>
    </w:p>
    <w:p w:rsidR="00BD0081" w:rsidRDefault="00BD0081" w:rsidP="00BD0081">
      <w:pPr>
        <w:pStyle w:val="ListParagraph"/>
        <w:spacing w:line="480" w:lineRule="auto"/>
        <w:ind w:left="1134" w:firstLine="1026"/>
        <w:jc w:val="both"/>
        <w:rPr>
          <w:rFonts w:ascii="Arial" w:hAnsi="Arial" w:cs="Arial"/>
          <w:sz w:val="24"/>
          <w:szCs w:val="24"/>
        </w:rPr>
      </w:pPr>
      <w:r>
        <w:rPr>
          <w:rFonts w:ascii="Arial" w:hAnsi="Arial" w:cs="Arial"/>
          <w:sz w:val="24"/>
          <w:szCs w:val="24"/>
        </w:rPr>
        <w:t xml:space="preserve">Prapenelitian merupakan salah satu kegiatan yang dilakukan oleh peneliti sebelum dilaksanakannya penelitian. Kegiatan prapenelitian bertujuan untuk mengumpulkan data objektif dari sekolah (profil sekolah) yang akan dijadikan sebagai subjek penelitian. Penelitian tindakan kelas ini dilakukan di kelas </w:t>
      </w:r>
      <w:r w:rsidR="00100364">
        <w:rPr>
          <w:rFonts w:ascii="Arial" w:hAnsi="Arial" w:cs="Arial"/>
          <w:sz w:val="24"/>
          <w:szCs w:val="24"/>
        </w:rPr>
        <w:t>I</w:t>
      </w:r>
      <w:r>
        <w:rPr>
          <w:rFonts w:ascii="Arial" w:hAnsi="Arial" w:cs="Arial"/>
          <w:sz w:val="24"/>
          <w:szCs w:val="24"/>
        </w:rPr>
        <w:t xml:space="preserve">V Sekolah Dasar Negeri </w:t>
      </w:r>
      <w:r w:rsidR="00100364">
        <w:rPr>
          <w:rFonts w:ascii="Arial" w:hAnsi="Arial" w:cs="Arial"/>
          <w:sz w:val="24"/>
          <w:szCs w:val="24"/>
        </w:rPr>
        <w:t>Semplak 2 Kecamatan Bogor Barat</w:t>
      </w:r>
      <w:r>
        <w:rPr>
          <w:rFonts w:ascii="Arial" w:hAnsi="Arial" w:cs="Arial"/>
          <w:sz w:val="24"/>
          <w:szCs w:val="24"/>
        </w:rPr>
        <w:t xml:space="preserve"> K</w:t>
      </w:r>
      <w:r w:rsidR="00100364">
        <w:rPr>
          <w:rFonts w:ascii="Arial" w:hAnsi="Arial" w:cs="Arial"/>
          <w:sz w:val="24"/>
          <w:szCs w:val="24"/>
        </w:rPr>
        <w:t>ota</w:t>
      </w:r>
      <w:r>
        <w:rPr>
          <w:rFonts w:ascii="Arial" w:hAnsi="Arial" w:cs="Arial"/>
          <w:sz w:val="24"/>
          <w:szCs w:val="24"/>
        </w:rPr>
        <w:t xml:space="preserve"> Bogor. Data yang dilaksanakan di kelas atau sekolah dengan unsur-unsur yang terdiri dari:</w:t>
      </w:r>
    </w:p>
    <w:p w:rsidR="00BD0081" w:rsidRDefault="00BD0081" w:rsidP="00BD0081">
      <w:pPr>
        <w:pStyle w:val="ListParagraph"/>
        <w:numPr>
          <w:ilvl w:val="0"/>
          <w:numId w:val="3"/>
        </w:numPr>
        <w:spacing w:line="480" w:lineRule="auto"/>
        <w:ind w:left="1560"/>
        <w:jc w:val="both"/>
        <w:rPr>
          <w:rFonts w:ascii="Arial" w:hAnsi="Arial" w:cs="Arial"/>
          <w:sz w:val="24"/>
          <w:szCs w:val="24"/>
        </w:rPr>
      </w:pPr>
      <w:r>
        <w:rPr>
          <w:rFonts w:ascii="Arial" w:hAnsi="Arial" w:cs="Arial"/>
          <w:sz w:val="24"/>
          <w:szCs w:val="24"/>
        </w:rPr>
        <w:t>Profil Sekolah Dasar Negeri Parakan Kembang</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Nama Sekolah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656BA9">
        <w:rPr>
          <w:rFonts w:ascii="Arial" w:hAnsi="Arial" w:cs="Arial"/>
          <w:sz w:val="24"/>
          <w:szCs w:val="24"/>
        </w:rPr>
        <w:t xml:space="preserve">SDN </w:t>
      </w:r>
      <w:r w:rsidR="00100364">
        <w:rPr>
          <w:rFonts w:ascii="Arial" w:hAnsi="Arial" w:cs="Arial"/>
          <w:sz w:val="24"/>
          <w:szCs w:val="24"/>
        </w:rPr>
        <w:t>Semplak 2</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Status Sekolah</w:t>
      </w:r>
      <w:r>
        <w:rPr>
          <w:rFonts w:ascii="Arial" w:hAnsi="Arial" w:cs="Arial"/>
          <w:sz w:val="24"/>
          <w:szCs w:val="24"/>
        </w:rPr>
        <w:tab/>
      </w:r>
      <w:r>
        <w:rPr>
          <w:rFonts w:ascii="Arial" w:hAnsi="Arial" w:cs="Arial"/>
          <w:sz w:val="24"/>
          <w:szCs w:val="24"/>
        </w:rPr>
        <w:tab/>
      </w:r>
      <w:r>
        <w:rPr>
          <w:rFonts w:ascii="Arial" w:hAnsi="Arial" w:cs="Arial"/>
          <w:sz w:val="24"/>
          <w:szCs w:val="24"/>
        </w:rPr>
        <w:tab/>
        <w:t>: Negeri</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Nomor Statistik Sekolah</w:t>
      </w:r>
      <w:r>
        <w:rPr>
          <w:rFonts w:ascii="Arial" w:hAnsi="Arial" w:cs="Arial"/>
          <w:sz w:val="24"/>
          <w:szCs w:val="24"/>
        </w:rPr>
        <w:tab/>
        <w:t xml:space="preserve">: </w:t>
      </w:r>
      <w:r w:rsidR="00D9473B">
        <w:rPr>
          <w:rFonts w:ascii="Arial" w:hAnsi="Arial" w:cs="Arial"/>
          <w:sz w:val="24"/>
          <w:szCs w:val="24"/>
        </w:rPr>
        <w:t>20220587</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Akreditasi Sekolah</w:t>
      </w:r>
      <w:r>
        <w:rPr>
          <w:rFonts w:ascii="Arial" w:hAnsi="Arial" w:cs="Arial"/>
          <w:sz w:val="24"/>
          <w:szCs w:val="24"/>
        </w:rPr>
        <w:tab/>
      </w:r>
      <w:r>
        <w:rPr>
          <w:rFonts w:ascii="Arial" w:hAnsi="Arial" w:cs="Arial"/>
          <w:sz w:val="24"/>
          <w:szCs w:val="24"/>
        </w:rPr>
        <w:tab/>
        <w:t xml:space="preserve">: </w:t>
      </w:r>
      <w:r w:rsidRPr="00656BA9">
        <w:rPr>
          <w:rFonts w:ascii="Arial" w:hAnsi="Arial" w:cs="Arial"/>
          <w:sz w:val="24"/>
          <w:szCs w:val="24"/>
        </w:rPr>
        <w:t>Terakredirasi A</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Alamat Sekolah</w:t>
      </w:r>
      <w:r>
        <w:rPr>
          <w:rFonts w:ascii="Arial" w:hAnsi="Arial" w:cs="Arial"/>
          <w:sz w:val="24"/>
          <w:szCs w:val="24"/>
        </w:rPr>
        <w:tab/>
      </w:r>
      <w:r>
        <w:rPr>
          <w:rFonts w:ascii="Arial" w:hAnsi="Arial" w:cs="Arial"/>
          <w:sz w:val="24"/>
          <w:szCs w:val="24"/>
        </w:rPr>
        <w:tab/>
        <w:t xml:space="preserve">: </w:t>
      </w:r>
      <w:r w:rsidR="00B84764">
        <w:rPr>
          <w:rFonts w:ascii="Arial" w:hAnsi="Arial" w:cs="Arial"/>
          <w:sz w:val="24"/>
          <w:szCs w:val="24"/>
        </w:rPr>
        <w:t>Jalan Raya Semplak</w:t>
      </w:r>
    </w:p>
    <w:p w:rsidR="00BD0081" w:rsidRPr="00A53EC4" w:rsidRDefault="00D9473B" w:rsidP="00BD0081">
      <w:pPr>
        <w:pStyle w:val="ListParagraph"/>
        <w:spacing w:line="480" w:lineRule="auto"/>
        <w:ind w:left="1985"/>
        <w:jc w:val="both"/>
        <w:rPr>
          <w:rFonts w:ascii="Arial" w:hAnsi="Arial" w:cs="Arial"/>
          <w:sz w:val="24"/>
          <w:szCs w:val="24"/>
        </w:rPr>
      </w:pPr>
      <w:r>
        <w:rPr>
          <w:rFonts w:ascii="Arial" w:hAnsi="Arial" w:cs="Arial"/>
          <w:sz w:val="24"/>
          <w:szCs w:val="24"/>
        </w:rPr>
        <w:t>No. 32, Desa Semplak Kelurahan Semplak Kecamatan Bogor Barat Kota Bogor Kode pos 16114.</w:t>
      </w:r>
    </w:p>
    <w:p w:rsidR="00D9473B"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Nama Kep</w:t>
      </w:r>
      <w:r w:rsidR="00D9473B">
        <w:rPr>
          <w:rFonts w:ascii="Arial" w:hAnsi="Arial" w:cs="Arial"/>
          <w:sz w:val="24"/>
          <w:szCs w:val="24"/>
        </w:rPr>
        <w:t>ala Sekolah</w:t>
      </w:r>
      <w:r w:rsidR="00D9473B">
        <w:rPr>
          <w:rFonts w:ascii="Arial" w:hAnsi="Arial" w:cs="Arial"/>
          <w:sz w:val="24"/>
          <w:szCs w:val="24"/>
        </w:rPr>
        <w:tab/>
        <w:t xml:space="preserve">: Drs. Taufan Hermawan,  </w:t>
      </w:r>
    </w:p>
    <w:p w:rsidR="00BD0081" w:rsidRDefault="00D9473B" w:rsidP="00D9473B">
      <w:pPr>
        <w:pStyle w:val="ListParagraph"/>
        <w:spacing w:line="480" w:lineRule="auto"/>
        <w:ind w:left="4865" w:firstLine="175"/>
        <w:jc w:val="both"/>
        <w:rPr>
          <w:rFonts w:ascii="Arial" w:hAnsi="Arial" w:cs="Arial"/>
          <w:sz w:val="24"/>
          <w:szCs w:val="24"/>
        </w:rPr>
      </w:pPr>
      <w:r>
        <w:rPr>
          <w:rFonts w:ascii="Arial" w:hAnsi="Arial" w:cs="Arial"/>
          <w:sz w:val="24"/>
          <w:szCs w:val="24"/>
        </w:rPr>
        <w:t xml:space="preserve">   M.Pd</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lastRenderedPageBreak/>
        <w:t>NIP/NUPTK</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BD0081" w:rsidRPr="00E56A25"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 xml:space="preserve">Nama Guru Kelas </w:t>
      </w:r>
      <w:r w:rsidR="00D9473B">
        <w:rPr>
          <w:rFonts w:ascii="Arial" w:hAnsi="Arial" w:cs="Arial"/>
          <w:sz w:val="24"/>
          <w:szCs w:val="24"/>
        </w:rPr>
        <w:t>I</w:t>
      </w:r>
      <w:r>
        <w:rPr>
          <w:rFonts w:ascii="Arial" w:hAnsi="Arial" w:cs="Arial"/>
          <w:sz w:val="24"/>
          <w:szCs w:val="24"/>
        </w:rPr>
        <w:t>V</w:t>
      </w:r>
      <w:r>
        <w:rPr>
          <w:rFonts w:ascii="Arial" w:hAnsi="Arial" w:cs="Arial"/>
          <w:sz w:val="24"/>
          <w:szCs w:val="24"/>
        </w:rPr>
        <w:tab/>
      </w:r>
      <w:r>
        <w:rPr>
          <w:rFonts w:ascii="Arial" w:hAnsi="Arial" w:cs="Arial"/>
          <w:sz w:val="24"/>
          <w:szCs w:val="24"/>
        </w:rPr>
        <w:tab/>
        <w:t xml:space="preserve">: </w:t>
      </w:r>
      <w:r w:rsidR="00D9473B">
        <w:rPr>
          <w:rFonts w:ascii="Arial" w:hAnsi="Arial" w:cs="Arial"/>
          <w:sz w:val="24"/>
          <w:szCs w:val="24"/>
        </w:rPr>
        <w:t>Gusti Rahmi</w:t>
      </w:r>
      <w:r>
        <w:rPr>
          <w:rFonts w:ascii="Arial" w:hAnsi="Arial" w:cs="Arial"/>
          <w:sz w:val="24"/>
          <w:szCs w:val="24"/>
        </w:rPr>
        <w:t>, S. Pd</w:t>
      </w:r>
    </w:p>
    <w:p w:rsidR="00BD0081" w:rsidRDefault="00D9473B"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Nama peneliti</w:t>
      </w:r>
      <w:r>
        <w:rPr>
          <w:rFonts w:ascii="Arial" w:hAnsi="Arial" w:cs="Arial"/>
          <w:sz w:val="24"/>
          <w:szCs w:val="24"/>
        </w:rPr>
        <w:tab/>
      </w:r>
      <w:r>
        <w:rPr>
          <w:rFonts w:ascii="Arial" w:hAnsi="Arial" w:cs="Arial"/>
          <w:sz w:val="24"/>
          <w:szCs w:val="24"/>
        </w:rPr>
        <w:tab/>
      </w:r>
      <w:r>
        <w:rPr>
          <w:rFonts w:ascii="Arial" w:hAnsi="Arial" w:cs="Arial"/>
          <w:sz w:val="24"/>
          <w:szCs w:val="24"/>
        </w:rPr>
        <w:tab/>
        <w:t>: Fazriati</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 xml:space="preserve"> Visi Sekolah</w:t>
      </w:r>
    </w:p>
    <w:p w:rsidR="00BD0081" w:rsidRDefault="00BD0081" w:rsidP="00BD0081">
      <w:pPr>
        <w:pStyle w:val="ListParagraph"/>
        <w:spacing w:line="480" w:lineRule="auto"/>
        <w:ind w:left="1985"/>
        <w:jc w:val="both"/>
        <w:rPr>
          <w:rFonts w:ascii="Arial" w:hAnsi="Arial" w:cs="Arial"/>
          <w:sz w:val="24"/>
          <w:szCs w:val="24"/>
        </w:rPr>
      </w:pPr>
      <w:r w:rsidRPr="00656BA9">
        <w:rPr>
          <w:rFonts w:ascii="Arial" w:hAnsi="Arial" w:cs="Arial"/>
          <w:sz w:val="24"/>
          <w:szCs w:val="24"/>
        </w:rPr>
        <w:t>“Mewujudkan lingkungan sekolah yang kondusif, beriman, berilmu, mandiri, disiplin, dan terampil dalam mencapai prestasi”.</w:t>
      </w:r>
    </w:p>
    <w:p w:rsidR="00BD0081" w:rsidRDefault="00BD0081" w:rsidP="00BD0081">
      <w:pPr>
        <w:pStyle w:val="ListParagraph"/>
        <w:numPr>
          <w:ilvl w:val="0"/>
          <w:numId w:val="4"/>
        </w:numPr>
        <w:spacing w:line="480" w:lineRule="auto"/>
        <w:ind w:left="1985" w:hanging="425"/>
        <w:jc w:val="both"/>
        <w:rPr>
          <w:rFonts w:ascii="Arial" w:hAnsi="Arial" w:cs="Arial"/>
          <w:sz w:val="24"/>
          <w:szCs w:val="24"/>
        </w:rPr>
      </w:pPr>
      <w:r>
        <w:rPr>
          <w:rFonts w:ascii="Arial" w:hAnsi="Arial" w:cs="Arial"/>
          <w:sz w:val="24"/>
          <w:szCs w:val="24"/>
        </w:rPr>
        <w:t>Misi Sekolah</w:t>
      </w:r>
    </w:p>
    <w:p w:rsidR="00BD0081" w:rsidRDefault="00BD0081" w:rsidP="004A62B3">
      <w:pPr>
        <w:pStyle w:val="ListParagraph"/>
        <w:numPr>
          <w:ilvl w:val="0"/>
          <w:numId w:val="5"/>
        </w:numPr>
        <w:spacing w:line="480" w:lineRule="auto"/>
        <w:ind w:left="2268" w:hanging="283"/>
        <w:jc w:val="both"/>
        <w:rPr>
          <w:rFonts w:ascii="Arial" w:hAnsi="Arial" w:cs="Arial"/>
          <w:sz w:val="24"/>
          <w:szCs w:val="24"/>
        </w:rPr>
      </w:pPr>
      <w:r>
        <w:rPr>
          <w:rFonts w:ascii="Arial" w:hAnsi="Arial" w:cs="Arial"/>
          <w:sz w:val="24"/>
          <w:szCs w:val="24"/>
        </w:rPr>
        <w:t>Meningkatkan amalan tuntutan agama dengan tertib serta semangat toleransi kehidupan beragama yang tinggi.</w:t>
      </w:r>
    </w:p>
    <w:p w:rsidR="00BD0081" w:rsidRDefault="00BD0081" w:rsidP="004A62B3">
      <w:pPr>
        <w:pStyle w:val="ListParagraph"/>
        <w:numPr>
          <w:ilvl w:val="0"/>
          <w:numId w:val="5"/>
        </w:numPr>
        <w:spacing w:line="480" w:lineRule="auto"/>
        <w:ind w:left="2268" w:hanging="283"/>
        <w:jc w:val="both"/>
        <w:rPr>
          <w:rFonts w:ascii="Arial" w:hAnsi="Arial" w:cs="Arial"/>
          <w:sz w:val="24"/>
          <w:szCs w:val="24"/>
        </w:rPr>
      </w:pPr>
      <w:r>
        <w:rPr>
          <w:rFonts w:ascii="Arial" w:hAnsi="Arial" w:cs="Arial"/>
          <w:sz w:val="24"/>
          <w:szCs w:val="24"/>
        </w:rPr>
        <w:t>Mengoptimalkan proses pembelajaran sehingga hasil belajar meningkat diantaranya melalui kegiatan les dan ekstrakulikuler.</w:t>
      </w:r>
    </w:p>
    <w:p w:rsidR="00BD0081" w:rsidRDefault="00BD0081" w:rsidP="004A62B3">
      <w:pPr>
        <w:pStyle w:val="ListParagraph"/>
        <w:numPr>
          <w:ilvl w:val="0"/>
          <w:numId w:val="5"/>
        </w:numPr>
        <w:spacing w:line="480" w:lineRule="auto"/>
        <w:ind w:left="2268" w:hanging="283"/>
        <w:jc w:val="both"/>
        <w:rPr>
          <w:rFonts w:ascii="Arial" w:hAnsi="Arial" w:cs="Arial"/>
          <w:sz w:val="24"/>
          <w:szCs w:val="24"/>
        </w:rPr>
      </w:pPr>
      <w:r>
        <w:rPr>
          <w:rFonts w:ascii="Arial" w:hAnsi="Arial" w:cs="Arial"/>
          <w:sz w:val="24"/>
          <w:szCs w:val="24"/>
        </w:rPr>
        <w:t>Mengembangkan bidang ilmu pengetahuan dan teknologi berdasarkan minat, bakat, dan potensi siswa.</w:t>
      </w:r>
    </w:p>
    <w:p w:rsidR="00BD0081" w:rsidRPr="00D9473B" w:rsidRDefault="00BD0081" w:rsidP="004A62B3">
      <w:pPr>
        <w:pStyle w:val="ListParagraph"/>
        <w:numPr>
          <w:ilvl w:val="0"/>
          <w:numId w:val="5"/>
        </w:numPr>
        <w:spacing w:line="480" w:lineRule="auto"/>
        <w:ind w:left="2268" w:hanging="283"/>
        <w:jc w:val="both"/>
        <w:rPr>
          <w:rFonts w:ascii="Arial" w:hAnsi="Arial" w:cs="Arial"/>
          <w:sz w:val="24"/>
          <w:szCs w:val="24"/>
        </w:rPr>
      </w:pPr>
      <w:r>
        <w:rPr>
          <w:rFonts w:ascii="Arial" w:hAnsi="Arial" w:cs="Arial"/>
          <w:sz w:val="24"/>
          <w:szCs w:val="24"/>
        </w:rPr>
        <w:t>Menjalin kerja sama yang harmonis antar warga sekolah dan lembaga lain yang terdekat</w:t>
      </w:r>
    </w:p>
    <w:p w:rsidR="00BD0081" w:rsidRDefault="00BD0081" w:rsidP="00BD0081">
      <w:pPr>
        <w:pStyle w:val="ListParagraph"/>
        <w:numPr>
          <w:ilvl w:val="0"/>
          <w:numId w:val="3"/>
        </w:numPr>
        <w:spacing w:line="480" w:lineRule="auto"/>
        <w:ind w:left="1560"/>
        <w:jc w:val="both"/>
        <w:rPr>
          <w:rFonts w:ascii="Arial" w:hAnsi="Arial" w:cs="Arial"/>
          <w:sz w:val="24"/>
          <w:szCs w:val="24"/>
        </w:rPr>
      </w:pPr>
      <w:r>
        <w:rPr>
          <w:rFonts w:ascii="Arial" w:hAnsi="Arial" w:cs="Arial"/>
          <w:sz w:val="24"/>
          <w:szCs w:val="24"/>
        </w:rPr>
        <w:t>Data Keadaan Guru</w:t>
      </w:r>
    </w:p>
    <w:p w:rsidR="00BD0081" w:rsidRDefault="00BD0081" w:rsidP="00BD0081">
      <w:pPr>
        <w:pStyle w:val="ListParagraph"/>
        <w:spacing w:line="480" w:lineRule="auto"/>
        <w:ind w:left="1560" w:firstLine="567"/>
        <w:jc w:val="both"/>
        <w:rPr>
          <w:rFonts w:ascii="Arial" w:hAnsi="Arial" w:cs="Arial"/>
          <w:sz w:val="24"/>
          <w:szCs w:val="24"/>
        </w:rPr>
      </w:pPr>
      <w:r>
        <w:rPr>
          <w:rFonts w:ascii="Arial" w:hAnsi="Arial" w:cs="Arial"/>
          <w:sz w:val="24"/>
          <w:szCs w:val="24"/>
        </w:rPr>
        <w:t>Keadaan guru sekolah dasar negeri parakan kembang kecamatan sukara kabupaten bogor dilihat dari segi kualifikasi akademik dapat dilihat pada tabel di bawah ini:</w:t>
      </w:r>
    </w:p>
    <w:p w:rsidR="00BD0081" w:rsidRPr="00A047A3" w:rsidRDefault="00BD0081" w:rsidP="00BD0081">
      <w:pPr>
        <w:pStyle w:val="ListParagraph"/>
        <w:spacing w:line="480" w:lineRule="auto"/>
        <w:ind w:left="1134" w:firstLine="1026"/>
        <w:jc w:val="center"/>
        <w:rPr>
          <w:rFonts w:ascii="Arial" w:hAnsi="Arial" w:cs="Arial"/>
          <w:b/>
          <w:sz w:val="24"/>
          <w:szCs w:val="24"/>
        </w:rPr>
      </w:pPr>
      <w:r w:rsidRPr="00A047A3">
        <w:rPr>
          <w:rFonts w:ascii="Arial" w:hAnsi="Arial" w:cs="Arial"/>
          <w:b/>
          <w:sz w:val="24"/>
          <w:szCs w:val="24"/>
        </w:rPr>
        <w:lastRenderedPageBreak/>
        <w:t>Tabel 4.1</w:t>
      </w:r>
    </w:p>
    <w:p w:rsidR="00BD0081" w:rsidRPr="00A047A3" w:rsidRDefault="00BD0081" w:rsidP="00BD0081">
      <w:pPr>
        <w:pStyle w:val="ListParagraph"/>
        <w:ind w:left="1134" w:firstLine="1026"/>
        <w:jc w:val="center"/>
        <w:rPr>
          <w:rFonts w:ascii="Arial" w:hAnsi="Arial" w:cs="Arial"/>
          <w:b/>
          <w:sz w:val="24"/>
          <w:szCs w:val="24"/>
        </w:rPr>
      </w:pPr>
      <w:r w:rsidRPr="00A047A3">
        <w:rPr>
          <w:rFonts w:ascii="Arial" w:hAnsi="Arial" w:cs="Arial"/>
          <w:b/>
          <w:sz w:val="24"/>
          <w:szCs w:val="24"/>
        </w:rPr>
        <w:t xml:space="preserve">Keadaan </w:t>
      </w:r>
      <w:r>
        <w:rPr>
          <w:rFonts w:ascii="Arial" w:hAnsi="Arial" w:cs="Arial"/>
          <w:b/>
          <w:sz w:val="24"/>
          <w:szCs w:val="24"/>
        </w:rPr>
        <w:t>G</w:t>
      </w:r>
      <w:r w:rsidRPr="00A047A3">
        <w:rPr>
          <w:rFonts w:ascii="Arial" w:hAnsi="Arial" w:cs="Arial"/>
          <w:b/>
          <w:sz w:val="24"/>
          <w:szCs w:val="24"/>
        </w:rPr>
        <w:t xml:space="preserve">uru SD Negeri </w:t>
      </w:r>
      <w:r w:rsidR="00BB7CEB">
        <w:rPr>
          <w:rFonts w:ascii="Arial" w:hAnsi="Arial" w:cs="Arial"/>
          <w:b/>
          <w:sz w:val="24"/>
          <w:szCs w:val="24"/>
        </w:rPr>
        <w:t>Semplak 2 Bogor</w:t>
      </w:r>
    </w:p>
    <w:tbl>
      <w:tblPr>
        <w:tblpPr w:leftFromText="180" w:rightFromText="180" w:vertAnchor="text" w:horzAnchor="page" w:tblpX="2713" w:tblpY="248"/>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
        <w:gridCol w:w="929"/>
        <w:gridCol w:w="1055"/>
        <w:gridCol w:w="1026"/>
        <w:gridCol w:w="1026"/>
        <w:gridCol w:w="1007"/>
        <w:gridCol w:w="992"/>
        <w:gridCol w:w="709"/>
        <w:gridCol w:w="780"/>
      </w:tblGrid>
      <w:tr w:rsidR="00BD0081" w:rsidRPr="002648D0" w:rsidTr="00016B0E">
        <w:trPr>
          <w:trHeight w:val="627"/>
        </w:trPr>
        <w:tc>
          <w:tcPr>
            <w:tcW w:w="1093" w:type="dxa"/>
            <w:vMerge w:val="restart"/>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Guru</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S1</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Sertifikat guru</w:t>
            </w:r>
          </w:p>
        </w:tc>
        <w:tc>
          <w:tcPr>
            <w:tcW w:w="1999" w:type="dxa"/>
            <w:gridSpan w:val="2"/>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PNS</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Masa Kerja</w:t>
            </w:r>
          </w:p>
        </w:tc>
      </w:tr>
      <w:tr w:rsidR="00BD0081" w:rsidRPr="002648D0" w:rsidTr="00016B0E">
        <w:trPr>
          <w:trHeight w:val="638"/>
        </w:trPr>
        <w:tc>
          <w:tcPr>
            <w:tcW w:w="1093" w:type="dxa"/>
            <w:vMerge/>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p>
        </w:tc>
        <w:tc>
          <w:tcPr>
            <w:tcW w:w="92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Sudah</w:t>
            </w:r>
          </w:p>
        </w:tc>
        <w:tc>
          <w:tcPr>
            <w:tcW w:w="1055"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Belum</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Sudah</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Belum</w:t>
            </w:r>
          </w:p>
        </w:tc>
        <w:tc>
          <w:tcPr>
            <w:tcW w:w="1007"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Sudah</w:t>
            </w:r>
          </w:p>
        </w:tc>
        <w:tc>
          <w:tcPr>
            <w:tcW w:w="992"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Belum</w:t>
            </w:r>
          </w:p>
        </w:tc>
        <w:tc>
          <w:tcPr>
            <w:tcW w:w="70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&lt; 10 thn</w:t>
            </w:r>
          </w:p>
        </w:tc>
        <w:tc>
          <w:tcPr>
            <w:tcW w:w="780"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&gt;10 thn</w:t>
            </w:r>
          </w:p>
        </w:tc>
      </w:tr>
      <w:tr w:rsidR="00BD0081" w:rsidRPr="002648D0" w:rsidTr="00016B0E">
        <w:trPr>
          <w:trHeight w:val="541"/>
        </w:trPr>
        <w:tc>
          <w:tcPr>
            <w:tcW w:w="1093"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Laki-laki</w:t>
            </w:r>
          </w:p>
        </w:tc>
        <w:tc>
          <w:tcPr>
            <w:tcW w:w="92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c>
          <w:tcPr>
            <w:tcW w:w="1055"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1</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1</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c>
          <w:tcPr>
            <w:tcW w:w="1007"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2</w:t>
            </w:r>
          </w:p>
        </w:tc>
        <w:tc>
          <w:tcPr>
            <w:tcW w:w="70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2</w:t>
            </w:r>
          </w:p>
        </w:tc>
        <w:tc>
          <w:tcPr>
            <w:tcW w:w="780"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2</w:t>
            </w:r>
          </w:p>
        </w:tc>
      </w:tr>
      <w:tr w:rsidR="00BD0081" w:rsidRPr="002648D0" w:rsidTr="00016B0E">
        <w:trPr>
          <w:trHeight w:val="530"/>
        </w:trPr>
        <w:tc>
          <w:tcPr>
            <w:tcW w:w="1093"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Wanita</w:t>
            </w:r>
          </w:p>
        </w:tc>
        <w:tc>
          <w:tcPr>
            <w:tcW w:w="92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c>
          <w:tcPr>
            <w:tcW w:w="1055"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2</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4</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1</w:t>
            </w:r>
          </w:p>
        </w:tc>
        <w:tc>
          <w:tcPr>
            <w:tcW w:w="1007"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c>
          <w:tcPr>
            <w:tcW w:w="992"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4</w:t>
            </w:r>
          </w:p>
        </w:tc>
        <w:tc>
          <w:tcPr>
            <w:tcW w:w="780"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1</w:t>
            </w:r>
          </w:p>
        </w:tc>
      </w:tr>
      <w:tr w:rsidR="00BD0081" w:rsidRPr="002648D0" w:rsidTr="00016B0E">
        <w:trPr>
          <w:trHeight w:val="545"/>
        </w:trPr>
        <w:tc>
          <w:tcPr>
            <w:tcW w:w="1093"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Jumlah</w:t>
            </w:r>
          </w:p>
        </w:tc>
        <w:tc>
          <w:tcPr>
            <w:tcW w:w="92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6</w:t>
            </w:r>
          </w:p>
        </w:tc>
        <w:tc>
          <w:tcPr>
            <w:tcW w:w="1055"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5</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4</w:t>
            </w:r>
          </w:p>
        </w:tc>
        <w:tc>
          <w:tcPr>
            <w:tcW w:w="1007"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6</w:t>
            </w:r>
          </w:p>
        </w:tc>
        <w:tc>
          <w:tcPr>
            <w:tcW w:w="992"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6</w:t>
            </w:r>
          </w:p>
        </w:tc>
        <w:tc>
          <w:tcPr>
            <w:tcW w:w="780"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w:t>
            </w:r>
          </w:p>
        </w:tc>
      </w:tr>
      <w:tr w:rsidR="00BD0081" w:rsidRPr="002648D0" w:rsidTr="00016B0E">
        <w:trPr>
          <w:trHeight w:val="70"/>
        </w:trPr>
        <w:tc>
          <w:tcPr>
            <w:tcW w:w="1093"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w:t>
            </w:r>
          </w:p>
        </w:tc>
        <w:tc>
          <w:tcPr>
            <w:tcW w:w="92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66,6%</w:t>
            </w:r>
          </w:p>
        </w:tc>
        <w:tc>
          <w:tcPr>
            <w:tcW w:w="1055"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33,3%</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55,5%</w:t>
            </w:r>
          </w:p>
        </w:tc>
        <w:tc>
          <w:tcPr>
            <w:tcW w:w="1026"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44,4%</w:t>
            </w:r>
          </w:p>
        </w:tc>
        <w:tc>
          <w:tcPr>
            <w:tcW w:w="1007"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66,6%</w:t>
            </w:r>
          </w:p>
        </w:tc>
        <w:tc>
          <w:tcPr>
            <w:tcW w:w="992"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33,3%</w:t>
            </w:r>
          </w:p>
        </w:tc>
        <w:tc>
          <w:tcPr>
            <w:tcW w:w="709"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66,6%</w:t>
            </w:r>
          </w:p>
        </w:tc>
        <w:tc>
          <w:tcPr>
            <w:tcW w:w="780" w:type="dxa"/>
            <w:tcBorders>
              <w:top w:val="single" w:sz="4" w:space="0" w:color="auto"/>
              <w:left w:val="single" w:sz="4" w:space="0" w:color="auto"/>
              <w:bottom w:val="single" w:sz="4" w:space="0" w:color="auto"/>
              <w:right w:val="single" w:sz="4" w:space="0" w:color="auto"/>
            </w:tcBorders>
            <w:vAlign w:val="center"/>
          </w:tcPr>
          <w:p w:rsidR="00BD0081" w:rsidRPr="002648D0" w:rsidRDefault="00BD0081" w:rsidP="00016B0E">
            <w:pPr>
              <w:jc w:val="center"/>
              <w:rPr>
                <w:rFonts w:ascii="Arial" w:hAnsi="Arial" w:cs="Arial"/>
              </w:rPr>
            </w:pPr>
            <w:r w:rsidRPr="002648D0">
              <w:rPr>
                <w:rFonts w:ascii="Arial" w:hAnsi="Arial" w:cs="Arial"/>
              </w:rPr>
              <w:t>33,3%</w:t>
            </w:r>
          </w:p>
        </w:tc>
      </w:tr>
    </w:tbl>
    <w:p w:rsidR="00BD0081" w:rsidRPr="002648D0" w:rsidRDefault="00BD0081" w:rsidP="002648D0">
      <w:pPr>
        <w:spacing w:line="480" w:lineRule="auto"/>
        <w:jc w:val="both"/>
        <w:rPr>
          <w:rFonts w:ascii="Arial" w:hAnsi="Arial" w:cs="Arial"/>
          <w:sz w:val="24"/>
          <w:szCs w:val="24"/>
        </w:rPr>
      </w:pPr>
    </w:p>
    <w:p w:rsidR="00BD0081" w:rsidRPr="003D7EC8" w:rsidRDefault="00BD0081" w:rsidP="00BD0081">
      <w:pPr>
        <w:pStyle w:val="ListParagraph"/>
        <w:spacing w:line="480" w:lineRule="auto"/>
        <w:ind w:left="1560" w:firstLine="600"/>
        <w:jc w:val="both"/>
        <w:rPr>
          <w:rFonts w:ascii="Arial" w:hAnsi="Arial" w:cs="Arial"/>
          <w:sz w:val="24"/>
          <w:szCs w:val="24"/>
        </w:rPr>
      </w:pPr>
      <w:r>
        <w:rPr>
          <w:rFonts w:ascii="Arial" w:hAnsi="Arial" w:cs="Arial"/>
          <w:sz w:val="24"/>
          <w:szCs w:val="24"/>
        </w:rPr>
        <w:t>Berdasarkan tabel 4.1 diketahui jumlah guru di Sekolah Dasar Negeri Parakan Kembang yaitu 9 guru yang terdiri dari 6 guru (66,6%) PNS dan 3 guru (33,3%) honorer. Dari 9 guru yang ada, 6 guru (66,6%) S1 dan 3 guru (33,3%) belum S1. Sedangkan guru yang telah tersertifikasi berjumlah 5 guru (55,5%) yang terdiri dari 1 guru laki-laki dan 4 guru perempuan. Masa kerja para guru juga dapat dilihat sebanyak 6 guru atau (66,6%) guru masa mengajar kurang dari 10 tahun, untuk guru yang memiliki masa kerja lebih dari 10 tahun sebanyak 3 guru atau (33,3%).</w:t>
      </w:r>
    </w:p>
    <w:p w:rsidR="00BD0081" w:rsidRDefault="00BD0081" w:rsidP="00BD0081">
      <w:pPr>
        <w:pStyle w:val="ListParagraph"/>
        <w:numPr>
          <w:ilvl w:val="0"/>
          <w:numId w:val="3"/>
        </w:numPr>
        <w:spacing w:line="480" w:lineRule="auto"/>
        <w:ind w:left="1560"/>
        <w:jc w:val="both"/>
        <w:rPr>
          <w:rFonts w:ascii="Arial" w:hAnsi="Arial" w:cs="Arial"/>
          <w:sz w:val="24"/>
          <w:szCs w:val="24"/>
        </w:rPr>
      </w:pPr>
      <w:r>
        <w:rPr>
          <w:rFonts w:ascii="Arial" w:hAnsi="Arial" w:cs="Arial"/>
          <w:sz w:val="24"/>
          <w:szCs w:val="24"/>
        </w:rPr>
        <w:t>Data Keadaan Siswa</w:t>
      </w:r>
    </w:p>
    <w:p w:rsidR="00BD0081" w:rsidRDefault="00BD0081" w:rsidP="00BD0081">
      <w:pPr>
        <w:pStyle w:val="ListParagraph"/>
        <w:spacing w:line="480" w:lineRule="auto"/>
        <w:ind w:left="1560" w:firstLine="600"/>
        <w:jc w:val="both"/>
        <w:rPr>
          <w:rFonts w:ascii="Arial" w:hAnsi="Arial" w:cs="Arial"/>
          <w:sz w:val="24"/>
          <w:szCs w:val="24"/>
        </w:rPr>
      </w:pPr>
      <w:r>
        <w:rPr>
          <w:rFonts w:ascii="Arial" w:hAnsi="Arial" w:cs="Arial"/>
          <w:sz w:val="24"/>
          <w:szCs w:val="24"/>
        </w:rPr>
        <w:t>Keadaan siswa di Sekolah Dasar Negeri Parakan Kembang dapat dilihat pada tabel berikut:</w:t>
      </w:r>
    </w:p>
    <w:p w:rsidR="002648D0" w:rsidRDefault="002648D0" w:rsidP="00BD0081">
      <w:pPr>
        <w:pStyle w:val="ListParagraph"/>
        <w:spacing w:line="480" w:lineRule="auto"/>
        <w:ind w:left="1560" w:firstLine="600"/>
        <w:jc w:val="both"/>
        <w:rPr>
          <w:rFonts w:ascii="Arial" w:hAnsi="Arial" w:cs="Arial"/>
          <w:sz w:val="24"/>
          <w:szCs w:val="24"/>
        </w:rPr>
      </w:pPr>
    </w:p>
    <w:p w:rsidR="00BD0081" w:rsidRPr="00A047A3" w:rsidRDefault="00BD0081" w:rsidP="00BD0081">
      <w:pPr>
        <w:pStyle w:val="ListParagraph"/>
        <w:spacing w:line="480" w:lineRule="auto"/>
        <w:ind w:left="1134" w:firstLine="1026"/>
        <w:jc w:val="center"/>
        <w:rPr>
          <w:rFonts w:ascii="Arial" w:hAnsi="Arial" w:cs="Arial"/>
          <w:b/>
          <w:sz w:val="24"/>
          <w:szCs w:val="24"/>
        </w:rPr>
      </w:pPr>
      <w:r w:rsidRPr="00A047A3">
        <w:rPr>
          <w:rFonts w:ascii="Arial" w:hAnsi="Arial" w:cs="Arial"/>
          <w:b/>
          <w:sz w:val="24"/>
          <w:szCs w:val="24"/>
        </w:rPr>
        <w:lastRenderedPageBreak/>
        <w:t xml:space="preserve">Tabel </w:t>
      </w:r>
      <w:r>
        <w:rPr>
          <w:rFonts w:ascii="Arial" w:hAnsi="Arial" w:cs="Arial"/>
          <w:b/>
          <w:sz w:val="24"/>
          <w:szCs w:val="24"/>
        </w:rPr>
        <w:t>4.2</w:t>
      </w:r>
    </w:p>
    <w:p w:rsidR="00BD0081" w:rsidRPr="006E0CBD" w:rsidRDefault="00BD0081" w:rsidP="00BD0081">
      <w:pPr>
        <w:pStyle w:val="ListParagraph"/>
        <w:spacing w:line="480" w:lineRule="auto"/>
        <w:ind w:left="1560" w:firstLine="600"/>
        <w:jc w:val="both"/>
        <w:rPr>
          <w:rFonts w:ascii="Arial" w:hAnsi="Arial" w:cs="Arial"/>
          <w:sz w:val="24"/>
          <w:szCs w:val="24"/>
        </w:rPr>
      </w:pPr>
      <w:r w:rsidRPr="00A047A3">
        <w:rPr>
          <w:rFonts w:ascii="Arial" w:hAnsi="Arial" w:cs="Arial"/>
          <w:b/>
          <w:sz w:val="24"/>
          <w:szCs w:val="24"/>
        </w:rPr>
        <w:t xml:space="preserve">Keadaan </w:t>
      </w:r>
      <w:r>
        <w:rPr>
          <w:rFonts w:ascii="Arial" w:hAnsi="Arial" w:cs="Arial"/>
          <w:b/>
          <w:sz w:val="24"/>
          <w:szCs w:val="24"/>
        </w:rPr>
        <w:t xml:space="preserve">Siswa </w:t>
      </w:r>
      <w:r w:rsidRPr="00A047A3">
        <w:rPr>
          <w:rFonts w:ascii="Arial" w:hAnsi="Arial" w:cs="Arial"/>
          <w:b/>
          <w:sz w:val="24"/>
          <w:szCs w:val="24"/>
        </w:rPr>
        <w:t xml:space="preserve">SD Negeri </w:t>
      </w:r>
      <w:r w:rsidR="002648D0">
        <w:rPr>
          <w:rFonts w:ascii="Arial" w:hAnsi="Arial" w:cs="Arial"/>
          <w:b/>
          <w:sz w:val="24"/>
          <w:szCs w:val="24"/>
        </w:rPr>
        <w:t>Semplak 2 Kota Bogor</w:t>
      </w:r>
    </w:p>
    <w:tbl>
      <w:tblPr>
        <w:tblW w:w="5719"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536"/>
        <w:gridCol w:w="1557"/>
        <w:gridCol w:w="1569"/>
      </w:tblGrid>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Kelas</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Laki-laki</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Wanita</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Subtotal</w:t>
            </w:r>
          </w:p>
        </w:tc>
      </w:tr>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I</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90</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95</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185</w:t>
            </w:r>
          </w:p>
        </w:tc>
      </w:tr>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II</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119</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136</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225</w:t>
            </w:r>
          </w:p>
        </w:tc>
      </w:tr>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III</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104</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123</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227</w:t>
            </w:r>
          </w:p>
        </w:tc>
      </w:tr>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IV</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91</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94</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185</w:t>
            </w:r>
          </w:p>
        </w:tc>
      </w:tr>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V</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97</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102</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185</w:t>
            </w:r>
          </w:p>
        </w:tc>
      </w:tr>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sidRPr="00656BA9">
              <w:rPr>
                <w:rFonts w:ascii="Arial" w:hAnsi="Arial" w:cs="Arial"/>
                <w:sz w:val="24"/>
                <w:szCs w:val="24"/>
              </w:rPr>
              <w:t>VI</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102</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84</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186</w:t>
            </w:r>
          </w:p>
        </w:tc>
      </w:tr>
      <w:tr w:rsidR="00D9473B" w:rsidRPr="00656BA9" w:rsidTr="00D9473B">
        <w:tc>
          <w:tcPr>
            <w:tcW w:w="10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b/>
                <w:sz w:val="24"/>
                <w:szCs w:val="24"/>
              </w:rPr>
            </w:pPr>
            <w:r w:rsidRPr="00656BA9">
              <w:rPr>
                <w:rFonts w:ascii="Arial" w:hAnsi="Arial" w:cs="Arial"/>
                <w:b/>
                <w:sz w:val="24"/>
                <w:szCs w:val="24"/>
              </w:rPr>
              <w:t>Jumlah</w:t>
            </w:r>
          </w:p>
        </w:tc>
        <w:tc>
          <w:tcPr>
            <w:tcW w:w="1536"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603</w:t>
            </w:r>
          </w:p>
        </w:tc>
        <w:tc>
          <w:tcPr>
            <w:tcW w:w="1557"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634</w:t>
            </w:r>
          </w:p>
        </w:tc>
        <w:tc>
          <w:tcPr>
            <w:tcW w:w="1569" w:type="dxa"/>
            <w:tcBorders>
              <w:top w:val="single" w:sz="4" w:space="0" w:color="auto"/>
              <w:left w:val="single" w:sz="4" w:space="0" w:color="auto"/>
              <w:bottom w:val="single" w:sz="4" w:space="0" w:color="auto"/>
              <w:right w:val="single" w:sz="4" w:space="0" w:color="auto"/>
            </w:tcBorders>
            <w:vAlign w:val="center"/>
          </w:tcPr>
          <w:p w:rsidR="00D9473B" w:rsidRPr="00656BA9" w:rsidRDefault="00D9473B" w:rsidP="00016B0E">
            <w:pPr>
              <w:spacing w:line="480" w:lineRule="auto"/>
              <w:jc w:val="center"/>
              <w:rPr>
                <w:rFonts w:ascii="Arial" w:hAnsi="Arial" w:cs="Arial"/>
                <w:sz w:val="24"/>
                <w:szCs w:val="24"/>
              </w:rPr>
            </w:pPr>
            <w:r>
              <w:rPr>
                <w:rFonts w:ascii="Arial" w:hAnsi="Arial" w:cs="Arial"/>
                <w:sz w:val="24"/>
                <w:szCs w:val="24"/>
              </w:rPr>
              <w:t>1237</w:t>
            </w:r>
          </w:p>
        </w:tc>
      </w:tr>
    </w:tbl>
    <w:p w:rsidR="00BD0081" w:rsidRDefault="00BD0081" w:rsidP="00BD0081">
      <w:pPr>
        <w:pStyle w:val="ListParagraph"/>
        <w:spacing w:line="480" w:lineRule="auto"/>
        <w:ind w:left="1985"/>
        <w:jc w:val="both"/>
        <w:rPr>
          <w:rFonts w:ascii="Arial" w:hAnsi="Arial" w:cs="Arial"/>
          <w:sz w:val="24"/>
          <w:szCs w:val="24"/>
        </w:rPr>
      </w:pPr>
    </w:p>
    <w:p w:rsidR="00BD0081" w:rsidRDefault="00BD0081" w:rsidP="00BD0081">
      <w:pPr>
        <w:pStyle w:val="ListParagraph"/>
        <w:spacing w:line="480" w:lineRule="auto"/>
        <w:ind w:left="1560" w:firstLine="567"/>
        <w:jc w:val="both"/>
        <w:rPr>
          <w:rFonts w:ascii="Arial" w:hAnsi="Arial" w:cs="Arial"/>
          <w:sz w:val="24"/>
          <w:szCs w:val="24"/>
        </w:rPr>
      </w:pPr>
      <w:r>
        <w:rPr>
          <w:rFonts w:ascii="Arial" w:hAnsi="Arial" w:cs="Arial"/>
          <w:sz w:val="24"/>
          <w:szCs w:val="24"/>
        </w:rPr>
        <w:t xml:space="preserve">Berdasarkan tabel 4.2 diketahui </w:t>
      </w:r>
      <w:r w:rsidR="00D9473B">
        <w:rPr>
          <w:rFonts w:ascii="Arial" w:hAnsi="Arial" w:cs="Arial"/>
          <w:sz w:val="24"/>
          <w:szCs w:val="24"/>
        </w:rPr>
        <w:t>bahwa siswa kelas I berjumlah 185</w:t>
      </w:r>
      <w:r>
        <w:rPr>
          <w:rFonts w:ascii="Arial" w:hAnsi="Arial" w:cs="Arial"/>
          <w:sz w:val="24"/>
          <w:szCs w:val="24"/>
        </w:rPr>
        <w:t xml:space="preserve"> siswa </w:t>
      </w:r>
      <w:r w:rsidR="00D9473B">
        <w:rPr>
          <w:rFonts w:ascii="Arial" w:hAnsi="Arial" w:cs="Arial"/>
          <w:sz w:val="24"/>
          <w:szCs w:val="24"/>
        </w:rPr>
        <w:t>terdiri 90 siswa laki-laki dan 95</w:t>
      </w:r>
      <w:r>
        <w:rPr>
          <w:rFonts w:ascii="Arial" w:hAnsi="Arial" w:cs="Arial"/>
          <w:sz w:val="24"/>
          <w:szCs w:val="24"/>
        </w:rPr>
        <w:t xml:space="preserve"> siswa perempuan, ju</w:t>
      </w:r>
      <w:r w:rsidR="00AB247E">
        <w:rPr>
          <w:rFonts w:ascii="Arial" w:hAnsi="Arial" w:cs="Arial"/>
          <w:sz w:val="24"/>
          <w:szCs w:val="24"/>
        </w:rPr>
        <w:t>mlah siswa kelas II berjumlah 255 siswa terdiri 119 siswa laki-laki dan 136</w:t>
      </w:r>
      <w:r>
        <w:rPr>
          <w:rFonts w:ascii="Arial" w:hAnsi="Arial" w:cs="Arial"/>
          <w:sz w:val="24"/>
          <w:szCs w:val="24"/>
        </w:rPr>
        <w:t xml:space="preserve"> siswa perempuan, jum</w:t>
      </w:r>
      <w:r w:rsidR="00AB247E">
        <w:rPr>
          <w:rFonts w:ascii="Arial" w:hAnsi="Arial" w:cs="Arial"/>
          <w:sz w:val="24"/>
          <w:szCs w:val="24"/>
        </w:rPr>
        <w:t>lah siswa kelas III berjumlah 227</w:t>
      </w:r>
      <w:r>
        <w:rPr>
          <w:rFonts w:ascii="Arial" w:hAnsi="Arial" w:cs="Arial"/>
          <w:sz w:val="24"/>
          <w:szCs w:val="24"/>
        </w:rPr>
        <w:t xml:space="preserve"> siswa </w:t>
      </w:r>
      <w:r w:rsidR="00AB247E">
        <w:rPr>
          <w:rFonts w:ascii="Arial" w:hAnsi="Arial" w:cs="Arial"/>
          <w:sz w:val="24"/>
          <w:szCs w:val="24"/>
        </w:rPr>
        <w:t>terdiri 104 siswa laki-laki dan 123</w:t>
      </w:r>
      <w:r>
        <w:rPr>
          <w:rFonts w:ascii="Arial" w:hAnsi="Arial" w:cs="Arial"/>
          <w:sz w:val="24"/>
          <w:szCs w:val="24"/>
        </w:rPr>
        <w:t xml:space="preserve"> siswa perempuan, ju</w:t>
      </w:r>
      <w:r w:rsidR="00AB247E">
        <w:rPr>
          <w:rFonts w:ascii="Arial" w:hAnsi="Arial" w:cs="Arial"/>
          <w:sz w:val="24"/>
          <w:szCs w:val="24"/>
        </w:rPr>
        <w:t>mlah siswa kelas IV berjumlah 185</w:t>
      </w:r>
      <w:r>
        <w:rPr>
          <w:rFonts w:ascii="Arial" w:hAnsi="Arial" w:cs="Arial"/>
          <w:sz w:val="24"/>
          <w:szCs w:val="24"/>
        </w:rPr>
        <w:t xml:space="preserve"> siswa </w:t>
      </w:r>
      <w:r w:rsidR="00AB247E">
        <w:rPr>
          <w:rFonts w:ascii="Arial" w:hAnsi="Arial" w:cs="Arial"/>
          <w:sz w:val="24"/>
          <w:szCs w:val="24"/>
        </w:rPr>
        <w:t>terdiri 91 siswa laki-laki dan 94</w:t>
      </w:r>
      <w:r>
        <w:rPr>
          <w:rFonts w:ascii="Arial" w:hAnsi="Arial" w:cs="Arial"/>
          <w:sz w:val="24"/>
          <w:szCs w:val="24"/>
        </w:rPr>
        <w:t xml:space="preserve"> siswa perempuan, jum</w:t>
      </w:r>
      <w:r w:rsidR="00AB247E">
        <w:rPr>
          <w:rFonts w:ascii="Arial" w:hAnsi="Arial" w:cs="Arial"/>
          <w:sz w:val="24"/>
          <w:szCs w:val="24"/>
        </w:rPr>
        <w:t>lah siswa kelas V berjumlah 199</w:t>
      </w:r>
      <w:r>
        <w:rPr>
          <w:rFonts w:ascii="Arial" w:hAnsi="Arial" w:cs="Arial"/>
          <w:sz w:val="24"/>
          <w:szCs w:val="24"/>
        </w:rPr>
        <w:t xml:space="preserve"> siswa </w:t>
      </w:r>
      <w:r w:rsidR="00AB247E">
        <w:rPr>
          <w:rFonts w:ascii="Arial" w:hAnsi="Arial" w:cs="Arial"/>
          <w:sz w:val="24"/>
          <w:szCs w:val="24"/>
        </w:rPr>
        <w:t>terdiri 97 siswa laki-laki dan 102</w:t>
      </w:r>
      <w:r>
        <w:rPr>
          <w:rFonts w:ascii="Arial" w:hAnsi="Arial" w:cs="Arial"/>
          <w:sz w:val="24"/>
          <w:szCs w:val="24"/>
        </w:rPr>
        <w:t xml:space="preserve"> siswa perempuan, dan ju</w:t>
      </w:r>
      <w:r w:rsidR="00AB247E">
        <w:rPr>
          <w:rFonts w:ascii="Arial" w:hAnsi="Arial" w:cs="Arial"/>
          <w:sz w:val="24"/>
          <w:szCs w:val="24"/>
        </w:rPr>
        <w:t>mlah siswa kelas VI berjumlah 102</w:t>
      </w:r>
      <w:r>
        <w:rPr>
          <w:rFonts w:ascii="Arial" w:hAnsi="Arial" w:cs="Arial"/>
          <w:sz w:val="24"/>
          <w:szCs w:val="24"/>
        </w:rPr>
        <w:t xml:space="preserve"> siswa </w:t>
      </w:r>
      <w:r w:rsidR="00AB247E">
        <w:rPr>
          <w:rFonts w:ascii="Arial" w:hAnsi="Arial" w:cs="Arial"/>
          <w:sz w:val="24"/>
          <w:szCs w:val="24"/>
        </w:rPr>
        <w:t>terdiri 84</w:t>
      </w:r>
      <w:r>
        <w:rPr>
          <w:rFonts w:ascii="Arial" w:hAnsi="Arial" w:cs="Arial"/>
          <w:sz w:val="24"/>
          <w:szCs w:val="24"/>
        </w:rPr>
        <w:t xml:space="preserve"> siswa laki-laki dan 15 siswa perempuan. Total siswa Sekolah Dasar Negeri </w:t>
      </w:r>
      <w:r w:rsidR="00AB247E">
        <w:rPr>
          <w:rFonts w:ascii="Arial" w:hAnsi="Arial" w:cs="Arial"/>
          <w:sz w:val="24"/>
          <w:szCs w:val="24"/>
        </w:rPr>
        <w:t xml:space="preserve">Semplak 2 Kecamatan Bogor Barat Kota </w:t>
      </w:r>
      <w:r w:rsidR="00AB247E">
        <w:rPr>
          <w:rFonts w:ascii="Arial" w:hAnsi="Arial" w:cs="Arial"/>
          <w:sz w:val="24"/>
          <w:szCs w:val="24"/>
        </w:rPr>
        <w:lastRenderedPageBreak/>
        <w:t xml:space="preserve">Bogor </w:t>
      </w:r>
      <w:r>
        <w:rPr>
          <w:rFonts w:ascii="Arial" w:hAnsi="Arial" w:cs="Arial"/>
          <w:sz w:val="24"/>
          <w:szCs w:val="24"/>
        </w:rPr>
        <w:t xml:space="preserve"> adala</w:t>
      </w:r>
      <w:r w:rsidR="00AB247E">
        <w:rPr>
          <w:rFonts w:ascii="Arial" w:hAnsi="Arial" w:cs="Arial"/>
          <w:sz w:val="24"/>
          <w:szCs w:val="24"/>
        </w:rPr>
        <w:t>h 1237 siswa terdiri dari 603 siswa laki-laki dan 634</w:t>
      </w:r>
      <w:r>
        <w:rPr>
          <w:rFonts w:ascii="Arial" w:hAnsi="Arial" w:cs="Arial"/>
          <w:sz w:val="24"/>
          <w:szCs w:val="24"/>
        </w:rPr>
        <w:t xml:space="preserve"> siswa perempuan.</w:t>
      </w:r>
    </w:p>
    <w:p w:rsidR="00BD0081" w:rsidRDefault="00BD0081" w:rsidP="00BD0081">
      <w:pPr>
        <w:pStyle w:val="ListParagraph"/>
        <w:numPr>
          <w:ilvl w:val="0"/>
          <w:numId w:val="3"/>
        </w:numPr>
        <w:spacing w:line="480" w:lineRule="auto"/>
        <w:ind w:left="1560" w:hanging="284"/>
        <w:jc w:val="both"/>
        <w:rPr>
          <w:rFonts w:ascii="Arial" w:hAnsi="Arial" w:cs="Arial"/>
          <w:sz w:val="24"/>
          <w:szCs w:val="24"/>
        </w:rPr>
      </w:pPr>
      <w:r>
        <w:rPr>
          <w:rFonts w:ascii="Arial" w:hAnsi="Arial" w:cs="Arial"/>
          <w:sz w:val="24"/>
          <w:szCs w:val="24"/>
        </w:rPr>
        <w:t>Data Sarana Pendukung Pembelajaran</w:t>
      </w:r>
    </w:p>
    <w:p w:rsidR="00BD0081" w:rsidRDefault="00BD0081" w:rsidP="00BD0081">
      <w:pPr>
        <w:pStyle w:val="ListParagraph"/>
        <w:spacing w:line="480" w:lineRule="auto"/>
        <w:ind w:left="1560" w:firstLine="600"/>
        <w:jc w:val="both"/>
        <w:rPr>
          <w:rFonts w:ascii="Arial" w:hAnsi="Arial" w:cs="Arial"/>
          <w:sz w:val="24"/>
          <w:szCs w:val="24"/>
        </w:rPr>
      </w:pPr>
      <w:r>
        <w:rPr>
          <w:rFonts w:ascii="Arial" w:hAnsi="Arial" w:cs="Arial"/>
          <w:sz w:val="24"/>
          <w:szCs w:val="24"/>
        </w:rPr>
        <w:t>Keadaan sarana pendukung pembelajaran di Sekolah Dasar Negeri Parakan Kembang dapat dilihat pada tabel berikut ini:</w:t>
      </w:r>
    </w:p>
    <w:p w:rsidR="00BD0081" w:rsidRPr="00A047A3" w:rsidRDefault="00BD0081" w:rsidP="00BD0081">
      <w:pPr>
        <w:pStyle w:val="ListParagraph"/>
        <w:spacing w:line="480" w:lineRule="auto"/>
        <w:ind w:left="1134" w:firstLine="1026"/>
        <w:jc w:val="center"/>
        <w:rPr>
          <w:rFonts w:ascii="Arial" w:hAnsi="Arial" w:cs="Arial"/>
          <w:b/>
          <w:sz w:val="24"/>
          <w:szCs w:val="24"/>
        </w:rPr>
      </w:pPr>
      <w:r w:rsidRPr="00A047A3">
        <w:rPr>
          <w:rFonts w:ascii="Arial" w:hAnsi="Arial" w:cs="Arial"/>
          <w:b/>
          <w:sz w:val="24"/>
          <w:szCs w:val="24"/>
        </w:rPr>
        <w:t xml:space="preserve">Tabel </w:t>
      </w:r>
      <w:r>
        <w:rPr>
          <w:rFonts w:ascii="Arial" w:hAnsi="Arial" w:cs="Arial"/>
          <w:b/>
          <w:sz w:val="24"/>
          <w:szCs w:val="24"/>
        </w:rPr>
        <w:t>4.3</w:t>
      </w:r>
    </w:p>
    <w:p w:rsidR="00BD0081" w:rsidRDefault="00BD0081" w:rsidP="00BD0081">
      <w:pPr>
        <w:pStyle w:val="ListParagraph"/>
        <w:spacing w:line="480" w:lineRule="auto"/>
        <w:ind w:left="1560"/>
        <w:jc w:val="center"/>
        <w:rPr>
          <w:rFonts w:ascii="Arial" w:hAnsi="Arial" w:cs="Arial"/>
          <w:b/>
          <w:sz w:val="24"/>
          <w:szCs w:val="24"/>
        </w:rPr>
      </w:pPr>
      <w:r>
        <w:rPr>
          <w:rFonts w:ascii="Arial" w:hAnsi="Arial" w:cs="Arial"/>
          <w:b/>
          <w:sz w:val="24"/>
          <w:szCs w:val="24"/>
        </w:rPr>
        <w:t xml:space="preserve">        </w:t>
      </w:r>
      <w:r w:rsidRPr="00A047A3">
        <w:rPr>
          <w:rFonts w:ascii="Arial" w:hAnsi="Arial" w:cs="Arial"/>
          <w:b/>
          <w:sz w:val="24"/>
          <w:szCs w:val="24"/>
        </w:rPr>
        <w:t xml:space="preserve">Keadaan </w:t>
      </w:r>
      <w:r>
        <w:rPr>
          <w:rFonts w:ascii="Arial" w:hAnsi="Arial" w:cs="Arial"/>
          <w:b/>
          <w:sz w:val="24"/>
          <w:szCs w:val="24"/>
        </w:rPr>
        <w:t>Sarana Pendukung Pembelajaran</w:t>
      </w:r>
    </w:p>
    <w:tbl>
      <w:tblPr>
        <w:tblW w:w="7685"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2953"/>
        <w:gridCol w:w="644"/>
        <w:gridCol w:w="1023"/>
        <w:gridCol w:w="2538"/>
      </w:tblGrid>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No</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Komponen</w:t>
            </w:r>
          </w:p>
        </w:tc>
        <w:tc>
          <w:tcPr>
            <w:tcW w:w="644"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Ada</w:t>
            </w:r>
          </w:p>
        </w:tc>
        <w:tc>
          <w:tcPr>
            <w:tcW w:w="102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Belum ada</w:t>
            </w:r>
          </w:p>
        </w:tc>
        <w:tc>
          <w:tcPr>
            <w:tcW w:w="2538"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Keterangan/Berfungsi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Ruang Kepala Sekolah</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2</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Ruang Guru</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3</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Ruang Kelas</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4</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Ruang  Mushola</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5</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Ruang UKS</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6</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Pos Satpam</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7</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Piket Guru</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8</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Ruang Bimbingan dan Konseling</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9</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Kit Alat IPA (Cahaya dan sifat2nya)</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a. Lilin</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b/>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b. Karton</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c. Kaca</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d. Lampu senter</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e. Globe</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f. Alat peraga bagian mata</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g. Lup</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h. Mikroskop</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i. Kamera foto</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j. Teleskop</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k. Periskop</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l. Cermin datar</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10</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Media Gambar</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11</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Media Visual/Audio Visual</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12</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Komputer</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13</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Perpustakaan/Sumber belajar</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14</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Literasi (gerakan literasi sekolah)</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AB247E"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15</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Laboratorium IPA</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16</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Laboratorium IPS</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17</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Laboratorium Bahasa Inggris</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18</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Laboratorium/Ruang Kesenian</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AB247E"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19</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Ruang Prakarya</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Pr>
                <w:rFonts w:ascii="Arial" w:hAnsi="Arial" w:cs="Arial"/>
                <w:sz w:val="24"/>
                <w:szCs w:val="24"/>
              </w:rPr>
              <w:t>-</w:t>
            </w: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20</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Toilet</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21</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Parkiran</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t>Berfungsi</w:t>
            </w: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22</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Kantin</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AB247E"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r>
      <w:tr w:rsidR="00BD0081" w:rsidRPr="00656BA9" w:rsidTr="00016B0E">
        <w:tc>
          <w:tcPr>
            <w:tcW w:w="527"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23</w:t>
            </w:r>
          </w:p>
        </w:tc>
        <w:tc>
          <w:tcPr>
            <w:tcW w:w="2953"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r w:rsidRPr="00656BA9">
              <w:rPr>
                <w:rFonts w:ascii="Arial" w:hAnsi="Arial" w:cs="Arial"/>
                <w:sz w:val="24"/>
                <w:szCs w:val="24"/>
              </w:rPr>
              <w:t>Lapangan Upacara</w:t>
            </w:r>
          </w:p>
        </w:tc>
        <w:tc>
          <w:tcPr>
            <w:tcW w:w="644"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r w:rsidRPr="00656BA9">
              <w:rPr>
                <w:rFonts w:ascii="Arial" w:hAnsi="Arial" w:cs="Arial"/>
                <w:sz w:val="24"/>
                <w:szCs w:val="24"/>
              </w:rPr>
              <w:sym w:font="Wingdings 2" w:char="F050"/>
            </w:r>
          </w:p>
        </w:tc>
        <w:tc>
          <w:tcPr>
            <w:tcW w:w="1023" w:type="dxa"/>
            <w:tcBorders>
              <w:top w:val="single" w:sz="4" w:space="0" w:color="auto"/>
              <w:left w:val="single" w:sz="4" w:space="0" w:color="auto"/>
              <w:bottom w:val="single" w:sz="4" w:space="0" w:color="auto"/>
              <w:right w:val="single" w:sz="4" w:space="0" w:color="auto"/>
            </w:tcBorders>
            <w:vAlign w:val="center"/>
          </w:tcPr>
          <w:p w:rsidR="00BD0081" w:rsidRPr="00656BA9" w:rsidRDefault="00BD0081" w:rsidP="00016B0E">
            <w:pPr>
              <w:spacing w:line="276" w:lineRule="auto"/>
              <w:jc w:val="center"/>
              <w:rPr>
                <w:rFonts w:ascii="Arial" w:hAnsi="Arial" w:cs="Arial"/>
                <w:sz w:val="24"/>
                <w:szCs w:val="24"/>
              </w:rPr>
            </w:pPr>
          </w:p>
        </w:tc>
        <w:tc>
          <w:tcPr>
            <w:tcW w:w="2538" w:type="dxa"/>
            <w:tcBorders>
              <w:top w:val="single" w:sz="4" w:space="0" w:color="auto"/>
              <w:left w:val="single" w:sz="4" w:space="0" w:color="auto"/>
              <w:bottom w:val="single" w:sz="4" w:space="0" w:color="auto"/>
              <w:right w:val="single" w:sz="4" w:space="0" w:color="auto"/>
            </w:tcBorders>
          </w:tcPr>
          <w:p w:rsidR="00BD0081" w:rsidRPr="00656BA9" w:rsidRDefault="00BD0081" w:rsidP="00016B0E">
            <w:pPr>
              <w:spacing w:line="276" w:lineRule="auto"/>
              <w:rPr>
                <w:rFonts w:ascii="Arial" w:hAnsi="Arial" w:cs="Arial"/>
                <w:sz w:val="24"/>
                <w:szCs w:val="24"/>
              </w:rPr>
            </w:pPr>
          </w:p>
        </w:tc>
      </w:tr>
    </w:tbl>
    <w:p w:rsidR="00BD0081" w:rsidRPr="006E0CBD" w:rsidRDefault="00BD0081" w:rsidP="00BD0081">
      <w:pPr>
        <w:pStyle w:val="ListParagraph"/>
        <w:spacing w:line="480" w:lineRule="auto"/>
        <w:ind w:left="1560"/>
        <w:jc w:val="center"/>
        <w:rPr>
          <w:rFonts w:ascii="Arial" w:hAnsi="Arial" w:cs="Arial"/>
          <w:sz w:val="24"/>
          <w:szCs w:val="24"/>
        </w:rPr>
      </w:pPr>
    </w:p>
    <w:p w:rsidR="00BD0081" w:rsidRPr="00AB247E" w:rsidRDefault="00BD0081" w:rsidP="00AB247E">
      <w:pPr>
        <w:pStyle w:val="ListParagraph"/>
        <w:spacing w:line="480" w:lineRule="auto"/>
        <w:ind w:left="1560" w:firstLine="567"/>
        <w:jc w:val="both"/>
        <w:rPr>
          <w:rFonts w:ascii="Arial" w:hAnsi="Arial" w:cs="Arial"/>
          <w:sz w:val="24"/>
          <w:szCs w:val="24"/>
        </w:rPr>
      </w:pPr>
      <w:r>
        <w:rPr>
          <w:rFonts w:ascii="Arial" w:hAnsi="Arial" w:cs="Arial"/>
          <w:sz w:val="24"/>
          <w:szCs w:val="24"/>
        </w:rPr>
        <w:t>Tabel 4.3 menjelaskan bahwa sarana pendukung pembelajaran di sekolah Dasar Negeri</w:t>
      </w:r>
      <w:r w:rsidR="00AB247E">
        <w:rPr>
          <w:rFonts w:ascii="Arial" w:hAnsi="Arial" w:cs="Arial"/>
          <w:sz w:val="24"/>
          <w:szCs w:val="24"/>
        </w:rPr>
        <w:t xml:space="preserve"> Parakan Kembang cukup memadai.</w:t>
      </w:r>
    </w:p>
    <w:p w:rsidR="00512DB7" w:rsidRPr="00AB247E" w:rsidRDefault="00512DB7" w:rsidP="00AB247E">
      <w:pPr>
        <w:pStyle w:val="ListParagraph"/>
        <w:numPr>
          <w:ilvl w:val="0"/>
          <w:numId w:val="2"/>
        </w:numPr>
        <w:tabs>
          <w:tab w:val="left" w:pos="284"/>
        </w:tabs>
        <w:spacing w:after="200" w:line="480" w:lineRule="auto"/>
        <w:jc w:val="both"/>
        <w:rPr>
          <w:rFonts w:ascii="Arial" w:hAnsi="Arial" w:cs="Arial"/>
          <w:b/>
          <w:sz w:val="24"/>
          <w:szCs w:val="24"/>
        </w:rPr>
      </w:pPr>
      <w:r w:rsidRPr="00AB247E">
        <w:rPr>
          <w:rFonts w:ascii="Arial" w:hAnsi="Arial" w:cs="Arial"/>
          <w:b/>
          <w:sz w:val="24"/>
          <w:szCs w:val="24"/>
        </w:rPr>
        <w:t>Deskripsi Data Hasil Penelitian Tindakan Kelas Siklus I</w:t>
      </w:r>
    </w:p>
    <w:p w:rsidR="00512DB7" w:rsidRDefault="00512DB7" w:rsidP="004A62B3">
      <w:pPr>
        <w:pStyle w:val="ListParagraph"/>
        <w:numPr>
          <w:ilvl w:val="0"/>
          <w:numId w:val="10"/>
        </w:numPr>
        <w:spacing w:line="480" w:lineRule="auto"/>
        <w:ind w:left="1560" w:hanging="425"/>
        <w:jc w:val="both"/>
        <w:rPr>
          <w:rFonts w:ascii="Arial" w:hAnsi="Arial" w:cs="Arial"/>
          <w:sz w:val="24"/>
          <w:szCs w:val="24"/>
        </w:rPr>
      </w:pPr>
      <w:r w:rsidRPr="001C0DC0">
        <w:rPr>
          <w:rFonts w:ascii="Arial" w:hAnsi="Arial" w:cs="Arial"/>
          <w:sz w:val="24"/>
          <w:szCs w:val="24"/>
        </w:rPr>
        <w:t>Data Hasil Penelitian Siklus I</w:t>
      </w:r>
    </w:p>
    <w:p w:rsidR="00512DB7" w:rsidRPr="001C0DC0" w:rsidRDefault="00512DB7" w:rsidP="002648D0">
      <w:pPr>
        <w:pStyle w:val="ListParagraph"/>
        <w:spacing w:line="480" w:lineRule="auto"/>
        <w:ind w:left="1440" w:firstLine="720"/>
        <w:jc w:val="both"/>
        <w:rPr>
          <w:rFonts w:ascii="Arial" w:hAnsi="Arial" w:cs="Arial"/>
          <w:sz w:val="24"/>
          <w:szCs w:val="24"/>
        </w:rPr>
      </w:pPr>
      <w:r w:rsidRPr="005C0CC8">
        <w:rPr>
          <w:rFonts w:ascii="Arial" w:hAnsi="Arial" w:cs="Arial"/>
          <w:sz w:val="24"/>
          <w:szCs w:val="24"/>
        </w:rPr>
        <w:t>Penelitian Siklus I</w:t>
      </w:r>
      <w:r>
        <w:rPr>
          <w:rFonts w:ascii="Arial" w:hAnsi="Arial" w:cs="Arial"/>
          <w:sz w:val="24"/>
          <w:szCs w:val="24"/>
        </w:rPr>
        <w:t xml:space="preserve"> dilaksanakan pada hari Senin, 5</w:t>
      </w:r>
      <w:r w:rsidRPr="005C0CC8">
        <w:rPr>
          <w:rFonts w:ascii="Arial" w:hAnsi="Arial" w:cs="Arial"/>
          <w:sz w:val="24"/>
          <w:szCs w:val="24"/>
        </w:rPr>
        <w:t xml:space="preserve"> </w:t>
      </w:r>
      <w:r>
        <w:rPr>
          <w:rFonts w:ascii="Arial" w:hAnsi="Arial" w:cs="Arial"/>
          <w:sz w:val="24"/>
          <w:szCs w:val="24"/>
        </w:rPr>
        <w:t>September</w:t>
      </w:r>
      <w:r w:rsidRPr="005C0CC8">
        <w:rPr>
          <w:rFonts w:ascii="Arial" w:hAnsi="Arial" w:cs="Arial"/>
          <w:sz w:val="24"/>
          <w:szCs w:val="24"/>
        </w:rPr>
        <w:t xml:space="preserve"> 2018.</w:t>
      </w:r>
      <w:r>
        <w:rPr>
          <w:rFonts w:ascii="Arial" w:hAnsi="Arial" w:cs="Arial"/>
          <w:sz w:val="24"/>
          <w:szCs w:val="24"/>
        </w:rPr>
        <w:t xml:space="preserve"> </w:t>
      </w:r>
      <w:r w:rsidRPr="001C0DC0">
        <w:rPr>
          <w:rFonts w:ascii="Arial" w:hAnsi="Arial" w:cs="Arial"/>
          <w:sz w:val="24"/>
          <w:szCs w:val="24"/>
        </w:rPr>
        <w:t>Sik</w:t>
      </w:r>
      <w:r>
        <w:rPr>
          <w:rFonts w:ascii="Arial" w:hAnsi="Arial" w:cs="Arial"/>
          <w:sz w:val="24"/>
          <w:szCs w:val="24"/>
        </w:rPr>
        <w:t>lus I dilaksanakan di kelas IV-D</w:t>
      </w:r>
      <w:r w:rsidRPr="001C0DC0">
        <w:rPr>
          <w:rFonts w:ascii="Arial" w:hAnsi="Arial" w:cs="Arial"/>
          <w:sz w:val="24"/>
          <w:szCs w:val="24"/>
        </w:rPr>
        <w:t xml:space="preserve"> dengan wali kelas bernama </w:t>
      </w:r>
      <w:r>
        <w:rPr>
          <w:rFonts w:ascii="Arial" w:hAnsi="Arial" w:cs="Arial"/>
          <w:sz w:val="24"/>
          <w:szCs w:val="24"/>
        </w:rPr>
        <w:t>Ibu Gusti Rahmi, S.Pd. dengan jumlah siswa 43</w:t>
      </w:r>
      <w:r w:rsidRPr="001C0DC0">
        <w:rPr>
          <w:rFonts w:ascii="Arial" w:hAnsi="Arial" w:cs="Arial"/>
          <w:sz w:val="24"/>
          <w:szCs w:val="24"/>
        </w:rPr>
        <w:t xml:space="preserve"> orang pada </w:t>
      </w:r>
      <w:r>
        <w:rPr>
          <w:rFonts w:ascii="Arial" w:hAnsi="Arial" w:cs="Arial"/>
          <w:sz w:val="24"/>
          <w:szCs w:val="24"/>
        </w:rPr>
        <w:t>mata pelajaran Matematika dengan materi Pecahan Biasa</w:t>
      </w:r>
      <w:r w:rsidRPr="001C0DC0">
        <w:rPr>
          <w:rFonts w:ascii="Arial" w:hAnsi="Arial" w:cs="Arial"/>
          <w:sz w:val="24"/>
          <w:szCs w:val="24"/>
        </w:rPr>
        <w:t xml:space="preserve">, yang terdiri dari penilaian hasil belajar aspek sikap, aspek pengetahuan dan aspek </w:t>
      </w:r>
      <w:r w:rsidRPr="001C0DC0">
        <w:rPr>
          <w:rFonts w:ascii="Arial" w:hAnsi="Arial" w:cs="Arial"/>
          <w:sz w:val="24"/>
          <w:szCs w:val="24"/>
        </w:rPr>
        <w:lastRenderedPageBreak/>
        <w:t>keterampilan. Adapun data yang didapat dari data pelaksanaan siklus I adalah sebagai berikut:</w:t>
      </w:r>
    </w:p>
    <w:p w:rsidR="00512DB7" w:rsidRPr="001C0DC0" w:rsidRDefault="00512DB7" w:rsidP="004A62B3">
      <w:pPr>
        <w:pStyle w:val="ListParagraph"/>
        <w:numPr>
          <w:ilvl w:val="0"/>
          <w:numId w:val="11"/>
        </w:numPr>
        <w:spacing w:line="480" w:lineRule="auto"/>
        <w:ind w:left="1418" w:hanging="425"/>
        <w:jc w:val="both"/>
        <w:rPr>
          <w:rFonts w:ascii="Arial" w:hAnsi="Arial" w:cs="Arial"/>
          <w:sz w:val="24"/>
          <w:szCs w:val="24"/>
        </w:rPr>
      </w:pPr>
      <w:r w:rsidRPr="001C0DC0">
        <w:rPr>
          <w:rFonts w:ascii="Arial" w:hAnsi="Arial" w:cs="Arial"/>
          <w:sz w:val="24"/>
          <w:szCs w:val="24"/>
        </w:rPr>
        <w:t>Data Hasil Penilaian Perbaikan Proses Pembelajaran Siklus I</w:t>
      </w:r>
    </w:p>
    <w:p w:rsidR="00512DB7" w:rsidRPr="00844932" w:rsidRDefault="00512DB7" w:rsidP="002648D0">
      <w:pPr>
        <w:spacing w:line="480" w:lineRule="auto"/>
        <w:ind w:left="1418" w:firstLine="720"/>
        <w:jc w:val="both"/>
        <w:rPr>
          <w:rFonts w:ascii="Arial" w:hAnsi="Arial" w:cs="Arial"/>
          <w:sz w:val="24"/>
          <w:szCs w:val="24"/>
        </w:rPr>
      </w:pPr>
      <w:r w:rsidRPr="00844932">
        <w:rPr>
          <w:rFonts w:ascii="Arial" w:hAnsi="Arial" w:cs="Arial"/>
          <w:sz w:val="24"/>
          <w:szCs w:val="24"/>
        </w:rPr>
        <w:t>Dari data yang diperoleh dari pengamatan oleh dua kolaborator/observer pada pembelajaran yang sedang berlangsung di kelas maka diperoleh hasil sebagai berikut</w:t>
      </w:r>
      <w:r>
        <w:rPr>
          <w:rFonts w:ascii="Arial" w:hAnsi="Arial" w:cs="Arial"/>
          <w:sz w:val="24"/>
          <w:szCs w:val="24"/>
        </w:rPr>
        <w:t>:</w:t>
      </w:r>
    </w:p>
    <w:p w:rsidR="00512DB7" w:rsidRPr="002648D0" w:rsidRDefault="00512DB7" w:rsidP="00512DB7">
      <w:pPr>
        <w:pStyle w:val="ListParagraph"/>
        <w:spacing w:line="360" w:lineRule="auto"/>
        <w:ind w:left="284"/>
        <w:jc w:val="center"/>
        <w:rPr>
          <w:rFonts w:ascii="Arial" w:hAnsi="Arial" w:cs="Arial"/>
          <w:b/>
          <w:sz w:val="24"/>
          <w:szCs w:val="24"/>
        </w:rPr>
      </w:pPr>
      <w:r w:rsidRPr="002648D0">
        <w:rPr>
          <w:rFonts w:ascii="Arial" w:hAnsi="Arial" w:cs="Arial"/>
          <w:b/>
          <w:sz w:val="24"/>
          <w:szCs w:val="24"/>
        </w:rPr>
        <w:t xml:space="preserve">Tabel </w:t>
      </w:r>
      <w:r w:rsidR="00AB247E" w:rsidRPr="002648D0">
        <w:rPr>
          <w:rFonts w:ascii="Arial" w:hAnsi="Arial" w:cs="Arial"/>
          <w:b/>
          <w:sz w:val="24"/>
          <w:szCs w:val="24"/>
        </w:rPr>
        <w:t>4.4</w:t>
      </w:r>
      <w:r w:rsidRPr="002648D0">
        <w:rPr>
          <w:rFonts w:ascii="Arial" w:hAnsi="Arial" w:cs="Arial"/>
          <w:b/>
          <w:sz w:val="24"/>
          <w:szCs w:val="24"/>
        </w:rPr>
        <w:t xml:space="preserve"> Rekapitulasi Data Hasil Perbaikan Proses Pembelajaran Siklus I</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gridCol w:w="2403"/>
      </w:tblGrid>
      <w:tr w:rsidR="00512DB7" w:rsidRPr="001C0DC0" w:rsidTr="00512DB7">
        <w:tc>
          <w:tcPr>
            <w:tcW w:w="2551" w:type="dxa"/>
          </w:tcPr>
          <w:p w:rsidR="00512DB7" w:rsidRPr="001C0DC0" w:rsidRDefault="00512DB7" w:rsidP="00512DB7">
            <w:pPr>
              <w:pStyle w:val="ListParagraph"/>
              <w:spacing w:line="360" w:lineRule="auto"/>
              <w:ind w:left="0"/>
              <w:jc w:val="center"/>
              <w:rPr>
                <w:rFonts w:ascii="Arial" w:hAnsi="Arial" w:cs="Arial"/>
                <w:sz w:val="24"/>
                <w:szCs w:val="24"/>
              </w:rPr>
            </w:pPr>
            <w:r w:rsidRPr="001C0DC0">
              <w:rPr>
                <w:rFonts w:ascii="Arial" w:hAnsi="Arial" w:cs="Arial"/>
                <w:sz w:val="24"/>
                <w:szCs w:val="24"/>
              </w:rPr>
              <w:t>Kolaborator</w:t>
            </w:r>
            <w:r>
              <w:rPr>
                <w:rFonts w:ascii="Arial" w:hAnsi="Arial" w:cs="Arial"/>
                <w:sz w:val="24"/>
                <w:szCs w:val="24"/>
              </w:rPr>
              <w:t xml:space="preserve"> </w:t>
            </w:r>
          </w:p>
        </w:tc>
        <w:tc>
          <w:tcPr>
            <w:tcW w:w="2552" w:type="dxa"/>
          </w:tcPr>
          <w:p w:rsidR="00512DB7" w:rsidRPr="001C0DC0" w:rsidRDefault="00512DB7" w:rsidP="00512DB7">
            <w:pPr>
              <w:pStyle w:val="ListParagraph"/>
              <w:spacing w:line="360" w:lineRule="auto"/>
              <w:ind w:left="0"/>
              <w:jc w:val="center"/>
              <w:rPr>
                <w:rFonts w:ascii="Arial" w:hAnsi="Arial" w:cs="Arial"/>
                <w:sz w:val="24"/>
                <w:szCs w:val="24"/>
              </w:rPr>
            </w:pPr>
            <w:r w:rsidRPr="001C0DC0">
              <w:rPr>
                <w:rFonts w:ascii="Arial" w:hAnsi="Arial" w:cs="Arial"/>
                <w:sz w:val="24"/>
                <w:szCs w:val="24"/>
              </w:rPr>
              <w:t>Perolehan Nilai</w:t>
            </w:r>
          </w:p>
        </w:tc>
        <w:tc>
          <w:tcPr>
            <w:tcW w:w="2403" w:type="dxa"/>
          </w:tcPr>
          <w:p w:rsidR="00512DB7" w:rsidRPr="001C0DC0" w:rsidRDefault="00512DB7" w:rsidP="00512DB7">
            <w:pPr>
              <w:pStyle w:val="ListParagraph"/>
              <w:spacing w:line="360" w:lineRule="auto"/>
              <w:ind w:left="0"/>
              <w:jc w:val="center"/>
              <w:rPr>
                <w:rFonts w:ascii="Arial" w:hAnsi="Arial" w:cs="Arial"/>
                <w:sz w:val="24"/>
                <w:szCs w:val="24"/>
              </w:rPr>
            </w:pPr>
            <w:r w:rsidRPr="001C0DC0">
              <w:rPr>
                <w:rFonts w:ascii="Arial" w:hAnsi="Arial" w:cs="Arial"/>
                <w:sz w:val="24"/>
                <w:szCs w:val="24"/>
              </w:rPr>
              <w:t xml:space="preserve">Interprestasi </w:t>
            </w:r>
          </w:p>
        </w:tc>
      </w:tr>
      <w:tr w:rsidR="00512DB7" w:rsidRPr="001C0DC0" w:rsidTr="00512DB7">
        <w:tc>
          <w:tcPr>
            <w:tcW w:w="2551"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I</w:t>
            </w:r>
          </w:p>
        </w:tc>
        <w:tc>
          <w:tcPr>
            <w:tcW w:w="2552" w:type="dxa"/>
          </w:tcPr>
          <w:p w:rsidR="00512DB7" w:rsidRPr="001C0DC0" w:rsidRDefault="00512DB7" w:rsidP="00512DB7">
            <w:pPr>
              <w:pStyle w:val="ListParagraph"/>
              <w:spacing w:line="480" w:lineRule="auto"/>
              <w:ind w:left="0"/>
              <w:jc w:val="center"/>
              <w:rPr>
                <w:rFonts w:ascii="Arial" w:hAnsi="Arial" w:cs="Arial"/>
                <w:sz w:val="24"/>
                <w:szCs w:val="24"/>
              </w:rPr>
            </w:pPr>
            <w:r>
              <w:rPr>
                <w:rFonts w:ascii="Arial" w:hAnsi="Arial" w:cs="Arial"/>
                <w:sz w:val="24"/>
                <w:szCs w:val="24"/>
              </w:rPr>
              <w:t>67</w:t>
            </w:r>
          </w:p>
        </w:tc>
        <w:tc>
          <w:tcPr>
            <w:tcW w:w="2403"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 xml:space="preserve">Baik </w:t>
            </w:r>
          </w:p>
        </w:tc>
      </w:tr>
      <w:tr w:rsidR="00512DB7" w:rsidRPr="001C0DC0" w:rsidTr="00512DB7">
        <w:tc>
          <w:tcPr>
            <w:tcW w:w="2551"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II</w:t>
            </w:r>
          </w:p>
        </w:tc>
        <w:tc>
          <w:tcPr>
            <w:tcW w:w="2552" w:type="dxa"/>
          </w:tcPr>
          <w:p w:rsidR="00512DB7" w:rsidRPr="001C0DC0" w:rsidRDefault="00512DB7" w:rsidP="00512DB7">
            <w:pPr>
              <w:pStyle w:val="ListParagraph"/>
              <w:spacing w:line="480" w:lineRule="auto"/>
              <w:ind w:left="0"/>
              <w:jc w:val="center"/>
              <w:rPr>
                <w:rFonts w:ascii="Arial" w:hAnsi="Arial" w:cs="Arial"/>
                <w:sz w:val="24"/>
                <w:szCs w:val="24"/>
              </w:rPr>
            </w:pPr>
            <w:r>
              <w:rPr>
                <w:rFonts w:ascii="Arial" w:hAnsi="Arial" w:cs="Arial"/>
                <w:sz w:val="24"/>
                <w:szCs w:val="24"/>
              </w:rPr>
              <w:t>65,5</w:t>
            </w:r>
          </w:p>
        </w:tc>
        <w:tc>
          <w:tcPr>
            <w:tcW w:w="2403"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 xml:space="preserve">Baik </w:t>
            </w:r>
          </w:p>
        </w:tc>
      </w:tr>
      <w:tr w:rsidR="00512DB7" w:rsidRPr="001C0DC0" w:rsidTr="00512DB7">
        <w:tc>
          <w:tcPr>
            <w:tcW w:w="2551"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 xml:space="preserve">Jumlah </w:t>
            </w:r>
          </w:p>
        </w:tc>
        <w:tc>
          <w:tcPr>
            <w:tcW w:w="2552" w:type="dxa"/>
          </w:tcPr>
          <w:p w:rsidR="00512DB7" w:rsidRPr="001C0DC0" w:rsidRDefault="00512DB7" w:rsidP="00512DB7">
            <w:pPr>
              <w:pStyle w:val="ListParagraph"/>
              <w:spacing w:line="480" w:lineRule="auto"/>
              <w:ind w:left="0"/>
              <w:jc w:val="center"/>
              <w:rPr>
                <w:rFonts w:ascii="Arial" w:hAnsi="Arial" w:cs="Arial"/>
                <w:sz w:val="24"/>
                <w:szCs w:val="24"/>
              </w:rPr>
            </w:pPr>
            <w:r>
              <w:rPr>
                <w:rFonts w:ascii="Arial" w:hAnsi="Arial" w:cs="Arial"/>
                <w:sz w:val="24"/>
                <w:szCs w:val="24"/>
              </w:rPr>
              <w:t>132,5</w:t>
            </w:r>
          </w:p>
        </w:tc>
        <w:tc>
          <w:tcPr>
            <w:tcW w:w="2403"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w:t>
            </w:r>
          </w:p>
        </w:tc>
      </w:tr>
      <w:tr w:rsidR="00512DB7" w:rsidRPr="001C0DC0" w:rsidTr="00512DB7">
        <w:tc>
          <w:tcPr>
            <w:tcW w:w="2551"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Rata-rata</w:t>
            </w:r>
          </w:p>
        </w:tc>
        <w:tc>
          <w:tcPr>
            <w:tcW w:w="2552" w:type="dxa"/>
          </w:tcPr>
          <w:p w:rsidR="00512DB7" w:rsidRPr="001C0DC0" w:rsidRDefault="00512DB7" w:rsidP="00512DB7">
            <w:pPr>
              <w:pStyle w:val="ListParagraph"/>
              <w:spacing w:line="480" w:lineRule="auto"/>
              <w:ind w:left="0"/>
              <w:jc w:val="center"/>
              <w:rPr>
                <w:rFonts w:ascii="Arial" w:hAnsi="Arial" w:cs="Arial"/>
                <w:sz w:val="24"/>
                <w:szCs w:val="24"/>
              </w:rPr>
            </w:pPr>
            <w:r>
              <w:rPr>
                <w:rFonts w:ascii="Arial" w:hAnsi="Arial" w:cs="Arial"/>
                <w:sz w:val="24"/>
                <w:szCs w:val="24"/>
              </w:rPr>
              <w:t>66,25</w:t>
            </w:r>
          </w:p>
        </w:tc>
        <w:tc>
          <w:tcPr>
            <w:tcW w:w="2403" w:type="dxa"/>
          </w:tcPr>
          <w:p w:rsidR="00512DB7" w:rsidRPr="001C0DC0" w:rsidRDefault="00512DB7" w:rsidP="00512DB7">
            <w:pPr>
              <w:pStyle w:val="ListParagraph"/>
              <w:spacing w:line="480" w:lineRule="auto"/>
              <w:ind w:left="0"/>
              <w:jc w:val="center"/>
              <w:rPr>
                <w:rFonts w:ascii="Arial" w:hAnsi="Arial" w:cs="Arial"/>
                <w:sz w:val="24"/>
                <w:szCs w:val="24"/>
              </w:rPr>
            </w:pPr>
            <w:r w:rsidRPr="001C0DC0">
              <w:rPr>
                <w:rFonts w:ascii="Arial" w:hAnsi="Arial" w:cs="Arial"/>
                <w:sz w:val="24"/>
                <w:szCs w:val="24"/>
              </w:rPr>
              <w:t xml:space="preserve">Baik </w:t>
            </w:r>
          </w:p>
        </w:tc>
      </w:tr>
    </w:tbl>
    <w:p w:rsidR="00512DB7" w:rsidRDefault="00512DB7" w:rsidP="00512DB7">
      <w:pPr>
        <w:pStyle w:val="ListParagraph"/>
        <w:ind w:left="0"/>
        <w:jc w:val="center"/>
        <w:rPr>
          <w:rFonts w:ascii="Arial" w:hAnsi="Arial" w:cs="Arial"/>
          <w:b/>
          <w:sz w:val="24"/>
          <w:szCs w:val="24"/>
        </w:rPr>
      </w:pPr>
    </w:p>
    <w:p w:rsidR="00512DB7" w:rsidRPr="001C0DC0" w:rsidRDefault="00512DB7" w:rsidP="00512DB7">
      <w:pPr>
        <w:pStyle w:val="ListParagraph"/>
        <w:ind w:left="0"/>
        <w:jc w:val="center"/>
        <w:rPr>
          <w:rFonts w:ascii="Arial" w:hAnsi="Arial" w:cs="Arial"/>
          <w:b/>
          <w:sz w:val="24"/>
          <w:szCs w:val="24"/>
        </w:rPr>
      </w:pPr>
    </w:p>
    <w:p w:rsidR="00512DB7" w:rsidRDefault="00512DB7" w:rsidP="002648D0">
      <w:pPr>
        <w:spacing w:line="480" w:lineRule="auto"/>
        <w:ind w:left="1440" w:firstLine="720"/>
        <w:jc w:val="both"/>
        <w:rPr>
          <w:rFonts w:ascii="Arial" w:hAnsi="Arial" w:cs="Arial"/>
          <w:sz w:val="24"/>
          <w:szCs w:val="24"/>
        </w:rPr>
      </w:pPr>
      <w:r w:rsidRPr="001C0DC0">
        <w:rPr>
          <w:rFonts w:ascii="Arial" w:hAnsi="Arial" w:cs="Arial"/>
          <w:sz w:val="24"/>
          <w:szCs w:val="24"/>
        </w:rPr>
        <w:t>Berdasarkan observa</w:t>
      </w:r>
      <w:r>
        <w:rPr>
          <w:rFonts w:ascii="Arial" w:hAnsi="Arial" w:cs="Arial"/>
          <w:sz w:val="24"/>
          <w:szCs w:val="24"/>
        </w:rPr>
        <w:t>si yang dilakukan oleh observer/</w:t>
      </w:r>
      <w:r w:rsidRPr="001C0DC0">
        <w:rPr>
          <w:rFonts w:ascii="Arial" w:hAnsi="Arial" w:cs="Arial"/>
          <w:sz w:val="24"/>
          <w:szCs w:val="24"/>
        </w:rPr>
        <w:t>kolaborator proses pembel</w:t>
      </w:r>
      <w:r>
        <w:rPr>
          <w:rFonts w:ascii="Arial" w:hAnsi="Arial" w:cs="Arial"/>
          <w:sz w:val="24"/>
          <w:szCs w:val="24"/>
        </w:rPr>
        <w:t>ajaran dengan total pernyataan 50</w:t>
      </w:r>
      <w:r w:rsidRPr="001C0DC0">
        <w:rPr>
          <w:rFonts w:ascii="Arial" w:hAnsi="Arial" w:cs="Arial"/>
          <w:sz w:val="24"/>
          <w:szCs w:val="24"/>
        </w:rPr>
        <w:t xml:space="preserve"> butir maka yang didapat </w:t>
      </w:r>
      <w:r>
        <w:rPr>
          <w:rFonts w:ascii="Arial" w:hAnsi="Arial" w:cs="Arial"/>
          <w:sz w:val="24"/>
          <w:szCs w:val="24"/>
        </w:rPr>
        <w:t xml:space="preserve">rata-rata nilai mencapai 66,25 </w:t>
      </w:r>
      <w:r w:rsidRPr="001C0DC0">
        <w:rPr>
          <w:rFonts w:ascii="Arial" w:hAnsi="Arial" w:cs="Arial"/>
          <w:sz w:val="24"/>
          <w:szCs w:val="24"/>
        </w:rPr>
        <w:t xml:space="preserve">dengan perhitungan dilakukan dengan memberi skor </w:t>
      </w:r>
      <w:r>
        <w:rPr>
          <w:rFonts w:ascii="Arial" w:hAnsi="Arial" w:cs="Arial"/>
          <w:sz w:val="24"/>
          <w:szCs w:val="24"/>
        </w:rPr>
        <w:t>an</w:t>
      </w:r>
      <w:r w:rsidRPr="001C0DC0">
        <w:rPr>
          <w:rFonts w:ascii="Arial" w:hAnsi="Arial" w:cs="Arial"/>
          <w:sz w:val="24"/>
          <w:szCs w:val="24"/>
        </w:rPr>
        <w:t>tar</w:t>
      </w:r>
      <w:r>
        <w:rPr>
          <w:rFonts w:ascii="Arial" w:hAnsi="Arial" w:cs="Arial"/>
          <w:sz w:val="24"/>
          <w:szCs w:val="24"/>
        </w:rPr>
        <w:t>a</w:t>
      </w:r>
      <w:r w:rsidRPr="001C0DC0">
        <w:rPr>
          <w:rFonts w:ascii="Arial" w:hAnsi="Arial" w:cs="Arial"/>
          <w:sz w:val="24"/>
          <w:szCs w:val="24"/>
        </w:rPr>
        <w:t xml:space="preserve"> 1 sampai 4 sesuai dengan kondisi pembelajaran di kelas. Nilai yang diperoleh menunjukan bahwa hasil penilaian hasil proses pelaksanaan pembelajaran berada pada kategori B dengan kriteria baik,</w:t>
      </w:r>
      <w:r>
        <w:rPr>
          <w:rFonts w:ascii="Arial" w:hAnsi="Arial" w:cs="Arial"/>
          <w:sz w:val="24"/>
          <w:szCs w:val="24"/>
        </w:rPr>
        <w:t xml:space="preserve"> tetapi karena banyak aspek kegiatan yang tidak terlaksana penelitian maka memperbaiki pada tingkat berikutnya. Untuk </w:t>
      </w:r>
      <w:r>
        <w:rPr>
          <w:rFonts w:ascii="Arial" w:hAnsi="Arial" w:cs="Arial"/>
          <w:sz w:val="24"/>
          <w:szCs w:val="24"/>
        </w:rPr>
        <w:lastRenderedPageBreak/>
        <w:t>menjelaskan data hasil proses penilaian pelaksanaan pembelajaran pada siklus I dapat dilihat pada diagram di bawah ini:</w:t>
      </w:r>
      <w:r w:rsidRPr="001C0DC0">
        <w:rPr>
          <w:rFonts w:ascii="Arial" w:hAnsi="Arial" w:cs="Arial"/>
          <w:sz w:val="24"/>
          <w:szCs w:val="24"/>
        </w:rPr>
        <w:t xml:space="preserve"> </w:t>
      </w:r>
    </w:p>
    <w:p w:rsidR="00512DB7" w:rsidRPr="005F0245" w:rsidRDefault="00512DB7" w:rsidP="00512DB7">
      <w:pPr>
        <w:jc w:val="both"/>
        <w:rPr>
          <w:rFonts w:ascii="Arial" w:hAnsi="Arial" w:cs="Arial"/>
          <w:color w:val="FF0000"/>
          <w:sz w:val="24"/>
          <w:szCs w:val="24"/>
        </w:rPr>
      </w:pPr>
      <w:r w:rsidRPr="005F0245">
        <w:rPr>
          <w:rFonts w:ascii="Arial" w:hAnsi="Arial" w:cs="Arial"/>
          <w:noProof/>
          <w:color w:val="FF0000"/>
          <w:sz w:val="24"/>
          <w:szCs w:val="24"/>
        </w:rPr>
        <w:drawing>
          <wp:anchor distT="0" distB="0" distL="114300" distR="114300" simplePos="0" relativeHeight="251660288" behindDoc="0" locked="0" layoutInCell="1" allowOverlap="1" wp14:anchorId="5CC49B3A" wp14:editId="7D83E213">
            <wp:simplePos x="0" y="0"/>
            <wp:positionH relativeFrom="column">
              <wp:posOffset>481234</wp:posOffset>
            </wp:positionH>
            <wp:positionV relativeFrom="paragraph">
              <wp:posOffset>131340</wp:posOffset>
            </wp:positionV>
            <wp:extent cx="4124960" cy="1286510"/>
            <wp:effectExtent l="0" t="0" r="8890" b="889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12DB7" w:rsidRPr="005F0245" w:rsidRDefault="00512DB7" w:rsidP="00512DB7">
      <w:pPr>
        <w:pStyle w:val="ListParagraph"/>
        <w:spacing w:line="480" w:lineRule="auto"/>
        <w:ind w:left="284"/>
        <w:jc w:val="center"/>
        <w:rPr>
          <w:rFonts w:ascii="Arial" w:hAnsi="Arial" w:cs="Arial"/>
          <w:color w:val="FF0000"/>
          <w:sz w:val="24"/>
        </w:rPr>
      </w:pPr>
    </w:p>
    <w:p w:rsidR="00512DB7" w:rsidRDefault="00512DB7" w:rsidP="00512DB7">
      <w:pPr>
        <w:pStyle w:val="ListParagraph"/>
        <w:ind w:left="1134"/>
        <w:jc w:val="center"/>
        <w:rPr>
          <w:rFonts w:ascii="Arial" w:hAnsi="Arial" w:cs="Arial"/>
          <w:sz w:val="24"/>
        </w:rPr>
      </w:pPr>
      <w:r>
        <w:rPr>
          <w:rFonts w:ascii="Arial" w:hAnsi="Arial" w:cs="Arial"/>
          <w:sz w:val="24"/>
        </w:rPr>
        <w:br/>
      </w:r>
      <w:r>
        <w:rPr>
          <w:rFonts w:ascii="Arial" w:hAnsi="Arial" w:cs="Arial"/>
          <w:sz w:val="24"/>
        </w:rPr>
        <w:br/>
      </w:r>
      <w:r>
        <w:rPr>
          <w:rFonts w:ascii="Arial" w:hAnsi="Arial" w:cs="Arial"/>
          <w:sz w:val="24"/>
        </w:rPr>
        <w:br/>
        <w:t xml:space="preserve"> </w:t>
      </w:r>
    </w:p>
    <w:p w:rsidR="00512DB7" w:rsidRPr="002648D0" w:rsidRDefault="00512DB7" w:rsidP="00512DB7">
      <w:pPr>
        <w:pStyle w:val="ListParagraph"/>
        <w:ind w:left="0"/>
        <w:jc w:val="center"/>
        <w:rPr>
          <w:rFonts w:ascii="Arial" w:hAnsi="Arial" w:cs="Arial"/>
          <w:b/>
          <w:sz w:val="24"/>
        </w:rPr>
      </w:pPr>
      <w:r w:rsidRPr="002648D0">
        <w:rPr>
          <w:rFonts w:ascii="Arial" w:hAnsi="Arial" w:cs="Arial"/>
          <w:b/>
          <w:sz w:val="24"/>
        </w:rPr>
        <w:t xml:space="preserve">Gambar 4.1 Diagram </w:t>
      </w:r>
      <w:r w:rsidRPr="002648D0">
        <w:rPr>
          <w:rFonts w:ascii="Arial" w:hAnsi="Arial" w:cs="Arial"/>
          <w:b/>
          <w:i/>
          <w:sz w:val="24"/>
        </w:rPr>
        <w:t xml:space="preserve">Histogram </w:t>
      </w:r>
      <w:r w:rsidRPr="002648D0">
        <w:rPr>
          <w:rFonts w:ascii="Arial" w:hAnsi="Arial" w:cs="Arial"/>
          <w:b/>
          <w:sz w:val="24"/>
        </w:rPr>
        <w:t>Data Hasil Perbaikan Proses Pembelajaran Siklus I</w:t>
      </w:r>
    </w:p>
    <w:p w:rsidR="00512DB7" w:rsidRPr="001A19CD" w:rsidRDefault="00512DB7" w:rsidP="00512DB7">
      <w:pPr>
        <w:pStyle w:val="ListParagraph"/>
        <w:ind w:left="567"/>
        <w:jc w:val="center"/>
        <w:rPr>
          <w:rFonts w:ascii="Arial" w:hAnsi="Arial" w:cs="Arial"/>
          <w:sz w:val="24"/>
        </w:rPr>
      </w:pPr>
    </w:p>
    <w:p w:rsidR="00512DB7" w:rsidRPr="001C0DC0" w:rsidRDefault="00512DB7" w:rsidP="002648D0">
      <w:pPr>
        <w:spacing w:line="480" w:lineRule="auto"/>
        <w:ind w:left="1440" w:firstLine="720"/>
        <w:jc w:val="both"/>
        <w:rPr>
          <w:rFonts w:ascii="Arial" w:hAnsi="Arial" w:cs="Arial"/>
          <w:sz w:val="24"/>
        </w:rPr>
      </w:pPr>
      <w:r>
        <w:rPr>
          <w:rFonts w:ascii="Arial" w:hAnsi="Arial" w:cs="Arial"/>
          <w:sz w:val="24"/>
        </w:rPr>
        <w:t>Gambar diatas</w:t>
      </w:r>
      <w:r w:rsidRPr="001C0DC0">
        <w:rPr>
          <w:rFonts w:ascii="Arial" w:hAnsi="Arial" w:cs="Arial"/>
          <w:sz w:val="24"/>
        </w:rPr>
        <w:t xml:space="preserve"> menunjukan bahwa perbaikan proses pembelajaran pada siklus I memper</w:t>
      </w:r>
      <w:r>
        <w:rPr>
          <w:rFonts w:ascii="Arial" w:hAnsi="Arial" w:cs="Arial"/>
          <w:sz w:val="24"/>
        </w:rPr>
        <w:t>oleh nilai dengan rata-rata 66,25</w:t>
      </w:r>
      <w:r w:rsidRPr="001C0DC0">
        <w:rPr>
          <w:rFonts w:ascii="Arial" w:hAnsi="Arial" w:cs="Arial"/>
          <w:sz w:val="24"/>
        </w:rPr>
        <w:t>. Hal ini didapat dari penilaian kolaborator I denga</w:t>
      </w:r>
      <w:r>
        <w:rPr>
          <w:rFonts w:ascii="Arial" w:hAnsi="Arial" w:cs="Arial"/>
          <w:sz w:val="24"/>
        </w:rPr>
        <w:t>n memberikan perolehan nilai 67</w:t>
      </w:r>
      <w:r w:rsidRPr="001C0DC0">
        <w:rPr>
          <w:rFonts w:ascii="Arial" w:hAnsi="Arial" w:cs="Arial"/>
          <w:sz w:val="24"/>
        </w:rPr>
        <w:t xml:space="preserve"> dan kolaborator </w:t>
      </w:r>
      <w:r>
        <w:rPr>
          <w:rFonts w:ascii="Arial" w:hAnsi="Arial" w:cs="Arial"/>
          <w:sz w:val="24"/>
        </w:rPr>
        <w:t>II memberikan perolehan nilai 65.5.</w:t>
      </w:r>
    </w:p>
    <w:p w:rsidR="00512DB7" w:rsidRPr="009F547E" w:rsidRDefault="00512DB7" w:rsidP="004A62B3">
      <w:pPr>
        <w:pStyle w:val="ListParagraph"/>
        <w:numPr>
          <w:ilvl w:val="0"/>
          <w:numId w:val="11"/>
        </w:numPr>
        <w:spacing w:line="480" w:lineRule="auto"/>
        <w:ind w:left="1134" w:hanging="425"/>
        <w:jc w:val="both"/>
        <w:rPr>
          <w:rFonts w:ascii="Arial" w:hAnsi="Arial" w:cs="Arial"/>
          <w:sz w:val="24"/>
          <w:szCs w:val="24"/>
        </w:rPr>
      </w:pPr>
      <w:r w:rsidRPr="009F547E">
        <w:rPr>
          <w:rFonts w:ascii="Arial" w:hAnsi="Arial" w:cs="Arial"/>
          <w:sz w:val="24"/>
          <w:szCs w:val="24"/>
        </w:rPr>
        <w:t>Melakukan observasi sikap siswa secara berkelompok</w:t>
      </w:r>
    </w:p>
    <w:p w:rsidR="00AB247E" w:rsidRPr="009F547E" w:rsidRDefault="00512DB7" w:rsidP="002648D0">
      <w:pPr>
        <w:spacing w:line="480" w:lineRule="auto"/>
        <w:ind w:left="1418" w:firstLine="720"/>
        <w:jc w:val="both"/>
        <w:rPr>
          <w:rFonts w:ascii="Arial" w:hAnsi="Arial" w:cs="Arial"/>
          <w:sz w:val="24"/>
          <w:szCs w:val="24"/>
        </w:rPr>
      </w:pPr>
      <w:r w:rsidRPr="009F547E">
        <w:rPr>
          <w:rFonts w:ascii="Arial" w:hAnsi="Arial" w:cs="Arial"/>
          <w:sz w:val="24"/>
          <w:szCs w:val="24"/>
        </w:rPr>
        <w:t xml:space="preserve">Penilaian perubahan sikap siswa pada saat pembelajaran merupakan hal yang diamati oleh observer ketika proses pembelajaran berlangsung. Berdasarkan lampiran merupakan hasil gabungan perubahan perilaku yang diperoleh dari kolaborator 1 dan kolaborator 2 pada siswa kelas IV Sekolah Dasar Negeri Semplak 2 Kecamatan Bogor Barat Kota Bogor pada saat pembelajaran Mata </w:t>
      </w:r>
      <w:r w:rsidRPr="009F547E">
        <w:rPr>
          <w:rFonts w:ascii="Arial" w:hAnsi="Arial" w:cs="Arial"/>
          <w:sz w:val="24"/>
          <w:szCs w:val="24"/>
        </w:rPr>
        <w:lastRenderedPageBreak/>
        <w:t>Pel</w:t>
      </w:r>
      <w:r>
        <w:rPr>
          <w:rFonts w:ascii="Arial" w:hAnsi="Arial" w:cs="Arial"/>
          <w:sz w:val="24"/>
          <w:szCs w:val="24"/>
        </w:rPr>
        <w:t>ajaran Matematika pada siklus I</w:t>
      </w:r>
      <w:r w:rsidRPr="009F547E">
        <w:rPr>
          <w:rFonts w:ascii="Arial" w:hAnsi="Arial" w:cs="Arial"/>
          <w:sz w:val="24"/>
          <w:szCs w:val="24"/>
        </w:rPr>
        <w:t xml:space="preserve"> dapat</w:t>
      </w:r>
      <w:r w:rsidR="002648D0">
        <w:rPr>
          <w:rFonts w:ascii="Arial" w:hAnsi="Arial" w:cs="Arial"/>
          <w:sz w:val="24"/>
          <w:szCs w:val="24"/>
        </w:rPr>
        <w:t xml:space="preserve"> dilihat pada tabel berikut ini :</w:t>
      </w:r>
    </w:p>
    <w:p w:rsidR="00512DB7" w:rsidRPr="00AB247E" w:rsidRDefault="00AB247E" w:rsidP="00512DB7">
      <w:pPr>
        <w:spacing w:line="480" w:lineRule="auto"/>
        <w:ind w:left="709" w:firstLine="709"/>
        <w:jc w:val="both"/>
        <w:rPr>
          <w:rFonts w:ascii="Arial" w:hAnsi="Arial" w:cs="Arial"/>
          <w:b/>
          <w:sz w:val="24"/>
        </w:rPr>
      </w:pPr>
      <w:r w:rsidRPr="00AB247E">
        <w:rPr>
          <w:rFonts w:ascii="Arial" w:hAnsi="Arial" w:cs="Arial"/>
          <w:b/>
          <w:sz w:val="24"/>
        </w:rPr>
        <w:t>Tabel 4.5</w:t>
      </w:r>
      <w:r w:rsidR="00AB7A0F">
        <w:rPr>
          <w:rFonts w:ascii="Arial" w:hAnsi="Arial" w:cs="Arial"/>
          <w:b/>
          <w:sz w:val="24"/>
        </w:rPr>
        <w:t xml:space="preserve"> Hasil Penilaian Sikap Siklus </w:t>
      </w:r>
      <w:r w:rsidR="00AB7A0F">
        <w:rPr>
          <w:rFonts w:ascii="Arial" w:hAnsi="Arial" w:cs="Arial"/>
          <w:b/>
          <w:sz w:val="24"/>
        </w:rPr>
        <w:tab/>
        <w:t>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362"/>
        <w:gridCol w:w="617"/>
        <w:gridCol w:w="709"/>
        <w:gridCol w:w="500"/>
        <w:gridCol w:w="67"/>
        <w:gridCol w:w="992"/>
        <w:gridCol w:w="709"/>
        <w:gridCol w:w="1559"/>
      </w:tblGrid>
      <w:tr w:rsidR="00512DB7" w:rsidRPr="009F547E" w:rsidTr="00AB247E">
        <w:trPr>
          <w:trHeight w:val="415"/>
        </w:trPr>
        <w:tc>
          <w:tcPr>
            <w:tcW w:w="1509" w:type="dxa"/>
            <w:gridSpan w:val="2"/>
            <w:vMerge w:val="restart"/>
          </w:tcPr>
          <w:p w:rsidR="00512DB7" w:rsidRPr="009F547E" w:rsidRDefault="00512DB7" w:rsidP="00512DB7">
            <w:pPr>
              <w:spacing w:line="276" w:lineRule="auto"/>
              <w:jc w:val="center"/>
              <w:rPr>
                <w:rFonts w:ascii="Arial" w:hAnsi="Arial" w:cs="Arial"/>
                <w:sz w:val="18"/>
              </w:rPr>
            </w:pPr>
          </w:p>
          <w:p w:rsidR="00512DB7" w:rsidRPr="009F547E" w:rsidRDefault="00512DB7" w:rsidP="00512DB7">
            <w:pPr>
              <w:spacing w:line="276" w:lineRule="auto"/>
              <w:jc w:val="center"/>
              <w:rPr>
                <w:rFonts w:ascii="Arial" w:hAnsi="Arial" w:cs="Arial"/>
                <w:sz w:val="18"/>
              </w:rPr>
            </w:pPr>
            <w:r w:rsidRPr="009F547E">
              <w:rPr>
                <w:rFonts w:ascii="Arial" w:hAnsi="Arial" w:cs="Arial"/>
                <w:sz w:val="18"/>
              </w:rPr>
              <w:t>KELOMPOK</w:t>
            </w:r>
          </w:p>
          <w:p w:rsidR="00512DB7" w:rsidRPr="009F547E" w:rsidRDefault="00512DB7" w:rsidP="00512DB7">
            <w:pPr>
              <w:spacing w:line="276" w:lineRule="auto"/>
              <w:jc w:val="center"/>
              <w:rPr>
                <w:rFonts w:ascii="Arial" w:hAnsi="Arial" w:cs="Arial"/>
                <w:sz w:val="18"/>
              </w:rPr>
            </w:pPr>
          </w:p>
        </w:tc>
        <w:tc>
          <w:tcPr>
            <w:tcW w:w="1893" w:type="dxa"/>
            <w:gridSpan w:val="4"/>
          </w:tcPr>
          <w:p w:rsidR="00512DB7" w:rsidRPr="009F547E" w:rsidRDefault="00512DB7" w:rsidP="00512DB7">
            <w:pPr>
              <w:spacing w:line="276" w:lineRule="auto"/>
              <w:jc w:val="center"/>
              <w:rPr>
                <w:rFonts w:ascii="Arial" w:hAnsi="Arial" w:cs="Arial"/>
                <w:sz w:val="18"/>
              </w:rPr>
            </w:pPr>
          </w:p>
          <w:p w:rsidR="00512DB7" w:rsidRPr="009F547E" w:rsidRDefault="00512DB7" w:rsidP="00512DB7">
            <w:pPr>
              <w:spacing w:line="276" w:lineRule="auto"/>
              <w:jc w:val="center"/>
              <w:rPr>
                <w:rFonts w:ascii="Arial" w:hAnsi="Arial" w:cs="Arial"/>
                <w:sz w:val="18"/>
              </w:rPr>
            </w:pPr>
            <w:r w:rsidRPr="009F547E">
              <w:rPr>
                <w:rFonts w:ascii="Arial" w:hAnsi="Arial" w:cs="Arial"/>
                <w:sz w:val="18"/>
              </w:rPr>
              <w:t>RATA-RATA SKOR</w:t>
            </w:r>
          </w:p>
        </w:tc>
        <w:tc>
          <w:tcPr>
            <w:tcW w:w="992" w:type="dxa"/>
            <w:vMerge w:val="restart"/>
          </w:tcPr>
          <w:p w:rsidR="00512DB7" w:rsidRPr="009F547E" w:rsidRDefault="00512DB7" w:rsidP="00512DB7">
            <w:pPr>
              <w:spacing w:line="276" w:lineRule="auto"/>
              <w:jc w:val="center"/>
              <w:rPr>
                <w:rFonts w:ascii="Arial" w:hAnsi="Arial" w:cs="Arial"/>
                <w:sz w:val="18"/>
              </w:rPr>
            </w:pPr>
          </w:p>
          <w:p w:rsidR="00512DB7" w:rsidRPr="009F547E" w:rsidRDefault="00512DB7" w:rsidP="00512DB7">
            <w:pPr>
              <w:spacing w:line="276" w:lineRule="auto"/>
              <w:jc w:val="center"/>
              <w:rPr>
                <w:rFonts w:ascii="Arial" w:hAnsi="Arial" w:cs="Arial"/>
                <w:sz w:val="18"/>
              </w:rPr>
            </w:pPr>
            <w:r w:rsidRPr="009F547E">
              <w:rPr>
                <w:rFonts w:ascii="Arial" w:hAnsi="Arial" w:cs="Arial"/>
                <w:sz w:val="18"/>
              </w:rPr>
              <w:t>JUMLAH</w:t>
            </w:r>
          </w:p>
        </w:tc>
        <w:tc>
          <w:tcPr>
            <w:tcW w:w="709" w:type="dxa"/>
            <w:vMerge w:val="restart"/>
          </w:tcPr>
          <w:p w:rsidR="00512DB7" w:rsidRPr="009F547E" w:rsidRDefault="00512DB7" w:rsidP="00512DB7">
            <w:pPr>
              <w:spacing w:line="276" w:lineRule="auto"/>
              <w:jc w:val="center"/>
              <w:rPr>
                <w:rFonts w:ascii="Arial" w:hAnsi="Arial" w:cs="Arial"/>
                <w:sz w:val="18"/>
              </w:rPr>
            </w:pPr>
          </w:p>
          <w:p w:rsidR="00512DB7" w:rsidRPr="009F547E" w:rsidRDefault="00512DB7" w:rsidP="00512DB7">
            <w:pPr>
              <w:spacing w:line="276" w:lineRule="auto"/>
              <w:jc w:val="center"/>
              <w:rPr>
                <w:rFonts w:ascii="Arial" w:hAnsi="Arial" w:cs="Arial"/>
                <w:sz w:val="18"/>
              </w:rPr>
            </w:pPr>
            <w:r w:rsidRPr="009F547E">
              <w:rPr>
                <w:rFonts w:ascii="Arial" w:hAnsi="Arial" w:cs="Arial"/>
                <w:sz w:val="18"/>
              </w:rPr>
              <w:t>RATA-RATA</w:t>
            </w:r>
          </w:p>
        </w:tc>
        <w:tc>
          <w:tcPr>
            <w:tcW w:w="1559" w:type="dxa"/>
            <w:vMerge w:val="restart"/>
          </w:tcPr>
          <w:p w:rsidR="00512DB7" w:rsidRPr="009F547E" w:rsidRDefault="00512DB7" w:rsidP="00512DB7">
            <w:pPr>
              <w:spacing w:line="276" w:lineRule="auto"/>
              <w:jc w:val="center"/>
              <w:rPr>
                <w:rFonts w:ascii="Arial" w:hAnsi="Arial" w:cs="Arial"/>
                <w:sz w:val="18"/>
              </w:rPr>
            </w:pPr>
          </w:p>
          <w:p w:rsidR="00512DB7" w:rsidRPr="009F547E" w:rsidRDefault="00512DB7" w:rsidP="00512DB7">
            <w:pPr>
              <w:spacing w:line="276" w:lineRule="auto"/>
              <w:jc w:val="center"/>
              <w:rPr>
                <w:rFonts w:ascii="Arial" w:hAnsi="Arial" w:cs="Arial"/>
                <w:sz w:val="18"/>
              </w:rPr>
            </w:pPr>
            <w:r w:rsidRPr="009F547E">
              <w:rPr>
                <w:rFonts w:ascii="Arial" w:hAnsi="Arial" w:cs="Arial"/>
                <w:sz w:val="18"/>
              </w:rPr>
              <w:t>INTERPRETASI</w:t>
            </w:r>
          </w:p>
        </w:tc>
      </w:tr>
      <w:tr w:rsidR="00512DB7" w:rsidRPr="009F547E" w:rsidTr="00AB247E">
        <w:trPr>
          <w:trHeight w:val="144"/>
        </w:trPr>
        <w:tc>
          <w:tcPr>
            <w:tcW w:w="1509" w:type="dxa"/>
            <w:gridSpan w:val="2"/>
            <w:vMerge/>
          </w:tcPr>
          <w:p w:rsidR="00512DB7" w:rsidRPr="009F547E" w:rsidRDefault="00512DB7" w:rsidP="00512DB7">
            <w:pPr>
              <w:spacing w:line="276" w:lineRule="auto"/>
              <w:rPr>
                <w:rFonts w:ascii="Arial" w:hAnsi="Arial" w:cs="Arial"/>
                <w:sz w:val="18"/>
              </w:rPr>
            </w:pPr>
          </w:p>
        </w:tc>
        <w:tc>
          <w:tcPr>
            <w:tcW w:w="617"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PD</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BS</w:t>
            </w:r>
          </w:p>
        </w:tc>
        <w:tc>
          <w:tcPr>
            <w:tcW w:w="567"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DS</w:t>
            </w:r>
          </w:p>
        </w:tc>
        <w:tc>
          <w:tcPr>
            <w:tcW w:w="992" w:type="dxa"/>
            <w:vMerge/>
          </w:tcPr>
          <w:p w:rsidR="00512DB7" w:rsidRPr="009F547E" w:rsidRDefault="00512DB7" w:rsidP="00512DB7">
            <w:pPr>
              <w:spacing w:line="276" w:lineRule="auto"/>
              <w:rPr>
                <w:rFonts w:ascii="Arial" w:hAnsi="Arial" w:cs="Arial"/>
                <w:sz w:val="18"/>
              </w:rPr>
            </w:pPr>
          </w:p>
        </w:tc>
        <w:tc>
          <w:tcPr>
            <w:tcW w:w="709" w:type="dxa"/>
            <w:vMerge/>
          </w:tcPr>
          <w:p w:rsidR="00512DB7" w:rsidRPr="009F547E" w:rsidRDefault="00512DB7" w:rsidP="00512DB7">
            <w:pPr>
              <w:spacing w:line="276" w:lineRule="auto"/>
              <w:rPr>
                <w:rFonts w:ascii="Arial" w:hAnsi="Arial" w:cs="Arial"/>
                <w:sz w:val="18"/>
              </w:rPr>
            </w:pPr>
          </w:p>
        </w:tc>
        <w:tc>
          <w:tcPr>
            <w:tcW w:w="1559" w:type="dxa"/>
            <w:vMerge/>
          </w:tcPr>
          <w:p w:rsidR="00512DB7" w:rsidRPr="009F547E" w:rsidRDefault="00512DB7" w:rsidP="00512DB7">
            <w:pPr>
              <w:spacing w:line="276" w:lineRule="auto"/>
              <w:rPr>
                <w:rFonts w:ascii="Arial" w:hAnsi="Arial" w:cs="Arial"/>
                <w:sz w:val="18"/>
              </w:rPr>
            </w:pPr>
          </w:p>
        </w:tc>
      </w:tr>
      <w:tr w:rsidR="00512DB7" w:rsidRPr="009F547E" w:rsidTr="00AB247E">
        <w:trPr>
          <w:trHeight w:val="363"/>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1.</w:t>
            </w:r>
          </w:p>
        </w:tc>
        <w:tc>
          <w:tcPr>
            <w:tcW w:w="617"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70</w:t>
            </w:r>
          </w:p>
        </w:tc>
        <w:tc>
          <w:tcPr>
            <w:tcW w:w="709"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68</w:t>
            </w:r>
          </w:p>
        </w:tc>
        <w:tc>
          <w:tcPr>
            <w:tcW w:w="567" w:type="dxa"/>
            <w:gridSpan w:val="2"/>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65</w:t>
            </w:r>
          </w:p>
        </w:tc>
        <w:tc>
          <w:tcPr>
            <w:tcW w:w="992"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203</w:t>
            </w:r>
          </w:p>
        </w:tc>
        <w:tc>
          <w:tcPr>
            <w:tcW w:w="709"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68</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BAIK</w:t>
            </w:r>
          </w:p>
        </w:tc>
      </w:tr>
      <w:tr w:rsidR="00512DB7" w:rsidRPr="009F547E" w:rsidTr="00AB247E">
        <w:trPr>
          <w:trHeight w:val="363"/>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2.</w:t>
            </w:r>
          </w:p>
        </w:tc>
        <w:tc>
          <w:tcPr>
            <w:tcW w:w="617"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70</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65</w:t>
            </w:r>
          </w:p>
        </w:tc>
        <w:tc>
          <w:tcPr>
            <w:tcW w:w="567"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65</w:t>
            </w:r>
          </w:p>
        </w:tc>
        <w:tc>
          <w:tcPr>
            <w:tcW w:w="992"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200</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67</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BAIK</w:t>
            </w:r>
          </w:p>
        </w:tc>
      </w:tr>
      <w:tr w:rsidR="00512DB7" w:rsidRPr="009F547E" w:rsidTr="00AB247E">
        <w:trPr>
          <w:trHeight w:val="381"/>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3.</w:t>
            </w:r>
          </w:p>
        </w:tc>
        <w:tc>
          <w:tcPr>
            <w:tcW w:w="617"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63</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68</w:t>
            </w:r>
          </w:p>
        </w:tc>
        <w:tc>
          <w:tcPr>
            <w:tcW w:w="567"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50</w:t>
            </w:r>
          </w:p>
        </w:tc>
        <w:tc>
          <w:tcPr>
            <w:tcW w:w="992"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181</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60</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BAIK</w:t>
            </w:r>
          </w:p>
        </w:tc>
      </w:tr>
      <w:tr w:rsidR="00512DB7" w:rsidRPr="009F547E" w:rsidTr="00AB247E">
        <w:trPr>
          <w:trHeight w:val="363"/>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4.</w:t>
            </w:r>
          </w:p>
        </w:tc>
        <w:tc>
          <w:tcPr>
            <w:tcW w:w="617"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63</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63</w:t>
            </w:r>
          </w:p>
        </w:tc>
        <w:tc>
          <w:tcPr>
            <w:tcW w:w="567"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63</w:t>
            </w:r>
          </w:p>
        </w:tc>
        <w:tc>
          <w:tcPr>
            <w:tcW w:w="992"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189</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63</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BAIK</w:t>
            </w:r>
          </w:p>
        </w:tc>
      </w:tr>
      <w:tr w:rsidR="00512DB7" w:rsidRPr="009F547E" w:rsidTr="00AB247E">
        <w:trPr>
          <w:trHeight w:val="381"/>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5.</w:t>
            </w:r>
          </w:p>
        </w:tc>
        <w:tc>
          <w:tcPr>
            <w:tcW w:w="617"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58</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60</w:t>
            </w:r>
          </w:p>
        </w:tc>
        <w:tc>
          <w:tcPr>
            <w:tcW w:w="567"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58</w:t>
            </w:r>
          </w:p>
        </w:tc>
        <w:tc>
          <w:tcPr>
            <w:tcW w:w="992"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176</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59</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CUKUP</w:t>
            </w:r>
          </w:p>
        </w:tc>
      </w:tr>
      <w:tr w:rsidR="00512DB7" w:rsidRPr="009F547E" w:rsidTr="00AB247E">
        <w:trPr>
          <w:trHeight w:val="363"/>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w:t>
            </w:r>
          </w:p>
        </w:tc>
        <w:tc>
          <w:tcPr>
            <w:tcW w:w="617"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58</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63</w:t>
            </w:r>
          </w:p>
        </w:tc>
        <w:tc>
          <w:tcPr>
            <w:tcW w:w="567" w:type="dxa"/>
            <w:gridSpan w:val="2"/>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58</w:t>
            </w:r>
          </w:p>
        </w:tc>
        <w:tc>
          <w:tcPr>
            <w:tcW w:w="992"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179</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60</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CUKUP</w:t>
            </w:r>
          </w:p>
        </w:tc>
      </w:tr>
      <w:tr w:rsidR="00512DB7" w:rsidRPr="009F547E" w:rsidTr="00AB247E">
        <w:trPr>
          <w:trHeight w:val="381"/>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7.</w:t>
            </w:r>
          </w:p>
        </w:tc>
        <w:tc>
          <w:tcPr>
            <w:tcW w:w="617"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71</w:t>
            </w:r>
          </w:p>
        </w:tc>
        <w:tc>
          <w:tcPr>
            <w:tcW w:w="709"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73</w:t>
            </w:r>
          </w:p>
        </w:tc>
        <w:tc>
          <w:tcPr>
            <w:tcW w:w="567" w:type="dxa"/>
            <w:gridSpan w:val="2"/>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67</w:t>
            </w:r>
          </w:p>
        </w:tc>
        <w:tc>
          <w:tcPr>
            <w:tcW w:w="992"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211</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70</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BAIK</w:t>
            </w:r>
          </w:p>
        </w:tc>
      </w:tr>
      <w:tr w:rsidR="00512DB7" w:rsidRPr="009F547E" w:rsidTr="00AB247E">
        <w:trPr>
          <w:trHeight w:val="363"/>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8.</w:t>
            </w:r>
          </w:p>
        </w:tc>
        <w:tc>
          <w:tcPr>
            <w:tcW w:w="617"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71</w:t>
            </w:r>
          </w:p>
        </w:tc>
        <w:tc>
          <w:tcPr>
            <w:tcW w:w="709"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71</w:t>
            </w:r>
          </w:p>
        </w:tc>
        <w:tc>
          <w:tcPr>
            <w:tcW w:w="567" w:type="dxa"/>
            <w:gridSpan w:val="2"/>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67</w:t>
            </w:r>
          </w:p>
        </w:tc>
        <w:tc>
          <w:tcPr>
            <w:tcW w:w="992"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208</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69</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BAIK</w:t>
            </w:r>
          </w:p>
        </w:tc>
      </w:tr>
      <w:tr w:rsidR="00512DB7" w:rsidRPr="009F547E" w:rsidTr="00AB247E">
        <w:trPr>
          <w:trHeight w:val="381"/>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JUMLAH</w:t>
            </w:r>
          </w:p>
        </w:tc>
        <w:tc>
          <w:tcPr>
            <w:tcW w:w="617"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526</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530</w:t>
            </w:r>
          </w:p>
        </w:tc>
        <w:tc>
          <w:tcPr>
            <w:tcW w:w="567" w:type="dxa"/>
            <w:gridSpan w:val="2"/>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493</w:t>
            </w:r>
          </w:p>
        </w:tc>
        <w:tc>
          <w:tcPr>
            <w:tcW w:w="992"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1,547</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516</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w:t>
            </w:r>
          </w:p>
        </w:tc>
      </w:tr>
      <w:tr w:rsidR="00512DB7" w:rsidRPr="009F547E" w:rsidTr="00AB247E">
        <w:trPr>
          <w:trHeight w:val="329"/>
        </w:trPr>
        <w:tc>
          <w:tcPr>
            <w:tcW w:w="1509" w:type="dxa"/>
            <w:gridSpan w:val="2"/>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RATA-RATA</w:t>
            </w:r>
          </w:p>
        </w:tc>
        <w:tc>
          <w:tcPr>
            <w:tcW w:w="617" w:type="dxa"/>
            <w:vAlign w:val="center"/>
          </w:tcPr>
          <w:p w:rsidR="00512DB7" w:rsidRPr="009F547E" w:rsidRDefault="000A05C7" w:rsidP="00512DB7">
            <w:pPr>
              <w:spacing w:line="276" w:lineRule="auto"/>
              <w:jc w:val="center"/>
              <w:rPr>
                <w:rFonts w:ascii="Arial" w:hAnsi="Arial" w:cs="Arial"/>
                <w:sz w:val="18"/>
              </w:rPr>
            </w:pPr>
            <w:r>
              <w:rPr>
                <w:rFonts w:ascii="Arial" w:hAnsi="Arial" w:cs="Arial"/>
                <w:sz w:val="18"/>
              </w:rPr>
              <w:t>66</w:t>
            </w:r>
          </w:p>
        </w:tc>
        <w:tc>
          <w:tcPr>
            <w:tcW w:w="70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66</w:t>
            </w:r>
          </w:p>
        </w:tc>
        <w:tc>
          <w:tcPr>
            <w:tcW w:w="567" w:type="dxa"/>
            <w:gridSpan w:val="2"/>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62</w:t>
            </w:r>
          </w:p>
        </w:tc>
        <w:tc>
          <w:tcPr>
            <w:tcW w:w="992"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193</w:t>
            </w:r>
          </w:p>
        </w:tc>
        <w:tc>
          <w:tcPr>
            <w:tcW w:w="709" w:type="dxa"/>
            <w:vAlign w:val="center"/>
          </w:tcPr>
          <w:p w:rsidR="00512DB7" w:rsidRPr="009F547E" w:rsidRDefault="00446158" w:rsidP="00512DB7">
            <w:pPr>
              <w:spacing w:line="276" w:lineRule="auto"/>
              <w:jc w:val="center"/>
              <w:rPr>
                <w:rFonts w:ascii="Arial" w:hAnsi="Arial" w:cs="Arial"/>
                <w:sz w:val="18"/>
              </w:rPr>
            </w:pPr>
            <w:r>
              <w:rPr>
                <w:rFonts w:ascii="Arial" w:hAnsi="Arial" w:cs="Arial"/>
                <w:sz w:val="18"/>
              </w:rPr>
              <w:t>65</w:t>
            </w:r>
          </w:p>
        </w:tc>
        <w:tc>
          <w:tcPr>
            <w:tcW w:w="1559" w:type="dxa"/>
            <w:vAlign w:val="center"/>
          </w:tcPr>
          <w:p w:rsidR="00512DB7" w:rsidRPr="009F547E" w:rsidRDefault="00512DB7" w:rsidP="00512DB7">
            <w:pPr>
              <w:spacing w:line="276" w:lineRule="auto"/>
              <w:jc w:val="center"/>
              <w:rPr>
                <w:rFonts w:ascii="Arial" w:hAnsi="Arial" w:cs="Arial"/>
                <w:sz w:val="18"/>
              </w:rPr>
            </w:pPr>
            <w:r w:rsidRPr="009F547E">
              <w:rPr>
                <w:rFonts w:ascii="Arial" w:hAnsi="Arial" w:cs="Arial"/>
                <w:sz w:val="18"/>
              </w:rPr>
              <w:t>BAIK</w:t>
            </w:r>
          </w:p>
        </w:tc>
      </w:tr>
      <w:tr w:rsidR="00AB7A0F" w:rsidRPr="009F547E" w:rsidTr="0096494E">
        <w:trPr>
          <w:gridAfter w:val="4"/>
          <w:wAfter w:w="3327" w:type="dxa"/>
          <w:trHeight w:val="315"/>
        </w:trPr>
        <w:tc>
          <w:tcPr>
            <w:tcW w:w="1147" w:type="dxa"/>
            <w:noWrap/>
            <w:hideMark/>
          </w:tcPr>
          <w:p w:rsidR="00AB7A0F" w:rsidRPr="009F547E" w:rsidRDefault="00AB7A0F" w:rsidP="00512DB7">
            <w:pPr>
              <w:spacing w:line="276" w:lineRule="auto"/>
              <w:jc w:val="center"/>
              <w:rPr>
                <w:rFonts w:ascii="Arial" w:eastAsia="Times New Roman" w:hAnsi="Arial" w:cs="Arial"/>
                <w:color w:val="000000"/>
                <w:sz w:val="18"/>
                <w:szCs w:val="24"/>
              </w:rPr>
            </w:pPr>
            <w:r w:rsidRPr="009F547E">
              <w:rPr>
                <w:rFonts w:ascii="Arial" w:eastAsia="Times New Roman" w:hAnsi="Arial" w:cs="Arial"/>
                <w:color w:val="000000"/>
                <w:sz w:val="18"/>
                <w:szCs w:val="24"/>
              </w:rPr>
              <w:t>Keterangan</w:t>
            </w:r>
          </w:p>
        </w:tc>
        <w:tc>
          <w:tcPr>
            <w:tcW w:w="2188" w:type="dxa"/>
            <w:gridSpan w:val="4"/>
            <w:hideMark/>
          </w:tcPr>
          <w:p w:rsidR="00AB7A0F" w:rsidRPr="009F547E" w:rsidRDefault="00AB7A0F" w:rsidP="00512DB7">
            <w:pPr>
              <w:spacing w:line="276" w:lineRule="auto"/>
              <w:jc w:val="center"/>
              <w:rPr>
                <w:rFonts w:ascii="Arial" w:eastAsia="Times New Roman" w:hAnsi="Arial" w:cs="Arial"/>
                <w:color w:val="000000"/>
                <w:sz w:val="18"/>
                <w:szCs w:val="24"/>
              </w:rPr>
            </w:pPr>
          </w:p>
        </w:tc>
      </w:tr>
      <w:tr w:rsidR="00512DB7" w:rsidRPr="009F547E" w:rsidTr="00AB247E">
        <w:trPr>
          <w:gridAfter w:val="4"/>
          <w:wAfter w:w="3327" w:type="dxa"/>
          <w:trHeight w:val="300"/>
        </w:trPr>
        <w:tc>
          <w:tcPr>
            <w:tcW w:w="1147" w:type="dxa"/>
            <w:noWrap/>
            <w:hideMark/>
          </w:tcPr>
          <w:p w:rsidR="00512DB7" w:rsidRPr="009F547E" w:rsidRDefault="00512DB7" w:rsidP="00512DB7">
            <w:pPr>
              <w:spacing w:line="276" w:lineRule="auto"/>
              <w:jc w:val="center"/>
              <w:rPr>
                <w:rFonts w:ascii="Arial" w:eastAsia="Times New Roman" w:hAnsi="Arial" w:cs="Arial"/>
                <w:color w:val="000000"/>
                <w:sz w:val="18"/>
                <w:szCs w:val="24"/>
              </w:rPr>
            </w:pPr>
            <w:r w:rsidRPr="009F547E">
              <w:rPr>
                <w:rFonts w:ascii="Arial" w:eastAsia="Times New Roman" w:hAnsi="Arial" w:cs="Arial"/>
                <w:color w:val="000000"/>
                <w:sz w:val="18"/>
                <w:szCs w:val="24"/>
              </w:rPr>
              <w:t>PD</w:t>
            </w:r>
          </w:p>
        </w:tc>
        <w:tc>
          <w:tcPr>
            <w:tcW w:w="2188" w:type="dxa"/>
            <w:gridSpan w:val="4"/>
            <w:noWrap/>
            <w:hideMark/>
          </w:tcPr>
          <w:p w:rsidR="00512DB7" w:rsidRPr="009F547E" w:rsidRDefault="00512DB7" w:rsidP="00512DB7">
            <w:pPr>
              <w:spacing w:line="276" w:lineRule="auto"/>
              <w:rPr>
                <w:rFonts w:ascii="Arial" w:eastAsia="Times New Roman" w:hAnsi="Arial" w:cs="Arial"/>
                <w:color w:val="000000"/>
                <w:sz w:val="18"/>
                <w:szCs w:val="24"/>
              </w:rPr>
            </w:pPr>
            <w:r w:rsidRPr="009F547E">
              <w:rPr>
                <w:rFonts w:ascii="Arial" w:eastAsia="Times New Roman" w:hAnsi="Arial" w:cs="Arial"/>
                <w:color w:val="000000"/>
                <w:sz w:val="18"/>
                <w:szCs w:val="24"/>
              </w:rPr>
              <w:t>Percaya Diri</w:t>
            </w:r>
          </w:p>
        </w:tc>
      </w:tr>
      <w:tr w:rsidR="00512DB7" w:rsidRPr="009F547E" w:rsidTr="00AB247E">
        <w:trPr>
          <w:gridAfter w:val="4"/>
          <w:wAfter w:w="3327" w:type="dxa"/>
          <w:trHeight w:val="315"/>
        </w:trPr>
        <w:tc>
          <w:tcPr>
            <w:tcW w:w="1147" w:type="dxa"/>
            <w:noWrap/>
            <w:hideMark/>
          </w:tcPr>
          <w:p w:rsidR="00512DB7" w:rsidRPr="009F547E" w:rsidRDefault="00512DB7" w:rsidP="00512DB7">
            <w:pPr>
              <w:spacing w:line="276" w:lineRule="auto"/>
              <w:jc w:val="center"/>
              <w:rPr>
                <w:rFonts w:ascii="Arial" w:eastAsia="Times New Roman" w:hAnsi="Arial" w:cs="Arial"/>
                <w:color w:val="000000"/>
                <w:sz w:val="18"/>
                <w:szCs w:val="24"/>
              </w:rPr>
            </w:pPr>
            <w:r w:rsidRPr="009F547E">
              <w:rPr>
                <w:rFonts w:ascii="Arial" w:eastAsia="Times New Roman" w:hAnsi="Arial" w:cs="Arial"/>
                <w:color w:val="000000"/>
                <w:sz w:val="18"/>
                <w:szCs w:val="24"/>
              </w:rPr>
              <w:t>BS</w:t>
            </w:r>
          </w:p>
        </w:tc>
        <w:tc>
          <w:tcPr>
            <w:tcW w:w="2188" w:type="dxa"/>
            <w:gridSpan w:val="4"/>
            <w:noWrap/>
            <w:hideMark/>
          </w:tcPr>
          <w:p w:rsidR="00512DB7" w:rsidRPr="009F547E" w:rsidRDefault="00512DB7" w:rsidP="00512DB7">
            <w:pPr>
              <w:spacing w:line="276" w:lineRule="auto"/>
              <w:rPr>
                <w:rFonts w:ascii="Arial" w:eastAsia="Times New Roman" w:hAnsi="Arial" w:cs="Arial"/>
                <w:color w:val="000000"/>
                <w:sz w:val="18"/>
                <w:szCs w:val="24"/>
              </w:rPr>
            </w:pPr>
            <w:r w:rsidRPr="009F547E">
              <w:rPr>
                <w:rFonts w:ascii="Arial" w:eastAsia="Times New Roman" w:hAnsi="Arial" w:cs="Arial"/>
                <w:color w:val="000000"/>
                <w:sz w:val="18"/>
                <w:szCs w:val="24"/>
              </w:rPr>
              <w:t>Bekerja Sama</w:t>
            </w:r>
          </w:p>
        </w:tc>
      </w:tr>
      <w:tr w:rsidR="00AB7A0F" w:rsidRPr="009F547E" w:rsidTr="0096494E">
        <w:trPr>
          <w:gridAfter w:val="4"/>
          <w:wAfter w:w="3327" w:type="dxa"/>
          <w:trHeight w:val="315"/>
        </w:trPr>
        <w:tc>
          <w:tcPr>
            <w:tcW w:w="1147" w:type="dxa"/>
            <w:noWrap/>
            <w:hideMark/>
          </w:tcPr>
          <w:p w:rsidR="00AB7A0F" w:rsidRPr="009F547E" w:rsidRDefault="00AB7A0F" w:rsidP="00512DB7">
            <w:pPr>
              <w:spacing w:line="276" w:lineRule="auto"/>
              <w:jc w:val="center"/>
              <w:rPr>
                <w:rFonts w:ascii="Arial" w:eastAsia="Times New Roman" w:hAnsi="Arial" w:cs="Arial"/>
                <w:color w:val="000000"/>
                <w:sz w:val="18"/>
                <w:szCs w:val="24"/>
              </w:rPr>
            </w:pPr>
            <w:r w:rsidRPr="009F547E">
              <w:rPr>
                <w:rFonts w:ascii="Arial" w:eastAsia="Times New Roman" w:hAnsi="Arial" w:cs="Arial"/>
                <w:color w:val="000000"/>
                <w:sz w:val="18"/>
                <w:szCs w:val="24"/>
              </w:rPr>
              <w:t>DS</w:t>
            </w:r>
          </w:p>
        </w:tc>
        <w:tc>
          <w:tcPr>
            <w:tcW w:w="2188" w:type="dxa"/>
            <w:gridSpan w:val="4"/>
            <w:noWrap/>
            <w:hideMark/>
          </w:tcPr>
          <w:p w:rsidR="00AB7A0F" w:rsidRPr="009F547E" w:rsidRDefault="00AB7A0F" w:rsidP="00AB7A0F">
            <w:pPr>
              <w:spacing w:line="276" w:lineRule="auto"/>
              <w:rPr>
                <w:rFonts w:ascii="Calibri" w:eastAsia="Times New Roman" w:hAnsi="Calibri" w:cs="Times New Roman"/>
                <w:color w:val="000000"/>
                <w:sz w:val="18"/>
                <w:szCs w:val="24"/>
              </w:rPr>
            </w:pPr>
            <w:r w:rsidRPr="009F547E">
              <w:rPr>
                <w:rFonts w:ascii="Arial" w:eastAsia="Times New Roman" w:hAnsi="Arial" w:cs="Arial"/>
                <w:color w:val="000000"/>
                <w:sz w:val="18"/>
                <w:szCs w:val="24"/>
              </w:rPr>
              <w:t>Disiplin</w:t>
            </w:r>
          </w:p>
        </w:tc>
      </w:tr>
    </w:tbl>
    <w:p w:rsidR="00512DB7" w:rsidRPr="00347F65" w:rsidRDefault="00512DB7" w:rsidP="00512DB7">
      <w:pPr>
        <w:spacing w:line="480" w:lineRule="auto"/>
        <w:jc w:val="both"/>
        <w:rPr>
          <w:rFonts w:ascii="Arial" w:hAnsi="Arial" w:cs="Arial"/>
          <w:sz w:val="24"/>
        </w:rPr>
      </w:pPr>
    </w:p>
    <w:p w:rsidR="00512DB7" w:rsidRDefault="00512DB7" w:rsidP="002648D0">
      <w:pPr>
        <w:spacing w:line="480" w:lineRule="auto"/>
        <w:ind w:left="1440" w:firstLine="993"/>
        <w:jc w:val="both"/>
        <w:rPr>
          <w:rFonts w:ascii="Arial" w:hAnsi="Arial" w:cs="Arial"/>
          <w:sz w:val="24"/>
          <w:szCs w:val="24"/>
        </w:rPr>
      </w:pPr>
      <w:r>
        <w:rPr>
          <w:rFonts w:ascii="Arial" w:hAnsi="Arial" w:cs="Arial"/>
          <w:sz w:val="24"/>
          <w:szCs w:val="24"/>
        </w:rPr>
        <w:t>Be</w:t>
      </w:r>
      <w:r w:rsidR="00AB247E">
        <w:rPr>
          <w:rFonts w:ascii="Arial" w:hAnsi="Arial" w:cs="Arial"/>
          <w:sz w:val="24"/>
          <w:szCs w:val="24"/>
        </w:rPr>
        <w:t>rdasarkan tabel 4.5</w:t>
      </w:r>
      <w:r>
        <w:rPr>
          <w:rFonts w:ascii="Arial" w:hAnsi="Arial" w:cs="Arial"/>
          <w:sz w:val="24"/>
          <w:szCs w:val="24"/>
        </w:rPr>
        <w:t xml:space="preserve"> di atas nilai hasil rata-rata Percaya diri pada mata pelajaran Matematika sebesar </w:t>
      </w:r>
      <w:r w:rsidR="00AB7A0F">
        <w:rPr>
          <w:rFonts w:ascii="Arial" w:hAnsi="Arial" w:cs="Arial"/>
          <w:color w:val="000000"/>
          <w:sz w:val="24"/>
          <w:szCs w:val="24"/>
        </w:rPr>
        <w:t>66</w:t>
      </w:r>
      <w:r>
        <w:rPr>
          <w:rFonts w:ascii="Arial" w:hAnsi="Arial" w:cs="Arial"/>
          <w:color w:val="000000"/>
          <w:sz w:val="24"/>
          <w:szCs w:val="24"/>
        </w:rPr>
        <w:t xml:space="preserve"> dengan interpretasi baik. </w:t>
      </w:r>
      <w:r>
        <w:rPr>
          <w:rFonts w:ascii="Arial" w:hAnsi="Arial" w:cs="Arial"/>
          <w:sz w:val="24"/>
          <w:szCs w:val="24"/>
        </w:rPr>
        <w:t>Kelompok yang sudah mencapai nilai di at</w:t>
      </w:r>
      <w:r w:rsidR="00AB7A0F">
        <w:rPr>
          <w:rFonts w:ascii="Arial" w:hAnsi="Arial" w:cs="Arial"/>
          <w:sz w:val="24"/>
          <w:szCs w:val="24"/>
        </w:rPr>
        <w:t>as  rata-rata yaitu  kelompok 1dan</w:t>
      </w:r>
      <w:r>
        <w:rPr>
          <w:rFonts w:ascii="Arial" w:hAnsi="Arial" w:cs="Arial"/>
          <w:sz w:val="24"/>
          <w:szCs w:val="24"/>
        </w:rPr>
        <w:t xml:space="preserve"> 2 dengan nilai (70) , kelompok 7</w:t>
      </w:r>
      <w:r w:rsidR="00AB7A0F">
        <w:rPr>
          <w:rFonts w:ascii="Arial" w:hAnsi="Arial" w:cs="Arial"/>
          <w:sz w:val="24"/>
          <w:szCs w:val="24"/>
        </w:rPr>
        <w:t xml:space="preserve"> dan 8 dengan nilai (71</w:t>
      </w:r>
      <w:r>
        <w:rPr>
          <w:rFonts w:ascii="Arial" w:hAnsi="Arial" w:cs="Arial"/>
          <w:sz w:val="24"/>
          <w:szCs w:val="24"/>
        </w:rPr>
        <w:t>). Sedangkan kelompok yang di bawah rata-rata yaitu kelompok 3</w:t>
      </w:r>
      <w:r w:rsidR="00AB7A0F">
        <w:rPr>
          <w:rFonts w:ascii="Arial" w:hAnsi="Arial" w:cs="Arial"/>
          <w:sz w:val="24"/>
          <w:szCs w:val="24"/>
        </w:rPr>
        <w:t xml:space="preserve"> dengan nilai (63) </w:t>
      </w:r>
      <w:r>
        <w:rPr>
          <w:rFonts w:ascii="Arial" w:hAnsi="Arial" w:cs="Arial"/>
          <w:sz w:val="24"/>
          <w:szCs w:val="24"/>
        </w:rPr>
        <w:t xml:space="preserve"> dan 5</w:t>
      </w:r>
      <w:r w:rsidR="00AB7A0F">
        <w:rPr>
          <w:rFonts w:ascii="Arial" w:hAnsi="Arial" w:cs="Arial"/>
          <w:sz w:val="24"/>
          <w:szCs w:val="24"/>
        </w:rPr>
        <w:t xml:space="preserve"> dan 6</w:t>
      </w:r>
      <w:r>
        <w:rPr>
          <w:rFonts w:ascii="Arial" w:hAnsi="Arial" w:cs="Arial"/>
          <w:sz w:val="24"/>
          <w:szCs w:val="24"/>
        </w:rPr>
        <w:t xml:space="preserve"> dengan nilai (58), kelompok 4 deng</w:t>
      </w:r>
      <w:r w:rsidR="00AB7A0F">
        <w:rPr>
          <w:rFonts w:ascii="Arial" w:hAnsi="Arial" w:cs="Arial"/>
          <w:sz w:val="24"/>
          <w:szCs w:val="24"/>
        </w:rPr>
        <w:t>an nilai (65)</w:t>
      </w:r>
      <w:r>
        <w:rPr>
          <w:rFonts w:ascii="Arial" w:hAnsi="Arial" w:cs="Arial"/>
          <w:sz w:val="24"/>
          <w:szCs w:val="24"/>
        </w:rPr>
        <w:t>. Dap</w:t>
      </w:r>
      <w:r w:rsidR="00AB7A0F">
        <w:rPr>
          <w:rFonts w:ascii="Arial" w:hAnsi="Arial" w:cs="Arial"/>
          <w:sz w:val="24"/>
          <w:szCs w:val="24"/>
        </w:rPr>
        <w:t>at diketahui bahwa kelompok 7</w:t>
      </w:r>
      <w:r>
        <w:rPr>
          <w:rFonts w:ascii="Arial" w:hAnsi="Arial" w:cs="Arial"/>
          <w:sz w:val="24"/>
          <w:szCs w:val="24"/>
        </w:rPr>
        <w:t xml:space="preserve"> dan 8 </w:t>
      </w:r>
      <w:r>
        <w:rPr>
          <w:rFonts w:ascii="Arial" w:hAnsi="Arial" w:cs="Arial"/>
          <w:sz w:val="24"/>
          <w:szCs w:val="24"/>
        </w:rPr>
        <w:lastRenderedPageBreak/>
        <w:t>memperoleh nilai tertinggi aspek perca</w:t>
      </w:r>
      <w:r w:rsidR="00AB7A0F">
        <w:rPr>
          <w:rFonts w:ascii="Arial" w:hAnsi="Arial" w:cs="Arial"/>
          <w:sz w:val="24"/>
          <w:szCs w:val="24"/>
        </w:rPr>
        <w:t>ya diri dengan nilai sebesar (71</w:t>
      </w:r>
      <w:r>
        <w:rPr>
          <w:rFonts w:ascii="Arial" w:hAnsi="Arial" w:cs="Arial"/>
          <w:sz w:val="24"/>
          <w:szCs w:val="24"/>
        </w:rPr>
        <w:t xml:space="preserve">), sedangkan kelompok </w:t>
      </w:r>
      <w:r w:rsidR="00A80F47">
        <w:rPr>
          <w:rFonts w:ascii="Arial" w:hAnsi="Arial" w:cs="Arial"/>
          <w:sz w:val="24"/>
          <w:szCs w:val="24"/>
        </w:rPr>
        <w:t xml:space="preserve">5 dan </w:t>
      </w:r>
      <w:r>
        <w:rPr>
          <w:rFonts w:ascii="Arial" w:hAnsi="Arial" w:cs="Arial"/>
          <w:sz w:val="24"/>
          <w:szCs w:val="24"/>
        </w:rPr>
        <w:t>6 memperoleh nilai terendah aspek perca</w:t>
      </w:r>
      <w:r w:rsidR="00A80F47">
        <w:rPr>
          <w:rFonts w:ascii="Arial" w:hAnsi="Arial" w:cs="Arial"/>
          <w:sz w:val="24"/>
          <w:szCs w:val="24"/>
        </w:rPr>
        <w:t>ya diri dengan nilai sebesar (71</w:t>
      </w:r>
      <w:r>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 xml:space="preserve">Nilai hasil rata-rata skor bekerja sama pada mata pelajaran Matematika yaitu sebesar </w:t>
      </w:r>
      <w:r>
        <w:rPr>
          <w:rFonts w:ascii="Arial" w:hAnsi="Arial" w:cs="Arial"/>
          <w:color w:val="000000"/>
          <w:sz w:val="24"/>
          <w:szCs w:val="24"/>
        </w:rPr>
        <w:t xml:space="preserve">66. </w:t>
      </w:r>
      <w:r>
        <w:rPr>
          <w:rFonts w:ascii="Arial" w:hAnsi="Arial" w:cs="Arial"/>
          <w:sz w:val="24"/>
          <w:szCs w:val="24"/>
        </w:rPr>
        <w:t xml:space="preserve">Kelompok yang sudah mencapai nilai di atas rata-rata yaitu kelompok </w:t>
      </w:r>
      <w:r w:rsidR="00A80F47">
        <w:rPr>
          <w:rFonts w:ascii="Arial" w:hAnsi="Arial" w:cs="Arial"/>
          <w:sz w:val="24"/>
          <w:szCs w:val="24"/>
        </w:rPr>
        <w:t xml:space="preserve">1 dan </w:t>
      </w:r>
      <w:r>
        <w:rPr>
          <w:rFonts w:ascii="Arial" w:hAnsi="Arial" w:cs="Arial"/>
          <w:sz w:val="24"/>
          <w:szCs w:val="24"/>
        </w:rPr>
        <w:t>3 dengan nilai (</w:t>
      </w:r>
      <w:r w:rsidR="00A80F47">
        <w:rPr>
          <w:rFonts w:ascii="Arial" w:hAnsi="Arial" w:cs="Arial"/>
          <w:sz w:val="24"/>
          <w:szCs w:val="24"/>
        </w:rPr>
        <w:t>68), kelompok 7 dengan nilai (73</w:t>
      </w:r>
      <w:r>
        <w:rPr>
          <w:rFonts w:ascii="Arial" w:hAnsi="Arial" w:cs="Arial"/>
          <w:sz w:val="24"/>
          <w:szCs w:val="24"/>
        </w:rPr>
        <w:t>)</w:t>
      </w:r>
      <w:r w:rsidR="00A80F47">
        <w:rPr>
          <w:rFonts w:ascii="Arial" w:hAnsi="Arial" w:cs="Arial"/>
          <w:sz w:val="24"/>
          <w:szCs w:val="24"/>
        </w:rPr>
        <w:t xml:space="preserve"> dan kelompok 8 dengan nilai (71</w:t>
      </w:r>
      <w:r>
        <w:rPr>
          <w:rFonts w:ascii="Arial" w:hAnsi="Arial" w:cs="Arial"/>
          <w:sz w:val="24"/>
          <w:szCs w:val="24"/>
        </w:rPr>
        <w:t xml:space="preserve">). Sedangkan kelompok yang mendapatkan nilai di bawah rata-rata yaitu kelompok </w:t>
      </w:r>
      <w:r w:rsidR="00A80F47">
        <w:rPr>
          <w:rFonts w:ascii="Arial" w:hAnsi="Arial" w:cs="Arial"/>
          <w:sz w:val="24"/>
          <w:szCs w:val="24"/>
        </w:rPr>
        <w:t xml:space="preserve"> </w:t>
      </w:r>
      <w:r>
        <w:rPr>
          <w:rFonts w:ascii="Arial" w:hAnsi="Arial" w:cs="Arial"/>
          <w:sz w:val="24"/>
          <w:szCs w:val="24"/>
        </w:rPr>
        <w:t xml:space="preserve">2 dengan nilai (65), kelompok 4 </w:t>
      </w:r>
      <w:r w:rsidR="00A80F47">
        <w:rPr>
          <w:rFonts w:ascii="Arial" w:hAnsi="Arial" w:cs="Arial"/>
          <w:sz w:val="24"/>
          <w:szCs w:val="24"/>
        </w:rPr>
        <w:t xml:space="preserve">dan 6 </w:t>
      </w:r>
      <w:r>
        <w:rPr>
          <w:rFonts w:ascii="Arial" w:hAnsi="Arial" w:cs="Arial"/>
          <w:sz w:val="24"/>
          <w:szCs w:val="24"/>
        </w:rPr>
        <w:t xml:space="preserve">dengan nilai (63), </w:t>
      </w:r>
      <w:r w:rsidR="00A80F47">
        <w:rPr>
          <w:rFonts w:ascii="Arial" w:hAnsi="Arial" w:cs="Arial"/>
          <w:sz w:val="24"/>
          <w:szCs w:val="24"/>
        </w:rPr>
        <w:t>kelompok 5 dengan nilai (60)</w:t>
      </w:r>
      <w:r>
        <w:rPr>
          <w:rFonts w:ascii="Arial" w:hAnsi="Arial" w:cs="Arial"/>
          <w:sz w:val="24"/>
          <w:szCs w:val="24"/>
        </w:rPr>
        <w:t>. Dapat diketahui bahwa kelompok 7 memperoleh nilai tertinggi  aspek bekerja sa</w:t>
      </w:r>
      <w:r w:rsidR="00A80F47">
        <w:rPr>
          <w:rFonts w:ascii="Arial" w:hAnsi="Arial" w:cs="Arial"/>
          <w:sz w:val="24"/>
          <w:szCs w:val="24"/>
        </w:rPr>
        <w:t>ma dengan nilai (73), dan kelompok 5</w:t>
      </w:r>
      <w:r>
        <w:rPr>
          <w:rFonts w:ascii="Arial" w:hAnsi="Arial" w:cs="Arial"/>
          <w:sz w:val="24"/>
          <w:szCs w:val="24"/>
        </w:rPr>
        <w:t xml:space="preserve"> memperoleh nilai terendah a</w:t>
      </w:r>
      <w:r w:rsidR="00A80F47">
        <w:rPr>
          <w:rFonts w:ascii="Arial" w:hAnsi="Arial" w:cs="Arial"/>
          <w:sz w:val="24"/>
          <w:szCs w:val="24"/>
        </w:rPr>
        <w:t>spek kerja sama dengan nilai (60</w:t>
      </w:r>
      <w:r>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 xml:space="preserve">Nilai hasil rata-rata skor disiplin pada mata pelajaran Matematika yaitu sebesar </w:t>
      </w:r>
      <w:r w:rsidR="00A80F47">
        <w:rPr>
          <w:rFonts w:ascii="Arial" w:hAnsi="Arial" w:cs="Arial"/>
          <w:color w:val="000000"/>
          <w:sz w:val="24"/>
          <w:szCs w:val="24"/>
        </w:rPr>
        <w:t>63</w:t>
      </w:r>
      <w:r>
        <w:rPr>
          <w:rFonts w:ascii="Arial" w:hAnsi="Arial" w:cs="Arial"/>
          <w:color w:val="000000"/>
          <w:sz w:val="24"/>
          <w:szCs w:val="24"/>
        </w:rPr>
        <w:t xml:space="preserve">. </w:t>
      </w:r>
      <w:r>
        <w:rPr>
          <w:rFonts w:ascii="Arial" w:hAnsi="Arial" w:cs="Arial"/>
          <w:sz w:val="24"/>
          <w:szCs w:val="24"/>
        </w:rPr>
        <w:t xml:space="preserve">Kelompok yang sudah mencapai nilai di atas rata-rata yaitu kelompok </w:t>
      </w:r>
      <w:r w:rsidR="00252C09">
        <w:rPr>
          <w:rFonts w:ascii="Arial" w:hAnsi="Arial" w:cs="Arial"/>
          <w:sz w:val="24"/>
          <w:szCs w:val="24"/>
        </w:rPr>
        <w:t xml:space="preserve">1 dan </w:t>
      </w:r>
      <w:r>
        <w:rPr>
          <w:rFonts w:ascii="Arial" w:hAnsi="Arial" w:cs="Arial"/>
          <w:sz w:val="24"/>
          <w:szCs w:val="24"/>
        </w:rPr>
        <w:t>2 dengan nilai (65), kelompok</w:t>
      </w:r>
      <w:r w:rsidR="00252C09">
        <w:rPr>
          <w:rFonts w:ascii="Arial" w:hAnsi="Arial" w:cs="Arial"/>
          <w:sz w:val="24"/>
          <w:szCs w:val="24"/>
        </w:rPr>
        <w:t xml:space="preserve"> 4 dengan nilai (63), kelompok 6, 7, dan 8</w:t>
      </w:r>
      <w:r>
        <w:rPr>
          <w:rFonts w:ascii="Arial" w:hAnsi="Arial" w:cs="Arial"/>
          <w:sz w:val="24"/>
          <w:szCs w:val="24"/>
        </w:rPr>
        <w:t xml:space="preserve"> dengan nilai (6</w:t>
      </w:r>
      <w:r w:rsidR="00252C09">
        <w:rPr>
          <w:rFonts w:ascii="Arial" w:hAnsi="Arial" w:cs="Arial"/>
          <w:sz w:val="24"/>
          <w:szCs w:val="24"/>
        </w:rPr>
        <w:t>7</w:t>
      </w:r>
      <w:r>
        <w:rPr>
          <w:rFonts w:ascii="Arial" w:hAnsi="Arial" w:cs="Arial"/>
          <w:sz w:val="24"/>
          <w:szCs w:val="24"/>
        </w:rPr>
        <w:t xml:space="preserve">). Sedangkan kelompok yang mendapatkan nilai di </w:t>
      </w:r>
      <w:r w:rsidR="00252C09">
        <w:rPr>
          <w:rFonts w:ascii="Arial" w:hAnsi="Arial" w:cs="Arial"/>
          <w:sz w:val="24"/>
          <w:szCs w:val="24"/>
        </w:rPr>
        <w:t>bawah rata-rata yaitu kelompok 3 dengan nilai (50), dan kelompok 5 dengan niali (58).</w:t>
      </w:r>
      <w:r>
        <w:rPr>
          <w:rFonts w:ascii="Arial" w:hAnsi="Arial" w:cs="Arial"/>
          <w:sz w:val="24"/>
          <w:szCs w:val="24"/>
        </w:rPr>
        <w:t xml:space="preserve"> Kemudian dapat diketahui kelompok </w:t>
      </w:r>
      <w:r w:rsidR="00252C09">
        <w:rPr>
          <w:rFonts w:ascii="Arial" w:hAnsi="Arial" w:cs="Arial"/>
          <w:sz w:val="24"/>
          <w:szCs w:val="24"/>
        </w:rPr>
        <w:t xml:space="preserve">6, </w:t>
      </w:r>
      <w:r>
        <w:rPr>
          <w:rFonts w:ascii="Arial" w:hAnsi="Arial" w:cs="Arial"/>
          <w:sz w:val="24"/>
          <w:szCs w:val="24"/>
        </w:rPr>
        <w:t>7</w:t>
      </w:r>
      <w:r w:rsidR="00252C09">
        <w:rPr>
          <w:rFonts w:ascii="Arial" w:hAnsi="Arial" w:cs="Arial"/>
          <w:sz w:val="24"/>
          <w:szCs w:val="24"/>
        </w:rPr>
        <w:t xml:space="preserve"> dan 8</w:t>
      </w:r>
      <w:r>
        <w:rPr>
          <w:rFonts w:ascii="Arial" w:hAnsi="Arial" w:cs="Arial"/>
          <w:sz w:val="24"/>
          <w:szCs w:val="24"/>
        </w:rPr>
        <w:t xml:space="preserve"> memperoleh nilai rata-rata tertinggi</w:t>
      </w:r>
      <w:r w:rsidR="00252C09">
        <w:rPr>
          <w:rFonts w:ascii="Arial" w:hAnsi="Arial" w:cs="Arial"/>
          <w:sz w:val="24"/>
          <w:szCs w:val="24"/>
        </w:rPr>
        <w:t xml:space="preserve"> aspek disiplin dengan nilai (67</w:t>
      </w:r>
      <w:r>
        <w:rPr>
          <w:rFonts w:ascii="Arial" w:hAnsi="Arial" w:cs="Arial"/>
          <w:sz w:val="24"/>
          <w:szCs w:val="24"/>
        </w:rPr>
        <w:t>), dan kelompok 3 memperoleh nilai terendah aspek disiplin dengan nilai rata-rata sebesar (50).</w:t>
      </w:r>
    </w:p>
    <w:p w:rsidR="00BE7A3A" w:rsidRDefault="00512DB7" w:rsidP="00BE7A3A">
      <w:pPr>
        <w:spacing w:line="480" w:lineRule="auto"/>
        <w:ind w:left="1134" w:firstLine="993"/>
        <w:jc w:val="both"/>
        <w:rPr>
          <w:rFonts w:ascii="Arial" w:hAnsi="Arial" w:cs="Arial"/>
          <w:sz w:val="24"/>
          <w:szCs w:val="24"/>
        </w:rPr>
      </w:pPr>
      <w:r>
        <w:rPr>
          <w:rFonts w:ascii="Arial" w:hAnsi="Arial" w:cs="Arial"/>
          <w:sz w:val="24"/>
          <w:szCs w:val="24"/>
        </w:rPr>
        <w:lastRenderedPageBreak/>
        <w:t>Secara keseluruhan perubahan sikap siswa mempe</w:t>
      </w:r>
      <w:r w:rsidR="00252C09">
        <w:rPr>
          <w:rFonts w:ascii="Arial" w:hAnsi="Arial" w:cs="Arial"/>
          <w:sz w:val="24"/>
          <w:szCs w:val="24"/>
        </w:rPr>
        <w:t>roleh nilai rata-rata sebesar 65,25</w:t>
      </w:r>
      <w:r>
        <w:rPr>
          <w:rFonts w:ascii="Arial" w:hAnsi="Arial" w:cs="Arial"/>
          <w:sz w:val="24"/>
          <w:szCs w:val="24"/>
        </w:rPr>
        <w:t xml:space="preserve"> dan memiliki interpretasi  baik. Nilai kelompok secara keseluruhan yang mencapai nilai di atas nilai rata-rata yaitu kelompok 1 d</w:t>
      </w:r>
      <w:r w:rsidR="00252C09">
        <w:rPr>
          <w:rFonts w:ascii="Arial" w:hAnsi="Arial" w:cs="Arial"/>
          <w:sz w:val="24"/>
          <w:szCs w:val="24"/>
        </w:rPr>
        <w:t>engan nilai rata-rata sebesar 68</w:t>
      </w:r>
      <w:r>
        <w:rPr>
          <w:rFonts w:ascii="Arial" w:hAnsi="Arial" w:cs="Arial"/>
          <w:sz w:val="24"/>
          <w:szCs w:val="24"/>
        </w:rPr>
        <w:t xml:space="preserve"> interpretasi baik, kelompok 2 dengan nilai rata-rata sebesar 67 interprestasi baik kelompok 7 dengan nilai rata-rata sebesar 70 interpretasi baik, dan kelompok 8 d</w:t>
      </w:r>
      <w:r w:rsidR="00252C09">
        <w:rPr>
          <w:rFonts w:ascii="Arial" w:hAnsi="Arial" w:cs="Arial"/>
          <w:sz w:val="24"/>
          <w:szCs w:val="24"/>
        </w:rPr>
        <w:t>engan nilai rata-rata sebesar 70</w:t>
      </w:r>
      <w:r>
        <w:rPr>
          <w:rFonts w:ascii="Arial" w:hAnsi="Arial" w:cs="Arial"/>
          <w:sz w:val="24"/>
          <w:szCs w:val="24"/>
        </w:rPr>
        <w:t xml:space="preserve"> baik. Sedangkan kelompok yang mendapatkan nilai di bawah rata-rata yaitu kelompok 3 dengan nilai 60 interprestasi c</w:t>
      </w:r>
      <w:r w:rsidR="00252C09">
        <w:rPr>
          <w:rFonts w:ascii="Arial" w:hAnsi="Arial" w:cs="Arial"/>
          <w:sz w:val="24"/>
          <w:szCs w:val="24"/>
        </w:rPr>
        <w:t>ukup, kelompok 4 dengan nilai 64</w:t>
      </w:r>
      <w:r>
        <w:rPr>
          <w:rFonts w:ascii="Arial" w:hAnsi="Arial" w:cs="Arial"/>
          <w:sz w:val="24"/>
          <w:szCs w:val="24"/>
        </w:rPr>
        <w:t xml:space="preserve"> interprestasi baik, kelompok 5 d</w:t>
      </w:r>
      <w:r w:rsidR="00252C09">
        <w:rPr>
          <w:rFonts w:ascii="Arial" w:hAnsi="Arial" w:cs="Arial"/>
          <w:sz w:val="24"/>
          <w:szCs w:val="24"/>
        </w:rPr>
        <w:t>engan nilai rata-rata sebesar 60</w:t>
      </w:r>
      <w:r>
        <w:rPr>
          <w:rFonts w:ascii="Arial" w:hAnsi="Arial" w:cs="Arial"/>
          <w:sz w:val="24"/>
          <w:szCs w:val="24"/>
        </w:rPr>
        <w:t xml:space="preserve"> interpretasi cukup, dan kelompok 6 d</w:t>
      </w:r>
      <w:r w:rsidR="00252C09">
        <w:rPr>
          <w:rFonts w:ascii="Arial" w:hAnsi="Arial" w:cs="Arial"/>
          <w:sz w:val="24"/>
          <w:szCs w:val="24"/>
        </w:rPr>
        <w:t>engan nilai rata-rata sebesar 63 interpretasi Baik</w:t>
      </w:r>
      <w:r>
        <w:rPr>
          <w:rFonts w:ascii="Arial" w:hAnsi="Arial" w:cs="Arial"/>
          <w:sz w:val="24"/>
          <w:szCs w:val="24"/>
        </w:rPr>
        <w:t>. Perubahan sikap siswa kelas IV Sekolah Dasar Negeri Semplak 2 Kecamatan Bogor Barat Kota Bogor pada saat proses pembelajaran Matematika siklus I dapat dilihat pada diagram histogram di bawah ini:</w:t>
      </w:r>
    </w:p>
    <w:p w:rsidR="00512DB7" w:rsidRDefault="00512DB7" w:rsidP="00512DB7">
      <w:pPr>
        <w:spacing w:line="480" w:lineRule="auto"/>
        <w:ind w:left="709" w:firstLine="720"/>
        <w:jc w:val="both"/>
        <w:rPr>
          <w:rFonts w:ascii="Arial" w:hAnsi="Arial" w:cs="Arial"/>
          <w:color w:val="FF0000"/>
          <w:sz w:val="24"/>
        </w:rPr>
      </w:pPr>
      <w:r>
        <w:rPr>
          <w:noProof/>
        </w:rPr>
        <w:drawing>
          <wp:inline distT="0" distB="0" distL="0" distR="0" wp14:anchorId="7A03C7CB" wp14:editId="7E14AE7A">
            <wp:extent cx="3725694" cy="1770434"/>
            <wp:effectExtent l="0" t="0" r="27305"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2DB7" w:rsidRDefault="00512DB7" w:rsidP="00512DB7">
      <w:pPr>
        <w:spacing w:line="480" w:lineRule="auto"/>
        <w:ind w:left="851" w:firstLine="578"/>
        <w:jc w:val="center"/>
        <w:rPr>
          <w:rFonts w:ascii="Arial" w:hAnsi="Arial" w:cs="Arial"/>
          <w:b/>
          <w:sz w:val="24"/>
        </w:rPr>
      </w:pPr>
      <w:r w:rsidRPr="009851A1">
        <w:rPr>
          <w:rFonts w:ascii="Arial" w:hAnsi="Arial" w:cs="Arial"/>
          <w:b/>
          <w:sz w:val="24"/>
        </w:rPr>
        <w:t xml:space="preserve">Gambar 4.2 Diagram </w:t>
      </w:r>
      <w:r w:rsidRPr="009851A1">
        <w:rPr>
          <w:rFonts w:ascii="Arial" w:hAnsi="Arial" w:cs="Arial"/>
          <w:b/>
          <w:i/>
          <w:sz w:val="24"/>
        </w:rPr>
        <w:t xml:space="preserve">Histogram </w:t>
      </w:r>
      <w:r w:rsidRPr="009851A1">
        <w:rPr>
          <w:rFonts w:ascii="Arial" w:hAnsi="Arial" w:cs="Arial"/>
          <w:b/>
          <w:sz w:val="24"/>
        </w:rPr>
        <w:t>Hasil Belajar Aspek Sikap</w:t>
      </w:r>
      <w:r>
        <w:rPr>
          <w:rFonts w:ascii="Arial" w:hAnsi="Arial" w:cs="Arial"/>
          <w:b/>
          <w:sz w:val="24"/>
        </w:rPr>
        <w:t xml:space="preserve"> </w:t>
      </w:r>
      <w:r w:rsidRPr="009851A1">
        <w:rPr>
          <w:rFonts w:ascii="Arial" w:hAnsi="Arial" w:cs="Arial"/>
          <w:b/>
          <w:sz w:val="24"/>
        </w:rPr>
        <w:t>Siklus I</w:t>
      </w:r>
    </w:p>
    <w:p w:rsidR="00512DB7" w:rsidRPr="009851A1" w:rsidRDefault="00512DB7" w:rsidP="004A62B3">
      <w:pPr>
        <w:pStyle w:val="ListParagraph"/>
        <w:numPr>
          <w:ilvl w:val="0"/>
          <w:numId w:val="11"/>
        </w:numPr>
        <w:spacing w:line="480" w:lineRule="auto"/>
        <w:ind w:left="1134" w:hanging="425"/>
        <w:jc w:val="both"/>
        <w:rPr>
          <w:rFonts w:ascii="Arial" w:hAnsi="Arial" w:cs="Arial"/>
          <w:sz w:val="24"/>
          <w:szCs w:val="24"/>
        </w:rPr>
      </w:pPr>
      <w:r w:rsidRPr="009851A1">
        <w:rPr>
          <w:rFonts w:ascii="Arial" w:hAnsi="Arial" w:cs="Arial"/>
          <w:sz w:val="24"/>
          <w:szCs w:val="24"/>
        </w:rPr>
        <w:lastRenderedPageBreak/>
        <w:t xml:space="preserve">Data Hasil Belajar Siswa Aspek Keterampilan </w:t>
      </w:r>
    </w:p>
    <w:p w:rsidR="00512DB7" w:rsidRPr="001C0DC0" w:rsidRDefault="00512DB7" w:rsidP="002F3515">
      <w:pPr>
        <w:spacing w:line="480" w:lineRule="auto"/>
        <w:ind w:left="1134" w:firstLine="720"/>
        <w:jc w:val="both"/>
        <w:rPr>
          <w:rFonts w:ascii="Arial" w:hAnsi="Arial" w:cs="Arial"/>
          <w:sz w:val="24"/>
          <w:szCs w:val="24"/>
        </w:rPr>
      </w:pPr>
      <w:r w:rsidRPr="001C0DC0">
        <w:rPr>
          <w:rFonts w:ascii="Arial" w:hAnsi="Arial" w:cs="Arial"/>
          <w:sz w:val="24"/>
          <w:szCs w:val="24"/>
        </w:rPr>
        <w:t>Hasil belajar aspek keterampil</w:t>
      </w:r>
      <w:r>
        <w:rPr>
          <w:rFonts w:ascii="Arial" w:hAnsi="Arial" w:cs="Arial"/>
          <w:sz w:val="24"/>
          <w:szCs w:val="24"/>
        </w:rPr>
        <w:t>an pada 43 siswa kelas IV-D</w:t>
      </w:r>
      <w:r w:rsidRPr="001C0DC0">
        <w:rPr>
          <w:rFonts w:ascii="Arial" w:hAnsi="Arial" w:cs="Arial"/>
          <w:sz w:val="24"/>
          <w:szCs w:val="24"/>
        </w:rPr>
        <w:t xml:space="preserve"> penilaian kete</w:t>
      </w:r>
      <w:r>
        <w:rPr>
          <w:rFonts w:ascii="Arial" w:hAnsi="Arial" w:cs="Arial"/>
          <w:sz w:val="24"/>
          <w:szCs w:val="24"/>
        </w:rPr>
        <w:t>rampilan siswa dinilai oleh Kolaborator I dan Kolaborator II</w:t>
      </w:r>
      <w:r w:rsidRPr="001C0DC0">
        <w:rPr>
          <w:rFonts w:ascii="Arial" w:hAnsi="Arial" w:cs="Arial"/>
          <w:sz w:val="24"/>
          <w:szCs w:val="24"/>
        </w:rPr>
        <w:t xml:space="preserve"> dengan cara mengamati kegiatan siswa, baik dalam individu maupun kelompok. Aspek keterampilan ini dinilai dengan menggunakan rubrik penilaian dengan kriteria ketuntasan minimal </w:t>
      </w:r>
      <w:r>
        <w:rPr>
          <w:rFonts w:ascii="Arial" w:hAnsi="Arial" w:cs="Arial"/>
          <w:sz w:val="24"/>
          <w:szCs w:val="24"/>
        </w:rPr>
        <w:t xml:space="preserve">(KKM) </w:t>
      </w:r>
      <w:r w:rsidRPr="001C0DC0">
        <w:rPr>
          <w:rFonts w:ascii="Arial" w:hAnsi="Arial" w:cs="Arial"/>
          <w:sz w:val="24"/>
          <w:szCs w:val="24"/>
        </w:rPr>
        <w:t xml:space="preserve">75 dan </w:t>
      </w:r>
      <w:r>
        <w:rPr>
          <w:rFonts w:ascii="Arial" w:hAnsi="Arial" w:cs="Arial"/>
          <w:sz w:val="24"/>
          <w:szCs w:val="24"/>
        </w:rPr>
        <w:t>capaian ketuntasan 81</w:t>
      </w:r>
      <w:r w:rsidRPr="001C0DC0">
        <w:rPr>
          <w:rFonts w:ascii="Arial" w:hAnsi="Arial" w:cs="Arial"/>
          <w:sz w:val="24"/>
          <w:szCs w:val="24"/>
        </w:rPr>
        <w:t>% dari sel</w:t>
      </w:r>
      <w:r>
        <w:rPr>
          <w:rFonts w:ascii="Arial" w:hAnsi="Arial" w:cs="Arial"/>
          <w:sz w:val="24"/>
          <w:szCs w:val="24"/>
        </w:rPr>
        <w:t>uruh siswa kelas IV-D. Dari pelaksanaan penelitian siklus I dapat diperoleh data ketuntasan hasil belajar aspek keter</w:t>
      </w:r>
      <w:r w:rsidR="002F3515">
        <w:rPr>
          <w:rFonts w:ascii="Arial" w:hAnsi="Arial" w:cs="Arial"/>
          <w:sz w:val="24"/>
          <w:szCs w:val="24"/>
        </w:rPr>
        <w:t>ampilan siswa sebagai berikut :</w:t>
      </w:r>
    </w:p>
    <w:p w:rsidR="00512DB7" w:rsidRPr="009851A1" w:rsidRDefault="00512DB7" w:rsidP="00512DB7">
      <w:pPr>
        <w:pStyle w:val="ListParagraph"/>
        <w:spacing w:line="480" w:lineRule="auto"/>
        <w:ind w:firstLine="556"/>
        <w:jc w:val="both"/>
        <w:rPr>
          <w:rFonts w:ascii="Arial" w:hAnsi="Arial" w:cs="Arial"/>
          <w:b/>
          <w:sz w:val="24"/>
          <w:szCs w:val="24"/>
        </w:rPr>
      </w:pPr>
      <w:r w:rsidRPr="009851A1">
        <w:rPr>
          <w:rFonts w:ascii="Arial" w:hAnsi="Arial" w:cs="Arial"/>
          <w:b/>
          <w:sz w:val="24"/>
          <w:szCs w:val="24"/>
        </w:rPr>
        <w:t>Tabel 4.6 Hasil Belajar Aspek Keterampilan Siklus I</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567"/>
        <w:gridCol w:w="708"/>
        <w:gridCol w:w="1418"/>
        <w:gridCol w:w="1181"/>
        <w:gridCol w:w="1796"/>
      </w:tblGrid>
      <w:tr w:rsidR="00512DB7" w:rsidRPr="009851A1" w:rsidTr="00AB247E">
        <w:trPr>
          <w:trHeight w:val="314"/>
        </w:trPr>
        <w:tc>
          <w:tcPr>
            <w:tcW w:w="1418" w:type="dxa"/>
            <w:vMerge w:val="restart"/>
          </w:tcPr>
          <w:p w:rsidR="00512DB7" w:rsidRPr="009851A1" w:rsidRDefault="00512DB7" w:rsidP="00512DB7">
            <w:pPr>
              <w:spacing w:line="360" w:lineRule="auto"/>
              <w:jc w:val="center"/>
              <w:rPr>
                <w:rFonts w:ascii="Arial" w:hAnsi="Arial" w:cs="Arial"/>
              </w:rPr>
            </w:pPr>
          </w:p>
          <w:p w:rsidR="00512DB7" w:rsidRPr="009851A1" w:rsidRDefault="00512DB7" w:rsidP="00512DB7">
            <w:pPr>
              <w:spacing w:line="360" w:lineRule="auto"/>
              <w:jc w:val="center"/>
              <w:rPr>
                <w:rFonts w:ascii="Arial" w:hAnsi="Arial" w:cs="Arial"/>
              </w:rPr>
            </w:pPr>
            <w:r w:rsidRPr="009851A1">
              <w:rPr>
                <w:rFonts w:ascii="Arial" w:hAnsi="Arial" w:cs="Arial"/>
              </w:rPr>
              <w:t>KELOMPOK</w:t>
            </w:r>
          </w:p>
          <w:p w:rsidR="00512DB7" w:rsidRPr="009851A1" w:rsidRDefault="00512DB7" w:rsidP="00512DB7">
            <w:pPr>
              <w:spacing w:line="360" w:lineRule="auto"/>
              <w:jc w:val="center"/>
              <w:rPr>
                <w:rFonts w:ascii="Arial" w:hAnsi="Arial" w:cs="Arial"/>
              </w:rPr>
            </w:pPr>
          </w:p>
        </w:tc>
        <w:tc>
          <w:tcPr>
            <w:tcW w:w="1842" w:type="dxa"/>
            <w:gridSpan w:val="3"/>
          </w:tcPr>
          <w:p w:rsidR="00512DB7" w:rsidRPr="009851A1" w:rsidRDefault="00512DB7" w:rsidP="00512DB7">
            <w:pPr>
              <w:spacing w:line="360" w:lineRule="auto"/>
              <w:jc w:val="center"/>
              <w:rPr>
                <w:rFonts w:ascii="Arial" w:hAnsi="Arial" w:cs="Arial"/>
              </w:rPr>
            </w:pPr>
          </w:p>
          <w:p w:rsidR="00512DB7" w:rsidRPr="009851A1" w:rsidRDefault="00512DB7" w:rsidP="00512DB7">
            <w:pPr>
              <w:spacing w:line="360" w:lineRule="auto"/>
              <w:jc w:val="center"/>
              <w:rPr>
                <w:rFonts w:ascii="Arial" w:hAnsi="Arial" w:cs="Arial"/>
              </w:rPr>
            </w:pPr>
            <w:r w:rsidRPr="009851A1">
              <w:rPr>
                <w:rFonts w:ascii="Arial" w:hAnsi="Arial" w:cs="Arial"/>
              </w:rPr>
              <w:t>RATA-RATA SKOR</w:t>
            </w:r>
          </w:p>
        </w:tc>
        <w:tc>
          <w:tcPr>
            <w:tcW w:w="1418" w:type="dxa"/>
            <w:vMerge w:val="restart"/>
          </w:tcPr>
          <w:p w:rsidR="00512DB7" w:rsidRPr="009851A1" w:rsidRDefault="00512DB7" w:rsidP="00512DB7">
            <w:pPr>
              <w:spacing w:line="360" w:lineRule="auto"/>
              <w:jc w:val="center"/>
              <w:rPr>
                <w:rFonts w:ascii="Arial" w:hAnsi="Arial" w:cs="Arial"/>
              </w:rPr>
            </w:pPr>
          </w:p>
          <w:p w:rsidR="00512DB7" w:rsidRPr="009851A1" w:rsidRDefault="00512DB7" w:rsidP="00512DB7">
            <w:pPr>
              <w:spacing w:line="360" w:lineRule="auto"/>
              <w:jc w:val="center"/>
              <w:rPr>
                <w:rFonts w:ascii="Arial" w:hAnsi="Arial" w:cs="Arial"/>
              </w:rPr>
            </w:pPr>
            <w:r w:rsidRPr="009851A1">
              <w:rPr>
                <w:rFonts w:ascii="Arial" w:hAnsi="Arial" w:cs="Arial"/>
              </w:rPr>
              <w:t>JUMLAH</w:t>
            </w:r>
          </w:p>
        </w:tc>
        <w:tc>
          <w:tcPr>
            <w:tcW w:w="1181" w:type="dxa"/>
            <w:vMerge w:val="restart"/>
          </w:tcPr>
          <w:p w:rsidR="00512DB7" w:rsidRPr="009851A1" w:rsidRDefault="00512DB7" w:rsidP="00512DB7">
            <w:pPr>
              <w:spacing w:line="360" w:lineRule="auto"/>
              <w:jc w:val="center"/>
              <w:rPr>
                <w:rFonts w:ascii="Arial" w:hAnsi="Arial" w:cs="Arial"/>
              </w:rPr>
            </w:pPr>
          </w:p>
          <w:p w:rsidR="00512DB7" w:rsidRPr="009851A1" w:rsidRDefault="00512DB7" w:rsidP="00512DB7">
            <w:pPr>
              <w:spacing w:line="360" w:lineRule="auto"/>
              <w:jc w:val="center"/>
              <w:rPr>
                <w:rFonts w:ascii="Arial" w:hAnsi="Arial" w:cs="Arial"/>
              </w:rPr>
            </w:pPr>
            <w:r w:rsidRPr="009851A1">
              <w:rPr>
                <w:rFonts w:ascii="Arial" w:hAnsi="Arial" w:cs="Arial"/>
              </w:rPr>
              <w:t>RATA-RATA</w:t>
            </w:r>
          </w:p>
        </w:tc>
        <w:tc>
          <w:tcPr>
            <w:tcW w:w="1796" w:type="dxa"/>
            <w:vMerge w:val="restart"/>
          </w:tcPr>
          <w:p w:rsidR="00512DB7" w:rsidRPr="009851A1" w:rsidRDefault="00512DB7" w:rsidP="00512DB7">
            <w:pPr>
              <w:spacing w:line="360" w:lineRule="auto"/>
              <w:jc w:val="center"/>
              <w:rPr>
                <w:rFonts w:ascii="Arial" w:hAnsi="Arial" w:cs="Arial"/>
              </w:rPr>
            </w:pPr>
          </w:p>
          <w:p w:rsidR="00512DB7" w:rsidRPr="009851A1" w:rsidRDefault="00512DB7" w:rsidP="00512DB7">
            <w:pPr>
              <w:spacing w:line="360" w:lineRule="auto"/>
              <w:jc w:val="center"/>
              <w:rPr>
                <w:rFonts w:ascii="Arial" w:hAnsi="Arial" w:cs="Arial"/>
              </w:rPr>
            </w:pPr>
            <w:r w:rsidRPr="009851A1">
              <w:rPr>
                <w:rFonts w:ascii="Arial" w:hAnsi="Arial" w:cs="Arial"/>
              </w:rPr>
              <w:t>INTERPRETASI</w:t>
            </w:r>
          </w:p>
        </w:tc>
      </w:tr>
      <w:tr w:rsidR="00512DB7" w:rsidRPr="009851A1" w:rsidTr="00AB247E">
        <w:trPr>
          <w:trHeight w:val="109"/>
        </w:trPr>
        <w:tc>
          <w:tcPr>
            <w:tcW w:w="1418" w:type="dxa"/>
            <w:vMerge/>
          </w:tcPr>
          <w:p w:rsidR="00512DB7" w:rsidRPr="009851A1" w:rsidRDefault="00512DB7" w:rsidP="00512DB7">
            <w:pPr>
              <w:spacing w:line="360" w:lineRule="auto"/>
              <w:rPr>
                <w:rFonts w:ascii="Arial" w:hAnsi="Arial" w:cs="Arial"/>
              </w:rPr>
            </w:pPr>
          </w:p>
        </w:tc>
        <w:tc>
          <w:tcPr>
            <w:tcW w:w="567" w:type="dxa"/>
          </w:tcPr>
          <w:p w:rsidR="00512DB7" w:rsidRPr="009851A1" w:rsidRDefault="00512DB7" w:rsidP="00512DB7">
            <w:pPr>
              <w:spacing w:line="360" w:lineRule="auto"/>
              <w:jc w:val="center"/>
              <w:rPr>
                <w:rFonts w:ascii="Arial" w:hAnsi="Arial" w:cs="Arial"/>
              </w:rPr>
            </w:pPr>
            <w:r w:rsidRPr="009851A1">
              <w:rPr>
                <w:rFonts w:ascii="Arial" w:hAnsi="Arial" w:cs="Arial"/>
              </w:rPr>
              <w:t>KB</w:t>
            </w:r>
          </w:p>
        </w:tc>
        <w:tc>
          <w:tcPr>
            <w:tcW w:w="567" w:type="dxa"/>
          </w:tcPr>
          <w:p w:rsidR="00512DB7" w:rsidRPr="009851A1" w:rsidRDefault="00512DB7" w:rsidP="00512DB7">
            <w:pPr>
              <w:spacing w:line="360" w:lineRule="auto"/>
              <w:jc w:val="center"/>
              <w:rPr>
                <w:rFonts w:ascii="Arial" w:hAnsi="Arial" w:cs="Arial"/>
              </w:rPr>
            </w:pPr>
            <w:r w:rsidRPr="009851A1">
              <w:rPr>
                <w:rFonts w:ascii="Arial" w:hAnsi="Arial" w:cs="Arial"/>
              </w:rPr>
              <w:t>PP</w:t>
            </w:r>
          </w:p>
        </w:tc>
        <w:tc>
          <w:tcPr>
            <w:tcW w:w="708" w:type="dxa"/>
          </w:tcPr>
          <w:p w:rsidR="00512DB7" w:rsidRPr="009851A1" w:rsidRDefault="00512DB7" w:rsidP="00512DB7">
            <w:pPr>
              <w:spacing w:line="360" w:lineRule="auto"/>
              <w:jc w:val="center"/>
              <w:rPr>
                <w:rFonts w:ascii="Arial" w:hAnsi="Arial" w:cs="Arial"/>
              </w:rPr>
            </w:pPr>
            <w:r w:rsidRPr="009851A1">
              <w:rPr>
                <w:rFonts w:ascii="Arial" w:hAnsi="Arial" w:cs="Arial"/>
              </w:rPr>
              <w:t>K</w:t>
            </w:r>
          </w:p>
        </w:tc>
        <w:tc>
          <w:tcPr>
            <w:tcW w:w="1418" w:type="dxa"/>
            <w:vMerge/>
          </w:tcPr>
          <w:p w:rsidR="00512DB7" w:rsidRPr="009851A1" w:rsidRDefault="00512DB7" w:rsidP="00512DB7">
            <w:pPr>
              <w:spacing w:line="360" w:lineRule="auto"/>
              <w:rPr>
                <w:rFonts w:ascii="Arial" w:hAnsi="Arial" w:cs="Arial"/>
              </w:rPr>
            </w:pPr>
          </w:p>
        </w:tc>
        <w:tc>
          <w:tcPr>
            <w:tcW w:w="1181" w:type="dxa"/>
            <w:vMerge/>
          </w:tcPr>
          <w:p w:rsidR="00512DB7" w:rsidRPr="009851A1" w:rsidRDefault="00512DB7" w:rsidP="00512DB7">
            <w:pPr>
              <w:spacing w:line="360" w:lineRule="auto"/>
              <w:rPr>
                <w:rFonts w:ascii="Arial" w:hAnsi="Arial" w:cs="Arial"/>
              </w:rPr>
            </w:pPr>
          </w:p>
        </w:tc>
        <w:tc>
          <w:tcPr>
            <w:tcW w:w="1796" w:type="dxa"/>
            <w:vMerge/>
          </w:tcPr>
          <w:p w:rsidR="00512DB7" w:rsidRPr="009851A1" w:rsidRDefault="00512DB7" w:rsidP="00512DB7">
            <w:pPr>
              <w:spacing w:line="360" w:lineRule="auto"/>
              <w:rPr>
                <w:rFonts w:ascii="Arial" w:hAnsi="Arial" w:cs="Arial"/>
              </w:rPr>
            </w:pPr>
          </w:p>
        </w:tc>
      </w:tr>
      <w:tr w:rsidR="00512DB7" w:rsidRPr="009851A1" w:rsidTr="00AB247E">
        <w:trPr>
          <w:trHeight w:val="273"/>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1.</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68</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68</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60</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196</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65</w:t>
            </w:r>
          </w:p>
        </w:tc>
        <w:tc>
          <w:tcPr>
            <w:tcW w:w="1796" w:type="dxa"/>
            <w:vAlign w:val="center"/>
          </w:tcPr>
          <w:p w:rsidR="00512DB7" w:rsidRPr="009851A1" w:rsidRDefault="00AA2F81" w:rsidP="00512DB7">
            <w:pPr>
              <w:jc w:val="center"/>
              <w:rPr>
                <w:rFonts w:ascii="Arial" w:hAnsi="Arial" w:cs="Arial"/>
              </w:rPr>
            </w:pPr>
            <w:r>
              <w:rPr>
                <w:rFonts w:ascii="Arial" w:hAnsi="Arial" w:cs="Arial"/>
              </w:rPr>
              <w:t>BAIK</w:t>
            </w:r>
          </w:p>
        </w:tc>
      </w:tr>
      <w:tr w:rsidR="00512DB7" w:rsidRPr="009851A1" w:rsidTr="00AB247E">
        <w:trPr>
          <w:trHeight w:val="273"/>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2.</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73</w:t>
            </w:r>
          </w:p>
        </w:tc>
        <w:tc>
          <w:tcPr>
            <w:tcW w:w="567" w:type="dxa"/>
            <w:vAlign w:val="center"/>
          </w:tcPr>
          <w:p w:rsidR="00512DB7" w:rsidRPr="009851A1" w:rsidRDefault="002F3515" w:rsidP="002F3515">
            <w:pPr>
              <w:spacing w:line="360" w:lineRule="auto"/>
              <w:jc w:val="center"/>
              <w:rPr>
                <w:rFonts w:ascii="Arial" w:hAnsi="Arial" w:cs="Arial"/>
              </w:rPr>
            </w:pPr>
            <w:r>
              <w:rPr>
                <w:rFonts w:ascii="Arial" w:hAnsi="Arial" w:cs="Arial"/>
              </w:rPr>
              <w:t>70</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70</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213</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71</w:t>
            </w:r>
          </w:p>
        </w:tc>
        <w:tc>
          <w:tcPr>
            <w:tcW w:w="1796" w:type="dxa"/>
            <w:vAlign w:val="center"/>
          </w:tcPr>
          <w:p w:rsidR="00512DB7" w:rsidRPr="009851A1" w:rsidRDefault="00AA2F81" w:rsidP="00AA2F81">
            <w:pPr>
              <w:jc w:val="center"/>
              <w:rPr>
                <w:rFonts w:ascii="Arial" w:hAnsi="Arial" w:cs="Arial"/>
              </w:rPr>
            </w:pPr>
            <w:r>
              <w:rPr>
                <w:rFonts w:ascii="Arial" w:hAnsi="Arial" w:cs="Arial"/>
              </w:rPr>
              <w:t>BAIK</w:t>
            </w:r>
          </w:p>
        </w:tc>
      </w:tr>
      <w:tr w:rsidR="00512DB7" w:rsidRPr="009851A1" w:rsidTr="00AB247E">
        <w:trPr>
          <w:trHeight w:val="287"/>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3.</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60</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58</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63</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181</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60</w:t>
            </w:r>
          </w:p>
        </w:tc>
        <w:tc>
          <w:tcPr>
            <w:tcW w:w="1796" w:type="dxa"/>
            <w:vAlign w:val="center"/>
          </w:tcPr>
          <w:p w:rsidR="00512DB7" w:rsidRPr="009851A1" w:rsidRDefault="00AA2F81" w:rsidP="00512DB7">
            <w:pPr>
              <w:jc w:val="center"/>
              <w:rPr>
                <w:rFonts w:ascii="Arial" w:hAnsi="Arial" w:cs="Arial"/>
              </w:rPr>
            </w:pPr>
            <w:r>
              <w:rPr>
                <w:rFonts w:ascii="Arial" w:hAnsi="Arial" w:cs="Arial"/>
              </w:rPr>
              <w:t>CUKUP</w:t>
            </w:r>
          </w:p>
        </w:tc>
      </w:tr>
      <w:tr w:rsidR="00512DB7" w:rsidRPr="009851A1" w:rsidTr="00AB247E">
        <w:trPr>
          <w:trHeight w:val="273"/>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4.</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65</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68</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70</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203</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68</w:t>
            </w:r>
          </w:p>
        </w:tc>
        <w:tc>
          <w:tcPr>
            <w:tcW w:w="1796" w:type="dxa"/>
            <w:vAlign w:val="center"/>
          </w:tcPr>
          <w:p w:rsidR="00512DB7" w:rsidRPr="009851A1" w:rsidRDefault="00AA2F81" w:rsidP="00512DB7">
            <w:pPr>
              <w:jc w:val="center"/>
              <w:rPr>
                <w:rFonts w:ascii="Arial" w:hAnsi="Arial" w:cs="Arial"/>
              </w:rPr>
            </w:pPr>
            <w:r>
              <w:rPr>
                <w:rFonts w:ascii="Arial" w:hAnsi="Arial" w:cs="Arial"/>
              </w:rPr>
              <w:t>BAIK</w:t>
            </w:r>
          </w:p>
        </w:tc>
      </w:tr>
      <w:tr w:rsidR="00512DB7" w:rsidRPr="009851A1" w:rsidTr="00AB247E">
        <w:trPr>
          <w:trHeight w:val="287"/>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5.</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63</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68</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63</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194</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65</w:t>
            </w:r>
          </w:p>
        </w:tc>
        <w:tc>
          <w:tcPr>
            <w:tcW w:w="1796" w:type="dxa"/>
            <w:vAlign w:val="center"/>
          </w:tcPr>
          <w:p w:rsidR="00512DB7" w:rsidRPr="009851A1" w:rsidRDefault="00AA2F81" w:rsidP="00512DB7">
            <w:pPr>
              <w:jc w:val="center"/>
              <w:rPr>
                <w:rFonts w:ascii="Arial" w:hAnsi="Arial" w:cs="Arial"/>
              </w:rPr>
            </w:pPr>
            <w:r>
              <w:rPr>
                <w:rFonts w:ascii="Arial" w:hAnsi="Arial" w:cs="Arial"/>
              </w:rPr>
              <w:t>BAIK</w:t>
            </w:r>
          </w:p>
        </w:tc>
      </w:tr>
      <w:tr w:rsidR="00512DB7" w:rsidRPr="009851A1" w:rsidTr="00AB247E">
        <w:trPr>
          <w:trHeight w:val="273"/>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6.</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75</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71</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75</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221</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74</w:t>
            </w:r>
          </w:p>
        </w:tc>
        <w:tc>
          <w:tcPr>
            <w:tcW w:w="1796" w:type="dxa"/>
            <w:vAlign w:val="center"/>
          </w:tcPr>
          <w:p w:rsidR="00512DB7" w:rsidRPr="009851A1" w:rsidRDefault="00AA2F81" w:rsidP="00512DB7">
            <w:pPr>
              <w:jc w:val="center"/>
              <w:rPr>
                <w:rFonts w:ascii="Arial" w:hAnsi="Arial" w:cs="Arial"/>
              </w:rPr>
            </w:pPr>
            <w:r>
              <w:rPr>
                <w:rFonts w:ascii="Arial" w:hAnsi="Arial" w:cs="Arial"/>
              </w:rPr>
              <w:t>BAIK</w:t>
            </w:r>
          </w:p>
        </w:tc>
      </w:tr>
      <w:tr w:rsidR="00512DB7" w:rsidRPr="009851A1" w:rsidTr="00AB247E">
        <w:trPr>
          <w:trHeight w:val="287"/>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7.</w:t>
            </w:r>
          </w:p>
        </w:tc>
        <w:tc>
          <w:tcPr>
            <w:tcW w:w="567"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65</w:t>
            </w:r>
          </w:p>
        </w:tc>
        <w:tc>
          <w:tcPr>
            <w:tcW w:w="567"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63</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65</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193</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64</w:t>
            </w:r>
          </w:p>
        </w:tc>
        <w:tc>
          <w:tcPr>
            <w:tcW w:w="1796" w:type="dxa"/>
            <w:vAlign w:val="center"/>
          </w:tcPr>
          <w:p w:rsidR="00512DB7" w:rsidRPr="009851A1" w:rsidRDefault="00512DB7" w:rsidP="00512DB7">
            <w:pPr>
              <w:jc w:val="center"/>
              <w:rPr>
                <w:rFonts w:ascii="Arial" w:hAnsi="Arial" w:cs="Arial"/>
              </w:rPr>
            </w:pPr>
            <w:r w:rsidRPr="009851A1">
              <w:rPr>
                <w:rFonts w:ascii="Arial" w:hAnsi="Arial" w:cs="Arial"/>
              </w:rPr>
              <w:t>BAIK</w:t>
            </w:r>
          </w:p>
        </w:tc>
      </w:tr>
      <w:tr w:rsidR="00512DB7" w:rsidRPr="009851A1" w:rsidTr="00AB247E">
        <w:trPr>
          <w:trHeight w:val="273"/>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8.</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71</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73</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65</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209</w:t>
            </w: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70</w:t>
            </w:r>
          </w:p>
        </w:tc>
        <w:tc>
          <w:tcPr>
            <w:tcW w:w="1796" w:type="dxa"/>
            <w:vAlign w:val="center"/>
          </w:tcPr>
          <w:p w:rsidR="00512DB7" w:rsidRPr="009851A1" w:rsidRDefault="00512DB7" w:rsidP="00512DB7">
            <w:pPr>
              <w:jc w:val="center"/>
              <w:rPr>
                <w:rFonts w:ascii="Arial" w:hAnsi="Arial" w:cs="Arial"/>
              </w:rPr>
            </w:pPr>
            <w:r w:rsidRPr="009851A1">
              <w:rPr>
                <w:rFonts w:ascii="Arial" w:hAnsi="Arial" w:cs="Arial"/>
              </w:rPr>
              <w:t>BAIK</w:t>
            </w:r>
          </w:p>
        </w:tc>
      </w:tr>
      <w:tr w:rsidR="00512DB7" w:rsidRPr="009851A1" w:rsidTr="00AB247E">
        <w:trPr>
          <w:trHeight w:val="287"/>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JUMLAH</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540</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539</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531</w:t>
            </w:r>
          </w:p>
        </w:tc>
        <w:tc>
          <w:tcPr>
            <w:tcW w:w="1418" w:type="dxa"/>
            <w:vAlign w:val="center"/>
          </w:tcPr>
          <w:p w:rsidR="00512DB7" w:rsidRPr="009851A1" w:rsidRDefault="002F3515" w:rsidP="00512DB7">
            <w:pPr>
              <w:spacing w:line="360" w:lineRule="auto"/>
              <w:jc w:val="center"/>
              <w:rPr>
                <w:rFonts w:ascii="Arial" w:hAnsi="Arial" w:cs="Arial"/>
              </w:rPr>
            </w:pPr>
            <w:r>
              <w:rPr>
                <w:rFonts w:ascii="Arial" w:hAnsi="Arial" w:cs="Arial"/>
              </w:rPr>
              <w:t>1,610</w:t>
            </w:r>
          </w:p>
        </w:tc>
        <w:tc>
          <w:tcPr>
            <w:tcW w:w="1181"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493</w:t>
            </w:r>
          </w:p>
        </w:tc>
        <w:tc>
          <w:tcPr>
            <w:tcW w:w="1796" w:type="dxa"/>
            <w:vAlign w:val="center"/>
          </w:tcPr>
          <w:p w:rsidR="00512DB7" w:rsidRPr="009851A1" w:rsidRDefault="00512DB7" w:rsidP="00512DB7">
            <w:pPr>
              <w:jc w:val="center"/>
              <w:rPr>
                <w:rFonts w:ascii="Arial" w:hAnsi="Arial" w:cs="Arial"/>
              </w:rPr>
            </w:pPr>
            <w:r w:rsidRPr="009851A1">
              <w:rPr>
                <w:rFonts w:ascii="Arial" w:hAnsi="Arial" w:cs="Arial"/>
              </w:rPr>
              <w:t>-</w:t>
            </w:r>
          </w:p>
        </w:tc>
      </w:tr>
      <w:tr w:rsidR="00512DB7" w:rsidRPr="009851A1" w:rsidTr="00AB247E">
        <w:trPr>
          <w:trHeight w:val="372"/>
        </w:trPr>
        <w:tc>
          <w:tcPr>
            <w:tcW w:w="1418" w:type="dxa"/>
            <w:vAlign w:val="center"/>
          </w:tcPr>
          <w:p w:rsidR="00512DB7" w:rsidRPr="009851A1" w:rsidRDefault="00512DB7" w:rsidP="00512DB7">
            <w:pPr>
              <w:spacing w:line="360" w:lineRule="auto"/>
              <w:jc w:val="center"/>
              <w:rPr>
                <w:rFonts w:ascii="Arial" w:hAnsi="Arial" w:cs="Arial"/>
              </w:rPr>
            </w:pPr>
            <w:r w:rsidRPr="009851A1">
              <w:rPr>
                <w:rFonts w:ascii="Arial" w:hAnsi="Arial" w:cs="Arial"/>
              </w:rPr>
              <w:t>RATA-RATA</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68</w:t>
            </w:r>
          </w:p>
        </w:tc>
        <w:tc>
          <w:tcPr>
            <w:tcW w:w="567" w:type="dxa"/>
            <w:vAlign w:val="center"/>
          </w:tcPr>
          <w:p w:rsidR="00512DB7" w:rsidRPr="009851A1" w:rsidRDefault="002F3515" w:rsidP="00512DB7">
            <w:pPr>
              <w:spacing w:line="360" w:lineRule="auto"/>
              <w:jc w:val="center"/>
              <w:rPr>
                <w:rFonts w:ascii="Arial" w:hAnsi="Arial" w:cs="Arial"/>
              </w:rPr>
            </w:pPr>
            <w:r>
              <w:rPr>
                <w:rFonts w:ascii="Arial" w:hAnsi="Arial" w:cs="Arial"/>
              </w:rPr>
              <w:t>67</w:t>
            </w:r>
          </w:p>
        </w:tc>
        <w:tc>
          <w:tcPr>
            <w:tcW w:w="708" w:type="dxa"/>
            <w:vAlign w:val="center"/>
          </w:tcPr>
          <w:p w:rsidR="00512DB7" w:rsidRPr="009851A1" w:rsidRDefault="002F3515" w:rsidP="00512DB7">
            <w:pPr>
              <w:spacing w:line="360" w:lineRule="auto"/>
              <w:jc w:val="center"/>
              <w:rPr>
                <w:rFonts w:ascii="Arial" w:hAnsi="Arial" w:cs="Arial"/>
              </w:rPr>
            </w:pPr>
            <w:r>
              <w:rPr>
                <w:rFonts w:ascii="Arial" w:hAnsi="Arial" w:cs="Arial"/>
              </w:rPr>
              <w:t>66</w:t>
            </w:r>
          </w:p>
        </w:tc>
        <w:tc>
          <w:tcPr>
            <w:tcW w:w="1418" w:type="dxa"/>
            <w:vAlign w:val="center"/>
          </w:tcPr>
          <w:p w:rsidR="00512DB7" w:rsidRPr="009851A1" w:rsidRDefault="00512DB7" w:rsidP="00512DB7">
            <w:pPr>
              <w:spacing w:line="360" w:lineRule="auto"/>
              <w:jc w:val="center"/>
              <w:rPr>
                <w:rFonts w:ascii="Arial" w:hAnsi="Arial" w:cs="Arial"/>
              </w:rPr>
            </w:pPr>
          </w:p>
        </w:tc>
        <w:tc>
          <w:tcPr>
            <w:tcW w:w="1181" w:type="dxa"/>
            <w:vAlign w:val="center"/>
          </w:tcPr>
          <w:p w:rsidR="00512DB7" w:rsidRPr="009851A1" w:rsidRDefault="002F3515" w:rsidP="00512DB7">
            <w:pPr>
              <w:spacing w:line="360" w:lineRule="auto"/>
              <w:jc w:val="center"/>
              <w:rPr>
                <w:rFonts w:ascii="Arial" w:hAnsi="Arial" w:cs="Arial"/>
              </w:rPr>
            </w:pPr>
            <w:r>
              <w:rPr>
                <w:rFonts w:ascii="Arial" w:hAnsi="Arial" w:cs="Arial"/>
              </w:rPr>
              <w:t>67,01</w:t>
            </w:r>
          </w:p>
        </w:tc>
        <w:tc>
          <w:tcPr>
            <w:tcW w:w="1796" w:type="dxa"/>
            <w:vAlign w:val="center"/>
          </w:tcPr>
          <w:p w:rsidR="00512DB7" w:rsidRPr="009851A1" w:rsidRDefault="00512DB7" w:rsidP="00512DB7">
            <w:pPr>
              <w:jc w:val="center"/>
              <w:rPr>
                <w:rFonts w:ascii="Arial" w:hAnsi="Arial" w:cs="Arial"/>
              </w:rPr>
            </w:pPr>
            <w:r w:rsidRPr="009851A1">
              <w:rPr>
                <w:rFonts w:ascii="Arial" w:hAnsi="Arial" w:cs="Arial"/>
              </w:rPr>
              <w:t>BAIK</w:t>
            </w:r>
          </w:p>
        </w:tc>
      </w:tr>
    </w:tbl>
    <w:p w:rsidR="002F3515" w:rsidRDefault="002F3515" w:rsidP="00512DB7">
      <w:pPr>
        <w:rPr>
          <w:rFonts w:ascii="Arial" w:hAnsi="Arial" w:cs="Arial"/>
          <w:sz w:val="24"/>
          <w:szCs w:val="24"/>
        </w:rPr>
      </w:pPr>
    </w:p>
    <w:p w:rsidR="002F3515" w:rsidRDefault="002F3515" w:rsidP="00512DB7">
      <w:pPr>
        <w:rPr>
          <w:rFonts w:ascii="Arial" w:hAnsi="Arial" w:cs="Arial"/>
          <w:sz w:val="24"/>
          <w:szCs w:val="24"/>
        </w:rPr>
      </w:pPr>
    </w:p>
    <w:p w:rsidR="00512DB7" w:rsidRPr="00A24F3F" w:rsidRDefault="00512DB7" w:rsidP="00512DB7">
      <w:pPr>
        <w:rPr>
          <w:rFonts w:ascii="Arial" w:hAnsi="Arial" w:cs="Arial"/>
          <w:sz w:val="24"/>
          <w:szCs w:val="24"/>
        </w:rPr>
      </w:pPr>
      <w:r w:rsidRPr="00A24F3F">
        <w:rPr>
          <w:rFonts w:ascii="Arial" w:hAnsi="Arial" w:cs="Arial"/>
          <w:sz w:val="24"/>
          <w:szCs w:val="24"/>
        </w:rPr>
        <w:t>Keterangan :</w:t>
      </w:r>
    </w:p>
    <w:p w:rsidR="00512DB7" w:rsidRPr="00A24F3F" w:rsidRDefault="00512DB7" w:rsidP="00512DB7">
      <w:pPr>
        <w:rPr>
          <w:rFonts w:ascii="Arial" w:hAnsi="Arial" w:cs="Arial"/>
          <w:sz w:val="24"/>
          <w:szCs w:val="24"/>
        </w:rPr>
      </w:pPr>
      <w:r w:rsidRPr="00A24F3F">
        <w:rPr>
          <w:rFonts w:ascii="Arial" w:hAnsi="Arial" w:cs="Arial"/>
          <w:sz w:val="24"/>
          <w:szCs w:val="24"/>
        </w:rPr>
        <w:t>KB : Keterampilan Berpikir</w:t>
      </w:r>
    </w:p>
    <w:p w:rsidR="00512DB7" w:rsidRPr="00A24F3F" w:rsidRDefault="00512DB7" w:rsidP="00512DB7">
      <w:pPr>
        <w:rPr>
          <w:rFonts w:ascii="Arial" w:hAnsi="Arial" w:cs="Arial"/>
          <w:sz w:val="24"/>
          <w:szCs w:val="24"/>
        </w:rPr>
      </w:pPr>
      <w:r w:rsidRPr="00A24F3F">
        <w:rPr>
          <w:rFonts w:ascii="Arial" w:hAnsi="Arial" w:cs="Arial"/>
          <w:sz w:val="24"/>
          <w:szCs w:val="24"/>
        </w:rPr>
        <w:t>PP : Pengetahuan dan Pemahaman</w:t>
      </w:r>
    </w:p>
    <w:p w:rsidR="00512DB7" w:rsidRPr="00814271" w:rsidRDefault="00512DB7" w:rsidP="00512DB7">
      <w:pPr>
        <w:rPr>
          <w:rFonts w:ascii="Arial" w:hAnsi="Arial" w:cs="Arial"/>
          <w:sz w:val="24"/>
          <w:szCs w:val="24"/>
        </w:rPr>
      </w:pPr>
      <w:r w:rsidRPr="00A24F3F">
        <w:rPr>
          <w:rFonts w:ascii="Arial" w:hAnsi="Arial" w:cs="Arial"/>
          <w:sz w:val="24"/>
          <w:szCs w:val="24"/>
        </w:rPr>
        <w:t>K   : Komunikasi</w:t>
      </w:r>
    </w:p>
    <w:p w:rsidR="00512DB7" w:rsidRDefault="00512DB7" w:rsidP="00512DB7">
      <w:pPr>
        <w:spacing w:line="480" w:lineRule="auto"/>
        <w:ind w:left="1134" w:firstLine="851"/>
        <w:jc w:val="both"/>
        <w:rPr>
          <w:rFonts w:ascii="Arial" w:hAnsi="Arial" w:cs="Arial"/>
          <w:sz w:val="24"/>
          <w:szCs w:val="24"/>
        </w:rPr>
      </w:pPr>
      <w:r>
        <w:rPr>
          <w:rFonts w:ascii="Arial" w:hAnsi="Arial" w:cs="Arial"/>
          <w:sz w:val="24"/>
          <w:szCs w:val="24"/>
        </w:rPr>
        <w:lastRenderedPageBreak/>
        <w:t>Tabel 4.6</w:t>
      </w:r>
      <w:r w:rsidRPr="001C0DC0">
        <w:rPr>
          <w:rFonts w:ascii="Arial" w:hAnsi="Arial" w:cs="Arial"/>
          <w:sz w:val="24"/>
          <w:szCs w:val="24"/>
        </w:rPr>
        <w:t xml:space="preserve"> di atas menunjukan bahwa </w:t>
      </w:r>
      <w:r>
        <w:rPr>
          <w:rFonts w:ascii="Arial" w:hAnsi="Arial" w:cs="Arial"/>
          <w:sz w:val="24"/>
          <w:szCs w:val="24"/>
        </w:rPr>
        <w:t>nilai hasil rata-rata keterampilan berpikir sesama kelompok pada mata</w:t>
      </w:r>
      <w:r w:rsidR="00BF1EDA">
        <w:rPr>
          <w:rFonts w:ascii="Arial" w:hAnsi="Arial" w:cs="Arial"/>
          <w:sz w:val="24"/>
          <w:szCs w:val="24"/>
        </w:rPr>
        <w:t xml:space="preserve"> pelajaran Matematika sebesar 68</w:t>
      </w:r>
      <w:r>
        <w:rPr>
          <w:rFonts w:ascii="Arial" w:hAnsi="Arial" w:cs="Arial"/>
          <w:sz w:val="24"/>
          <w:szCs w:val="24"/>
        </w:rPr>
        <w:t>. Kelompok yang sudah mencapai di</w:t>
      </w:r>
      <w:r w:rsidR="00BF1EDA">
        <w:rPr>
          <w:rFonts w:ascii="Arial" w:hAnsi="Arial" w:cs="Arial"/>
          <w:sz w:val="24"/>
          <w:szCs w:val="24"/>
        </w:rPr>
        <w:t xml:space="preserve"> atas rata-rata yaitu kelompok 1 dengan nilai (68), kelompok 2 dengan niali (73), kelompok 6 dengan nilai (75</w:t>
      </w:r>
      <w:r>
        <w:rPr>
          <w:rFonts w:ascii="Arial" w:hAnsi="Arial" w:cs="Arial"/>
          <w:sz w:val="24"/>
          <w:szCs w:val="24"/>
        </w:rPr>
        <w:t>), dan kelompok 8 dengan ni</w:t>
      </w:r>
      <w:r w:rsidR="00BF1EDA">
        <w:rPr>
          <w:rFonts w:ascii="Arial" w:hAnsi="Arial" w:cs="Arial"/>
          <w:sz w:val="24"/>
          <w:szCs w:val="24"/>
        </w:rPr>
        <w:t>lai (71</w:t>
      </w:r>
      <w:r>
        <w:rPr>
          <w:rFonts w:ascii="Arial" w:hAnsi="Arial" w:cs="Arial"/>
          <w:sz w:val="24"/>
          <w:szCs w:val="24"/>
        </w:rPr>
        <w:t>). Sedangkan kelompok yang mendapatkan nilai di</w:t>
      </w:r>
      <w:r w:rsidR="00BF1EDA">
        <w:rPr>
          <w:rFonts w:ascii="Arial" w:hAnsi="Arial" w:cs="Arial"/>
          <w:sz w:val="24"/>
          <w:szCs w:val="24"/>
        </w:rPr>
        <w:t>bawah rata-rata yaitu kelompok 3</w:t>
      </w:r>
      <w:r>
        <w:rPr>
          <w:rFonts w:ascii="Arial" w:hAnsi="Arial" w:cs="Arial"/>
          <w:sz w:val="24"/>
          <w:szCs w:val="24"/>
        </w:rPr>
        <w:t xml:space="preserve"> dengan nilai (</w:t>
      </w:r>
      <w:r w:rsidR="00BF1EDA">
        <w:rPr>
          <w:rFonts w:ascii="Arial" w:hAnsi="Arial" w:cs="Arial"/>
          <w:sz w:val="24"/>
          <w:szCs w:val="24"/>
        </w:rPr>
        <w:t>60), kelompok 4 dan 7 dengan nilai (65), kelompok 5 dengan nilai (63</w:t>
      </w:r>
      <w:r>
        <w:rPr>
          <w:rFonts w:ascii="Arial" w:hAnsi="Arial" w:cs="Arial"/>
          <w:sz w:val="24"/>
          <w:szCs w:val="24"/>
        </w:rPr>
        <w:t xml:space="preserve">). Kemudian dapat diketahui kelompok 2 memperoleh nilai tertinggi keterampilan berpikir </w:t>
      </w:r>
      <w:r w:rsidR="00BF1EDA">
        <w:rPr>
          <w:rFonts w:ascii="Arial" w:hAnsi="Arial" w:cs="Arial"/>
          <w:sz w:val="24"/>
          <w:szCs w:val="24"/>
        </w:rPr>
        <w:t>sesama kelompok dengan niali (73), sedangkan kelompok 3</w:t>
      </w:r>
      <w:r>
        <w:rPr>
          <w:rFonts w:ascii="Arial" w:hAnsi="Arial" w:cs="Arial"/>
          <w:sz w:val="24"/>
          <w:szCs w:val="24"/>
        </w:rPr>
        <w:t xml:space="preserve"> memperoleh</w:t>
      </w:r>
      <w:r w:rsidR="00BF1EDA">
        <w:rPr>
          <w:rFonts w:ascii="Arial" w:hAnsi="Arial" w:cs="Arial"/>
          <w:sz w:val="24"/>
          <w:szCs w:val="24"/>
        </w:rPr>
        <w:t xml:space="preserve"> nilai terendah dengan nilai (60</w:t>
      </w:r>
      <w:r>
        <w:rPr>
          <w:rFonts w:ascii="Arial" w:hAnsi="Arial" w:cs="Arial"/>
          <w:sz w:val="24"/>
          <w:szCs w:val="24"/>
        </w:rPr>
        <w:t xml:space="preserve">). </w:t>
      </w:r>
    </w:p>
    <w:p w:rsidR="00512DB7" w:rsidRDefault="00512DB7" w:rsidP="00512DB7">
      <w:pPr>
        <w:spacing w:line="480" w:lineRule="auto"/>
        <w:ind w:left="1134" w:firstLine="720"/>
        <w:jc w:val="both"/>
        <w:rPr>
          <w:rFonts w:ascii="Arial" w:hAnsi="Arial" w:cs="Arial"/>
          <w:sz w:val="24"/>
          <w:szCs w:val="24"/>
        </w:rPr>
      </w:pPr>
      <w:r>
        <w:rPr>
          <w:rFonts w:ascii="Arial" w:hAnsi="Arial" w:cs="Arial"/>
          <w:sz w:val="24"/>
          <w:szCs w:val="24"/>
        </w:rPr>
        <w:t>Keterampilan pengetahuan dan pemahaman pada mata pelajaran Mate</w:t>
      </w:r>
      <w:r w:rsidR="00BF1EDA">
        <w:rPr>
          <w:rFonts w:ascii="Arial" w:hAnsi="Arial" w:cs="Arial"/>
          <w:sz w:val="24"/>
          <w:szCs w:val="24"/>
        </w:rPr>
        <w:t>matika dengan nilai rata-rata 67</w:t>
      </w:r>
      <w:r>
        <w:rPr>
          <w:rFonts w:ascii="Arial" w:hAnsi="Arial" w:cs="Arial"/>
          <w:sz w:val="24"/>
          <w:szCs w:val="24"/>
        </w:rPr>
        <w:t xml:space="preserve">. Kelompok yang sudah mencapai di atas rata-rata yaitu kelompok </w:t>
      </w:r>
      <w:r w:rsidR="00BF1EDA">
        <w:rPr>
          <w:rFonts w:ascii="Arial" w:hAnsi="Arial" w:cs="Arial"/>
          <w:sz w:val="24"/>
          <w:szCs w:val="24"/>
        </w:rPr>
        <w:t>1, 4, dan 5 dengan nilai (68), kelompok 2</w:t>
      </w:r>
      <w:r>
        <w:rPr>
          <w:rFonts w:ascii="Arial" w:hAnsi="Arial" w:cs="Arial"/>
          <w:sz w:val="24"/>
          <w:szCs w:val="24"/>
        </w:rPr>
        <w:t xml:space="preserve"> d</w:t>
      </w:r>
      <w:r w:rsidR="00BF1EDA">
        <w:rPr>
          <w:rFonts w:ascii="Arial" w:hAnsi="Arial" w:cs="Arial"/>
          <w:sz w:val="24"/>
          <w:szCs w:val="24"/>
        </w:rPr>
        <w:t>engan nilai (70), dan kelompok 6 dengan nilai (71</w:t>
      </w:r>
      <w:r>
        <w:rPr>
          <w:rFonts w:ascii="Arial" w:hAnsi="Arial" w:cs="Arial"/>
          <w:sz w:val="24"/>
          <w:szCs w:val="24"/>
        </w:rPr>
        <w:t>)</w:t>
      </w:r>
      <w:r w:rsidR="00BF1EDA">
        <w:rPr>
          <w:rFonts w:ascii="Arial" w:hAnsi="Arial" w:cs="Arial"/>
          <w:sz w:val="24"/>
          <w:szCs w:val="24"/>
        </w:rPr>
        <w:t xml:space="preserve"> dan kelompok 8 dengan nilai 73</w:t>
      </w:r>
      <w:r>
        <w:rPr>
          <w:rFonts w:ascii="Arial" w:hAnsi="Arial" w:cs="Arial"/>
          <w:sz w:val="24"/>
          <w:szCs w:val="24"/>
        </w:rPr>
        <w:t>. Sedangkan kelompok yang mendapatkan nilai di</w:t>
      </w:r>
      <w:r w:rsidR="00BF1EDA">
        <w:rPr>
          <w:rFonts w:ascii="Arial" w:hAnsi="Arial" w:cs="Arial"/>
          <w:sz w:val="24"/>
          <w:szCs w:val="24"/>
        </w:rPr>
        <w:t>bawah rata-rata yaitu kelompok 3 dengan nilai (58), dan kelompok 7 dengan nilai (63).</w:t>
      </w:r>
      <w:r>
        <w:rPr>
          <w:rFonts w:ascii="Arial" w:hAnsi="Arial" w:cs="Arial"/>
          <w:sz w:val="24"/>
          <w:szCs w:val="24"/>
        </w:rPr>
        <w:t xml:space="preserve"> Dapat diketahui kelompok 8 memperoleh nilai tertinggi keterampilan pengetahua</w:t>
      </w:r>
      <w:r w:rsidR="00BF1EDA">
        <w:rPr>
          <w:rFonts w:ascii="Arial" w:hAnsi="Arial" w:cs="Arial"/>
          <w:sz w:val="24"/>
          <w:szCs w:val="24"/>
        </w:rPr>
        <w:t>n dan pemahaman dengan nilai (73</w:t>
      </w:r>
      <w:r w:rsidR="001078D4">
        <w:rPr>
          <w:rFonts w:ascii="Arial" w:hAnsi="Arial" w:cs="Arial"/>
          <w:sz w:val="24"/>
          <w:szCs w:val="24"/>
        </w:rPr>
        <w:t>), dan kelompok 3</w:t>
      </w:r>
      <w:r>
        <w:rPr>
          <w:rFonts w:ascii="Arial" w:hAnsi="Arial" w:cs="Arial"/>
          <w:sz w:val="24"/>
          <w:szCs w:val="24"/>
        </w:rPr>
        <w:t xml:space="preserve"> memperoleh nilai rata-rata teren</w:t>
      </w:r>
      <w:r w:rsidR="001078D4">
        <w:rPr>
          <w:rFonts w:ascii="Arial" w:hAnsi="Arial" w:cs="Arial"/>
          <w:sz w:val="24"/>
          <w:szCs w:val="24"/>
        </w:rPr>
        <w:t>dah sebesar (58</w:t>
      </w:r>
      <w:r>
        <w:rPr>
          <w:rFonts w:ascii="Arial" w:hAnsi="Arial" w:cs="Arial"/>
          <w:sz w:val="24"/>
          <w:szCs w:val="24"/>
        </w:rPr>
        <w:t>).</w:t>
      </w:r>
    </w:p>
    <w:p w:rsidR="00512DB7" w:rsidRDefault="00512DB7" w:rsidP="00512DB7">
      <w:pPr>
        <w:spacing w:line="480" w:lineRule="auto"/>
        <w:ind w:left="1134" w:firstLine="720"/>
        <w:jc w:val="both"/>
        <w:rPr>
          <w:rFonts w:ascii="Arial" w:hAnsi="Arial" w:cs="Arial"/>
          <w:sz w:val="24"/>
          <w:szCs w:val="24"/>
        </w:rPr>
      </w:pPr>
      <w:r>
        <w:rPr>
          <w:rFonts w:ascii="Arial" w:hAnsi="Arial" w:cs="Arial"/>
          <w:sz w:val="24"/>
          <w:szCs w:val="24"/>
        </w:rPr>
        <w:lastRenderedPageBreak/>
        <w:t>Keterampilan berkomunikasi pada mata pelajaran Matematika d</w:t>
      </w:r>
      <w:r w:rsidR="001078D4">
        <w:rPr>
          <w:rFonts w:ascii="Arial" w:hAnsi="Arial" w:cs="Arial"/>
          <w:sz w:val="24"/>
          <w:szCs w:val="24"/>
        </w:rPr>
        <w:t>engan nilai rata-rata sebesar 66</w:t>
      </w:r>
      <w:r>
        <w:rPr>
          <w:rFonts w:ascii="Arial" w:hAnsi="Arial" w:cs="Arial"/>
          <w:sz w:val="24"/>
          <w:szCs w:val="24"/>
        </w:rPr>
        <w:t>. Kelompok yang sudah mencapai di atas rata-rata yaitu kelompok 2</w:t>
      </w:r>
      <w:r w:rsidR="001078D4">
        <w:rPr>
          <w:rFonts w:ascii="Arial" w:hAnsi="Arial" w:cs="Arial"/>
          <w:sz w:val="24"/>
          <w:szCs w:val="24"/>
        </w:rPr>
        <w:t xml:space="preserve"> dan 4 dengan nilai (70</w:t>
      </w:r>
      <w:r>
        <w:rPr>
          <w:rFonts w:ascii="Arial" w:hAnsi="Arial" w:cs="Arial"/>
          <w:sz w:val="24"/>
          <w:szCs w:val="24"/>
        </w:rPr>
        <w:t xml:space="preserve">), </w:t>
      </w:r>
      <w:r w:rsidR="001078D4">
        <w:rPr>
          <w:rFonts w:ascii="Arial" w:hAnsi="Arial" w:cs="Arial"/>
          <w:sz w:val="24"/>
          <w:szCs w:val="24"/>
        </w:rPr>
        <w:t>dan kelompok 6 dengan nilai (75)</w:t>
      </w:r>
      <w:r>
        <w:rPr>
          <w:rFonts w:ascii="Arial" w:hAnsi="Arial" w:cs="Arial"/>
          <w:sz w:val="24"/>
          <w:szCs w:val="24"/>
        </w:rPr>
        <w:t>. Sedangkan kelompok yang mendapatkan nilai dibawah rata-rata y</w:t>
      </w:r>
      <w:r w:rsidR="001078D4">
        <w:rPr>
          <w:rFonts w:ascii="Arial" w:hAnsi="Arial" w:cs="Arial"/>
          <w:sz w:val="24"/>
          <w:szCs w:val="24"/>
        </w:rPr>
        <w:t>aitu kelompok 1 dengan nilai (60), kelompok 3 dan 5 dengan nilai (63), kelompok 7 dan 8 dengan nilai (65).</w:t>
      </w:r>
      <w:r>
        <w:rPr>
          <w:rFonts w:ascii="Arial" w:hAnsi="Arial" w:cs="Arial"/>
          <w:sz w:val="24"/>
          <w:szCs w:val="24"/>
        </w:rPr>
        <w:t xml:space="preserve"> Keterampilan berkomunikasi rata-rata ter</w:t>
      </w:r>
      <w:r w:rsidR="001078D4">
        <w:rPr>
          <w:rFonts w:ascii="Arial" w:hAnsi="Arial" w:cs="Arial"/>
          <w:sz w:val="24"/>
          <w:szCs w:val="24"/>
        </w:rPr>
        <w:t>tinggi diperoleh oleh kelompok 6 dengan nilai (75</w:t>
      </w:r>
      <w:r>
        <w:rPr>
          <w:rFonts w:ascii="Arial" w:hAnsi="Arial" w:cs="Arial"/>
          <w:sz w:val="24"/>
          <w:szCs w:val="24"/>
        </w:rPr>
        <w:t>) sedangkan kelompok 1 memperoleh rata-rata t</w:t>
      </w:r>
      <w:r w:rsidR="001078D4">
        <w:rPr>
          <w:rFonts w:ascii="Arial" w:hAnsi="Arial" w:cs="Arial"/>
          <w:sz w:val="24"/>
          <w:szCs w:val="24"/>
        </w:rPr>
        <w:t>erendah dengan nilai sebesar (60</w:t>
      </w:r>
      <w:r>
        <w:rPr>
          <w:rFonts w:ascii="Arial" w:hAnsi="Arial" w:cs="Arial"/>
          <w:sz w:val="24"/>
          <w:szCs w:val="24"/>
        </w:rPr>
        <w:t>).</w:t>
      </w:r>
    </w:p>
    <w:p w:rsidR="00512DB7" w:rsidRDefault="00512DB7" w:rsidP="00512DB7">
      <w:pPr>
        <w:spacing w:line="480" w:lineRule="auto"/>
        <w:ind w:left="1134" w:firstLine="720"/>
        <w:jc w:val="both"/>
        <w:rPr>
          <w:rFonts w:ascii="Arial" w:hAnsi="Arial" w:cs="Arial"/>
          <w:sz w:val="24"/>
          <w:szCs w:val="24"/>
        </w:rPr>
      </w:pPr>
      <w:r>
        <w:rPr>
          <w:rFonts w:ascii="Arial" w:hAnsi="Arial" w:cs="Arial"/>
          <w:sz w:val="24"/>
          <w:szCs w:val="24"/>
        </w:rPr>
        <w:t xml:space="preserve">Secara keseluruhan perubahan keterampilan pada mata pelajaran Matematika </w:t>
      </w:r>
      <w:r w:rsidR="001078D4">
        <w:rPr>
          <w:rFonts w:ascii="Arial" w:hAnsi="Arial" w:cs="Arial"/>
          <w:sz w:val="24"/>
          <w:szCs w:val="24"/>
        </w:rPr>
        <w:t>memperoleh nilai rata-rata 67,01</w:t>
      </w:r>
      <w:r>
        <w:rPr>
          <w:rFonts w:ascii="Arial" w:hAnsi="Arial" w:cs="Arial"/>
          <w:sz w:val="24"/>
          <w:szCs w:val="24"/>
        </w:rPr>
        <w:t xml:space="preserve"> dan memiliki interprestasi Baik. Kelompok yang mencapai nilai diatas rata-rata yaitu kelo</w:t>
      </w:r>
      <w:r w:rsidR="001078D4">
        <w:rPr>
          <w:rFonts w:ascii="Arial" w:hAnsi="Arial" w:cs="Arial"/>
          <w:sz w:val="24"/>
          <w:szCs w:val="24"/>
        </w:rPr>
        <w:t>mpok 2 dengan nilai rata-rata 71 interprestasi baik, kelompok 4 dengan nilai rata-rata 68 interprestasi baik, kelompok 6 dengan nilai rata-rata 7</w:t>
      </w:r>
      <w:r>
        <w:rPr>
          <w:rFonts w:ascii="Arial" w:hAnsi="Arial" w:cs="Arial"/>
          <w:sz w:val="24"/>
          <w:szCs w:val="24"/>
        </w:rPr>
        <w:t>4 interprestasi</w:t>
      </w:r>
      <w:r w:rsidR="001078D4">
        <w:rPr>
          <w:rFonts w:ascii="Arial" w:hAnsi="Arial" w:cs="Arial"/>
          <w:sz w:val="24"/>
          <w:szCs w:val="24"/>
        </w:rPr>
        <w:t xml:space="preserve"> </w:t>
      </w:r>
      <w:r>
        <w:rPr>
          <w:rFonts w:ascii="Arial" w:hAnsi="Arial" w:cs="Arial"/>
          <w:sz w:val="24"/>
          <w:szCs w:val="24"/>
        </w:rPr>
        <w:t xml:space="preserve"> baik, dan kelompok 8 </w:t>
      </w:r>
      <w:r w:rsidR="001078D4">
        <w:rPr>
          <w:rFonts w:ascii="Arial" w:hAnsi="Arial" w:cs="Arial"/>
          <w:sz w:val="24"/>
          <w:szCs w:val="24"/>
        </w:rPr>
        <w:t>dengan nilai rata-rata 70</w:t>
      </w:r>
      <w:r>
        <w:rPr>
          <w:rFonts w:ascii="Arial" w:hAnsi="Arial" w:cs="Arial"/>
          <w:sz w:val="24"/>
          <w:szCs w:val="24"/>
        </w:rPr>
        <w:t xml:space="preserve"> interprestasi baik. Sedangkan kelompok yang mendapatkan nilai dibawah rata-rata yaitu kelo</w:t>
      </w:r>
      <w:r w:rsidR="001078D4">
        <w:rPr>
          <w:rFonts w:ascii="Arial" w:hAnsi="Arial" w:cs="Arial"/>
          <w:sz w:val="24"/>
          <w:szCs w:val="24"/>
        </w:rPr>
        <w:t>mpok 1 dengan nilai rata-rata 65 interprestasi baik, kelompok 3</w:t>
      </w:r>
      <w:r>
        <w:rPr>
          <w:rFonts w:ascii="Arial" w:hAnsi="Arial" w:cs="Arial"/>
          <w:sz w:val="24"/>
          <w:szCs w:val="24"/>
        </w:rPr>
        <w:t xml:space="preserve"> dengan nilai rata-rata 60 interprestasi cukup, kelompok 5 dengan nilai rata</w:t>
      </w:r>
      <w:r w:rsidR="001078D4">
        <w:rPr>
          <w:rFonts w:ascii="Arial" w:hAnsi="Arial" w:cs="Arial"/>
          <w:sz w:val="24"/>
          <w:szCs w:val="24"/>
        </w:rPr>
        <w:t>-rata 65</w:t>
      </w:r>
      <w:r>
        <w:rPr>
          <w:rFonts w:ascii="Arial" w:hAnsi="Arial" w:cs="Arial"/>
          <w:sz w:val="24"/>
          <w:szCs w:val="24"/>
        </w:rPr>
        <w:t xml:space="preserve"> </w:t>
      </w:r>
      <w:r w:rsidR="001078D4">
        <w:rPr>
          <w:rFonts w:ascii="Arial" w:hAnsi="Arial" w:cs="Arial"/>
          <w:sz w:val="24"/>
          <w:szCs w:val="24"/>
        </w:rPr>
        <w:t>interprestasi baik</w:t>
      </w:r>
      <w:r w:rsidR="007F1EC5">
        <w:rPr>
          <w:rFonts w:ascii="Arial" w:hAnsi="Arial" w:cs="Arial"/>
          <w:sz w:val="24"/>
          <w:szCs w:val="24"/>
        </w:rPr>
        <w:t>, kelompok 7 dengan nilai rata-rata 64 interprestasi baik</w:t>
      </w:r>
      <w:r>
        <w:rPr>
          <w:rFonts w:ascii="Arial" w:hAnsi="Arial" w:cs="Arial"/>
          <w:sz w:val="24"/>
          <w:szCs w:val="24"/>
        </w:rPr>
        <w:t>.</w:t>
      </w:r>
    </w:p>
    <w:p w:rsidR="00512DB7" w:rsidRDefault="00512DB7" w:rsidP="00512DB7">
      <w:pPr>
        <w:spacing w:line="480" w:lineRule="auto"/>
        <w:ind w:left="1134" w:firstLine="720"/>
        <w:jc w:val="both"/>
        <w:rPr>
          <w:rFonts w:ascii="Arial" w:hAnsi="Arial" w:cs="Arial"/>
          <w:sz w:val="24"/>
          <w:szCs w:val="24"/>
        </w:rPr>
      </w:pPr>
      <w:r>
        <w:rPr>
          <w:rFonts w:ascii="Arial" w:hAnsi="Arial" w:cs="Arial"/>
          <w:sz w:val="24"/>
          <w:szCs w:val="24"/>
        </w:rPr>
        <w:lastRenderedPageBreak/>
        <w:t>Perubahan keterampilan siswa kelas IV-D Sekolah Dasar Negeri Semplak 2 Kecamatan Bogor Barat pada saat proses pembelajaran Matematika siklus 1 dapat dilihat pada diagram Histogram dibawah ini :</w:t>
      </w:r>
    </w:p>
    <w:p w:rsidR="00512DB7" w:rsidRDefault="00512DB7" w:rsidP="00BE7A3A">
      <w:pPr>
        <w:spacing w:line="480" w:lineRule="auto"/>
        <w:ind w:left="1134"/>
        <w:jc w:val="both"/>
        <w:rPr>
          <w:rFonts w:ascii="Arial" w:hAnsi="Arial" w:cs="Arial"/>
          <w:sz w:val="24"/>
          <w:szCs w:val="24"/>
        </w:rPr>
      </w:pPr>
      <w:r w:rsidRPr="00A740AE">
        <w:rPr>
          <w:rFonts w:ascii="Arial" w:hAnsi="Arial" w:cs="Arial"/>
          <w:noProof/>
          <w:sz w:val="24"/>
          <w:szCs w:val="24"/>
        </w:rPr>
        <w:drawing>
          <wp:inline distT="0" distB="0" distL="0" distR="0" wp14:anchorId="000049FB" wp14:editId="2622C8C6">
            <wp:extent cx="4066161" cy="2188723"/>
            <wp:effectExtent l="0" t="0" r="10795" b="21590"/>
            <wp:docPr id="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2DB7" w:rsidRPr="004E70CD" w:rsidRDefault="00512DB7" w:rsidP="00512DB7">
      <w:pPr>
        <w:spacing w:line="480" w:lineRule="auto"/>
        <w:ind w:left="720" w:firstLine="720"/>
        <w:jc w:val="both"/>
        <w:rPr>
          <w:rFonts w:ascii="Arial" w:hAnsi="Arial" w:cs="Arial"/>
          <w:b/>
          <w:sz w:val="24"/>
          <w:szCs w:val="24"/>
        </w:rPr>
      </w:pPr>
      <w:r w:rsidRPr="009851A1">
        <w:rPr>
          <w:rFonts w:ascii="Arial" w:hAnsi="Arial" w:cs="Arial"/>
          <w:b/>
          <w:sz w:val="24"/>
          <w:szCs w:val="24"/>
        </w:rPr>
        <w:t xml:space="preserve">Gambar 4.7 Diagram </w:t>
      </w:r>
      <w:r w:rsidRPr="009851A1">
        <w:rPr>
          <w:rFonts w:ascii="Arial" w:hAnsi="Arial" w:cs="Arial"/>
          <w:b/>
          <w:i/>
          <w:sz w:val="24"/>
          <w:szCs w:val="24"/>
        </w:rPr>
        <w:t xml:space="preserve">Histogram </w:t>
      </w:r>
      <w:r w:rsidRPr="009851A1">
        <w:rPr>
          <w:rFonts w:ascii="Arial" w:hAnsi="Arial" w:cs="Arial"/>
          <w:b/>
          <w:sz w:val="24"/>
          <w:szCs w:val="24"/>
        </w:rPr>
        <w:t>Hasil Belajar Aspek Keterampilan Siklus I</w:t>
      </w:r>
    </w:p>
    <w:p w:rsidR="00512DB7" w:rsidRPr="001C0DC0" w:rsidRDefault="00512DB7" w:rsidP="004A62B3">
      <w:pPr>
        <w:pStyle w:val="ListParagraph"/>
        <w:numPr>
          <w:ilvl w:val="0"/>
          <w:numId w:val="11"/>
        </w:numPr>
        <w:spacing w:line="480" w:lineRule="auto"/>
        <w:ind w:left="1134"/>
        <w:jc w:val="both"/>
        <w:rPr>
          <w:rFonts w:ascii="Arial" w:hAnsi="Arial" w:cs="Arial"/>
          <w:sz w:val="24"/>
        </w:rPr>
      </w:pPr>
      <w:r w:rsidRPr="001C0DC0">
        <w:rPr>
          <w:rFonts w:ascii="Arial" w:hAnsi="Arial" w:cs="Arial"/>
          <w:sz w:val="24"/>
        </w:rPr>
        <w:t>Data Hasil Belajar Siswa Apek Pengetahuan</w:t>
      </w:r>
    </w:p>
    <w:p w:rsidR="00512DB7" w:rsidRDefault="00512DB7" w:rsidP="00512DB7">
      <w:pPr>
        <w:spacing w:line="480" w:lineRule="auto"/>
        <w:ind w:left="709" w:firstLine="709"/>
        <w:jc w:val="both"/>
        <w:rPr>
          <w:rFonts w:ascii="Arial" w:hAnsi="Arial" w:cs="Arial"/>
          <w:sz w:val="24"/>
        </w:rPr>
      </w:pPr>
      <w:r w:rsidRPr="001C0DC0">
        <w:rPr>
          <w:rFonts w:ascii="Arial" w:hAnsi="Arial" w:cs="Arial"/>
          <w:sz w:val="24"/>
        </w:rPr>
        <w:t xml:space="preserve">Hasil belajar aspek pengetahuan (KI-3) </w:t>
      </w:r>
      <w:r>
        <w:rPr>
          <w:rFonts w:ascii="Arial" w:hAnsi="Arial" w:cs="Arial"/>
          <w:sz w:val="24"/>
        </w:rPr>
        <w:t>Mata Pelajaran Matematika Materi Pecahan Senilai di kelas IV-D dengan 43</w:t>
      </w:r>
      <w:r w:rsidRPr="001C0DC0">
        <w:rPr>
          <w:rFonts w:ascii="Arial" w:hAnsi="Arial" w:cs="Arial"/>
          <w:sz w:val="24"/>
        </w:rPr>
        <w:t xml:space="preserve"> siswa dengan cara evaluasi tertulis </w:t>
      </w:r>
      <w:r>
        <w:rPr>
          <w:rFonts w:ascii="Arial" w:hAnsi="Arial" w:cs="Arial"/>
          <w:sz w:val="24"/>
        </w:rPr>
        <w:t>berupa Pilihan Ganda sebanyak 20</w:t>
      </w:r>
      <w:r w:rsidRPr="001C0DC0">
        <w:rPr>
          <w:rFonts w:ascii="Arial" w:hAnsi="Arial" w:cs="Arial"/>
          <w:sz w:val="24"/>
        </w:rPr>
        <w:t xml:space="preserve"> butir soal dengan kriteria ketuntasan mini</w:t>
      </w:r>
      <w:r>
        <w:rPr>
          <w:rFonts w:ascii="Arial" w:hAnsi="Arial" w:cs="Arial"/>
          <w:sz w:val="24"/>
        </w:rPr>
        <w:t xml:space="preserve">mal 75 dan capaian ketuntasan </w:t>
      </w:r>
      <w:r w:rsidRPr="00BC73FB">
        <w:rPr>
          <w:rFonts w:ascii="Arial" w:hAnsi="Arial" w:cs="Arial"/>
          <w:sz w:val="24"/>
        </w:rPr>
        <w:t xml:space="preserve">85% </w:t>
      </w:r>
      <w:r w:rsidRPr="0082757C">
        <w:rPr>
          <w:rFonts w:ascii="Arial" w:hAnsi="Arial" w:cs="Arial"/>
          <w:sz w:val="24"/>
        </w:rPr>
        <w:t xml:space="preserve">dari </w:t>
      </w:r>
      <w:r>
        <w:rPr>
          <w:rFonts w:ascii="Arial" w:hAnsi="Arial" w:cs="Arial"/>
          <w:sz w:val="24"/>
        </w:rPr>
        <w:t>seluruh siswa kelas IV-D</w:t>
      </w:r>
      <w:r w:rsidRPr="001C0DC0">
        <w:rPr>
          <w:rFonts w:ascii="Arial" w:hAnsi="Arial" w:cs="Arial"/>
          <w:sz w:val="24"/>
        </w:rPr>
        <w:t xml:space="preserve"> dari pelaksanaan penelitian siklus I dapat diperoleh data ketuntasan belajar siswa sebagai berikut:</w:t>
      </w:r>
    </w:p>
    <w:p w:rsidR="00BE7A3A" w:rsidRDefault="00BE7A3A" w:rsidP="00512DB7">
      <w:pPr>
        <w:spacing w:line="480" w:lineRule="auto"/>
        <w:ind w:left="709" w:firstLine="709"/>
        <w:jc w:val="both"/>
        <w:rPr>
          <w:rFonts w:ascii="Arial" w:hAnsi="Arial" w:cs="Arial"/>
          <w:sz w:val="24"/>
        </w:rPr>
      </w:pPr>
    </w:p>
    <w:p w:rsidR="00BE7A3A" w:rsidRDefault="00BE7A3A" w:rsidP="00512DB7">
      <w:pPr>
        <w:spacing w:line="480" w:lineRule="auto"/>
        <w:ind w:left="709" w:firstLine="709"/>
        <w:jc w:val="both"/>
        <w:rPr>
          <w:rFonts w:ascii="Arial" w:hAnsi="Arial" w:cs="Arial"/>
          <w:sz w:val="24"/>
        </w:rPr>
      </w:pPr>
    </w:p>
    <w:p w:rsidR="00BE7A3A" w:rsidRPr="007E48FE" w:rsidRDefault="00BE7A3A" w:rsidP="00512DB7">
      <w:pPr>
        <w:spacing w:line="480" w:lineRule="auto"/>
        <w:ind w:left="709" w:firstLine="709"/>
        <w:jc w:val="both"/>
        <w:rPr>
          <w:rFonts w:ascii="Arial" w:hAnsi="Arial" w:cs="Arial"/>
          <w:sz w:val="24"/>
        </w:rPr>
      </w:pPr>
    </w:p>
    <w:p w:rsidR="00512DB7" w:rsidRPr="004E70CD" w:rsidRDefault="00AB247E" w:rsidP="00512DB7">
      <w:pPr>
        <w:spacing w:line="480" w:lineRule="auto"/>
        <w:jc w:val="center"/>
        <w:rPr>
          <w:rFonts w:ascii="Arial" w:hAnsi="Arial" w:cs="Arial"/>
          <w:b/>
          <w:sz w:val="24"/>
        </w:rPr>
      </w:pPr>
      <w:r>
        <w:rPr>
          <w:rFonts w:ascii="Arial" w:hAnsi="Arial" w:cs="Arial"/>
          <w:b/>
          <w:sz w:val="24"/>
        </w:rPr>
        <w:lastRenderedPageBreak/>
        <w:t>Tabel 4.7</w:t>
      </w:r>
      <w:r w:rsidR="00512DB7" w:rsidRPr="004E70CD">
        <w:rPr>
          <w:rFonts w:ascii="Arial" w:hAnsi="Arial" w:cs="Arial"/>
          <w:b/>
          <w:sz w:val="24"/>
        </w:rPr>
        <w:t xml:space="preserve"> Hasil Belajar Aspek Pengetahuan Siklus I</w:t>
      </w:r>
    </w:p>
    <w:tbl>
      <w:tblPr>
        <w:tblW w:w="7909" w:type="dxa"/>
        <w:tblInd w:w="421" w:type="dxa"/>
        <w:tblLook w:val="04A0" w:firstRow="1" w:lastRow="0" w:firstColumn="1" w:lastColumn="0" w:noHBand="0" w:noVBand="1"/>
      </w:tblPr>
      <w:tblGrid>
        <w:gridCol w:w="1708"/>
        <w:gridCol w:w="1880"/>
        <w:gridCol w:w="1850"/>
        <w:gridCol w:w="2471"/>
      </w:tblGrid>
      <w:tr w:rsidR="00512DB7" w:rsidRPr="004E70CD" w:rsidTr="00512DB7">
        <w:tc>
          <w:tcPr>
            <w:tcW w:w="1708" w:type="dxa"/>
            <w:tcBorders>
              <w:top w:val="single" w:sz="4" w:space="0" w:color="auto"/>
              <w:left w:val="single" w:sz="4" w:space="0" w:color="auto"/>
              <w:bottom w:val="single" w:sz="4" w:space="0" w:color="auto"/>
              <w:right w:val="single" w:sz="4" w:space="0" w:color="auto"/>
            </w:tcBorders>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Interprestasi</w:t>
            </w:r>
          </w:p>
        </w:tc>
        <w:tc>
          <w:tcPr>
            <w:tcW w:w="1880" w:type="dxa"/>
            <w:tcBorders>
              <w:top w:val="single" w:sz="4" w:space="0" w:color="auto"/>
              <w:left w:val="single" w:sz="4" w:space="0" w:color="auto"/>
              <w:bottom w:val="single" w:sz="4" w:space="0" w:color="auto"/>
              <w:right w:val="single" w:sz="4" w:space="0" w:color="auto"/>
            </w:tcBorders>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Jumlah Siswa</w:t>
            </w:r>
          </w:p>
        </w:tc>
        <w:tc>
          <w:tcPr>
            <w:tcW w:w="1850" w:type="dxa"/>
            <w:tcBorders>
              <w:top w:val="single" w:sz="4" w:space="0" w:color="auto"/>
              <w:left w:val="single" w:sz="4" w:space="0" w:color="auto"/>
              <w:bottom w:val="single" w:sz="4" w:space="0" w:color="auto"/>
              <w:right w:val="single" w:sz="4" w:space="0" w:color="auto"/>
            </w:tcBorders>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 xml:space="preserve">Persentase </w:t>
            </w:r>
          </w:p>
        </w:tc>
        <w:tc>
          <w:tcPr>
            <w:tcW w:w="2471" w:type="dxa"/>
            <w:tcBorders>
              <w:top w:val="single" w:sz="4" w:space="0" w:color="auto"/>
              <w:left w:val="single" w:sz="4" w:space="0" w:color="auto"/>
              <w:bottom w:val="single" w:sz="4" w:space="0" w:color="auto"/>
              <w:right w:val="single" w:sz="4" w:space="0" w:color="auto"/>
            </w:tcBorders>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Nilai KKM</w:t>
            </w:r>
          </w:p>
        </w:tc>
      </w:tr>
      <w:tr w:rsidR="00512DB7" w:rsidRPr="004E70CD" w:rsidTr="00512DB7">
        <w:tc>
          <w:tcPr>
            <w:tcW w:w="1708"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rPr>
                <w:rFonts w:ascii="Arial" w:hAnsi="Arial" w:cs="Arial"/>
                <w:szCs w:val="24"/>
              </w:rPr>
            </w:pPr>
            <w:r w:rsidRPr="004E70CD">
              <w:rPr>
                <w:rFonts w:ascii="Arial" w:hAnsi="Arial" w:cs="Arial"/>
                <w:szCs w:val="24"/>
              </w:rPr>
              <w:t>Tuntas</w:t>
            </w:r>
          </w:p>
        </w:tc>
        <w:tc>
          <w:tcPr>
            <w:tcW w:w="1880"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29</w:t>
            </w:r>
          </w:p>
        </w:tc>
        <w:tc>
          <w:tcPr>
            <w:tcW w:w="1850"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67%</w:t>
            </w:r>
          </w:p>
        </w:tc>
        <w:tc>
          <w:tcPr>
            <w:tcW w:w="2471" w:type="dxa"/>
            <w:vMerge w:val="restart"/>
            <w:tcBorders>
              <w:top w:val="single" w:sz="4" w:space="0" w:color="auto"/>
              <w:left w:val="single" w:sz="4" w:space="0" w:color="auto"/>
              <w:bottom w:val="single" w:sz="4" w:space="0" w:color="auto"/>
              <w:right w:val="single" w:sz="4" w:space="0" w:color="auto"/>
            </w:tcBorders>
          </w:tcPr>
          <w:p w:rsidR="00512DB7" w:rsidRPr="004E70CD" w:rsidRDefault="00512DB7" w:rsidP="00512DB7">
            <w:pPr>
              <w:spacing w:line="360" w:lineRule="auto"/>
              <w:rPr>
                <w:rFonts w:ascii="Arial" w:hAnsi="Arial" w:cs="Arial"/>
                <w:szCs w:val="24"/>
              </w:rPr>
            </w:pPr>
            <w:r w:rsidRPr="004E70CD">
              <w:rPr>
                <w:rFonts w:ascii="Arial" w:hAnsi="Arial" w:cs="Arial"/>
                <w:szCs w:val="24"/>
              </w:rPr>
              <w:t>Nilai Tertinggi = 85</w:t>
            </w:r>
          </w:p>
          <w:p w:rsidR="00512DB7" w:rsidRPr="004E70CD" w:rsidRDefault="00512DB7" w:rsidP="00512DB7">
            <w:pPr>
              <w:spacing w:line="360" w:lineRule="auto"/>
              <w:rPr>
                <w:rFonts w:ascii="Arial" w:hAnsi="Arial" w:cs="Arial"/>
                <w:szCs w:val="24"/>
              </w:rPr>
            </w:pPr>
            <w:r w:rsidRPr="004E70CD">
              <w:rPr>
                <w:rFonts w:ascii="Arial" w:hAnsi="Arial" w:cs="Arial"/>
                <w:szCs w:val="24"/>
              </w:rPr>
              <w:t>Nilai Terendah = 25</w:t>
            </w:r>
          </w:p>
          <w:p w:rsidR="00512DB7" w:rsidRPr="004E70CD" w:rsidRDefault="00512DB7" w:rsidP="00512DB7">
            <w:pPr>
              <w:spacing w:line="360" w:lineRule="auto"/>
              <w:rPr>
                <w:rFonts w:ascii="Arial" w:hAnsi="Arial" w:cs="Arial"/>
                <w:szCs w:val="24"/>
              </w:rPr>
            </w:pPr>
            <w:r w:rsidRPr="004E70CD">
              <w:rPr>
                <w:rFonts w:ascii="Arial" w:hAnsi="Arial" w:cs="Arial"/>
                <w:szCs w:val="24"/>
              </w:rPr>
              <w:t>Rata-rata = 64,30</w:t>
            </w:r>
          </w:p>
          <w:p w:rsidR="00512DB7" w:rsidRPr="004E70CD" w:rsidRDefault="00512DB7" w:rsidP="00512DB7">
            <w:pPr>
              <w:rPr>
                <w:rFonts w:ascii="Arial" w:hAnsi="Arial" w:cs="Arial"/>
                <w:szCs w:val="24"/>
              </w:rPr>
            </w:pPr>
            <w:r w:rsidRPr="004E70CD">
              <w:rPr>
                <w:rFonts w:ascii="Arial" w:hAnsi="Arial" w:cs="Arial"/>
                <w:szCs w:val="24"/>
              </w:rPr>
              <w:t>KKM = 75</w:t>
            </w:r>
          </w:p>
        </w:tc>
      </w:tr>
      <w:tr w:rsidR="00512DB7" w:rsidRPr="004E70CD" w:rsidTr="00512DB7">
        <w:tc>
          <w:tcPr>
            <w:tcW w:w="1708"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rPr>
                <w:rFonts w:ascii="Arial" w:hAnsi="Arial" w:cs="Arial"/>
                <w:szCs w:val="24"/>
              </w:rPr>
            </w:pPr>
            <w:r w:rsidRPr="004E70CD">
              <w:rPr>
                <w:rFonts w:ascii="Arial" w:hAnsi="Arial" w:cs="Arial"/>
                <w:szCs w:val="24"/>
              </w:rPr>
              <w:t>Belum Tuntas</w:t>
            </w:r>
          </w:p>
        </w:tc>
        <w:tc>
          <w:tcPr>
            <w:tcW w:w="1880"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14</w:t>
            </w:r>
          </w:p>
        </w:tc>
        <w:tc>
          <w:tcPr>
            <w:tcW w:w="1850"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33%</w:t>
            </w:r>
          </w:p>
        </w:tc>
        <w:tc>
          <w:tcPr>
            <w:tcW w:w="2471" w:type="dxa"/>
            <w:vMerge/>
            <w:tcBorders>
              <w:top w:val="single" w:sz="4" w:space="0" w:color="auto"/>
              <w:left w:val="single" w:sz="4" w:space="0" w:color="auto"/>
              <w:bottom w:val="single" w:sz="4" w:space="0" w:color="auto"/>
              <w:right w:val="single" w:sz="4" w:space="0" w:color="auto"/>
            </w:tcBorders>
          </w:tcPr>
          <w:p w:rsidR="00512DB7" w:rsidRPr="004E70CD" w:rsidRDefault="00512DB7" w:rsidP="00512DB7">
            <w:pPr>
              <w:jc w:val="center"/>
              <w:rPr>
                <w:rFonts w:ascii="Arial" w:hAnsi="Arial" w:cs="Arial"/>
                <w:szCs w:val="24"/>
              </w:rPr>
            </w:pPr>
          </w:p>
        </w:tc>
      </w:tr>
      <w:tr w:rsidR="00512DB7" w:rsidRPr="004E70CD" w:rsidTr="00512DB7">
        <w:tc>
          <w:tcPr>
            <w:tcW w:w="1708"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rPr>
                <w:rFonts w:ascii="Arial" w:hAnsi="Arial" w:cs="Arial"/>
                <w:szCs w:val="24"/>
              </w:rPr>
            </w:pPr>
            <w:r w:rsidRPr="004E70CD">
              <w:rPr>
                <w:rFonts w:ascii="Arial" w:hAnsi="Arial" w:cs="Arial"/>
                <w:szCs w:val="24"/>
              </w:rPr>
              <w:t>Jumlah</w:t>
            </w:r>
          </w:p>
        </w:tc>
        <w:tc>
          <w:tcPr>
            <w:tcW w:w="1880"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43</w:t>
            </w:r>
          </w:p>
        </w:tc>
        <w:tc>
          <w:tcPr>
            <w:tcW w:w="1850" w:type="dxa"/>
            <w:tcBorders>
              <w:top w:val="single" w:sz="4" w:space="0" w:color="auto"/>
              <w:left w:val="single" w:sz="4" w:space="0" w:color="auto"/>
              <w:bottom w:val="single" w:sz="4" w:space="0" w:color="auto"/>
              <w:right w:val="single" w:sz="4" w:space="0" w:color="auto"/>
            </w:tcBorders>
            <w:vAlign w:val="center"/>
          </w:tcPr>
          <w:p w:rsidR="00512DB7" w:rsidRPr="004E70CD" w:rsidRDefault="00512DB7" w:rsidP="00512DB7">
            <w:pPr>
              <w:spacing w:line="360" w:lineRule="auto"/>
              <w:jc w:val="center"/>
              <w:rPr>
                <w:rFonts w:ascii="Arial" w:hAnsi="Arial" w:cs="Arial"/>
                <w:szCs w:val="24"/>
              </w:rPr>
            </w:pPr>
            <w:r w:rsidRPr="004E70CD">
              <w:rPr>
                <w:rFonts w:ascii="Arial" w:hAnsi="Arial" w:cs="Arial"/>
                <w:szCs w:val="24"/>
              </w:rPr>
              <w:t>100%</w:t>
            </w:r>
          </w:p>
        </w:tc>
        <w:tc>
          <w:tcPr>
            <w:tcW w:w="2471" w:type="dxa"/>
            <w:vMerge/>
            <w:tcBorders>
              <w:top w:val="single" w:sz="4" w:space="0" w:color="auto"/>
              <w:left w:val="single" w:sz="4" w:space="0" w:color="auto"/>
              <w:bottom w:val="single" w:sz="4" w:space="0" w:color="auto"/>
              <w:right w:val="single" w:sz="4" w:space="0" w:color="auto"/>
            </w:tcBorders>
          </w:tcPr>
          <w:p w:rsidR="00512DB7" w:rsidRPr="004E70CD" w:rsidRDefault="00512DB7" w:rsidP="00512DB7">
            <w:pPr>
              <w:jc w:val="center"/>
              <w:rPr>
                <w:rFonts w:ascii="Arial" w:hAnsi="Arial" w:cs="Arial"/>
                <w:szCs w:val="24"/>
              </w:rPr>
            </w:pPr>
          </w:p>
        </w:tc>
      </w:tr>
    </w:tbl>
    <w:p w:rsidR="00512DB7" w:rsidRPr="001C0DC0" w:rsidRDefault="00512DB7" w:rsidP="00512DB7">
      <w:pPr>
        <w:jc w:val="both"/>
        <w:rPr>
          <w:rFonts w:ascii="Arial" w:hAnsi="Arial" w:cs="Arial"/>
          <w:b/>
          <w:sz w:val="24"/>
        </w:rPr>
      </w:pPr>
      <w:r w:rsidRPr="001C0DC0">
        <w:rPr>
          <w:rFonts w:ascii="Arial" w:hAnsi="Arial" w:cs="Arial"/>
          <w:b/>
          <w:sz w:val="24"/>
        </w:rPr>
        <w:tab/>
      </w:r>
    </w:p>
    <w:p w:rsidR="00512DB7" w:rsidRPr="001C0DC0" w:rsidRDefault="00866415" w:rsidP="00512DB7">
      <w:pPr>
        <w:spacing w:line="480" w:lineRule="auto"/>
        <w:ind w:left="720" w:firstLine="720"/>
        <w:jc w:val="both"/>
        <w:rPr>
          <w:rFonts w:ascii="Arial" w:hAnsi="Arial" w:cs="Arial"/>
          <w:sz w:val="24"/>
        </w:rPr>
      </w:pPr>
      <w:r>
        <w:rPr>
          <w:rFonts w:ascii="Arial" w:hAnsi="Arial" w:cs="Arial"/>
          <w:sz w:val="24"/>
        </w:rPr>
        <w:t>Berdasarkan tabel 4.7</w:t>
      </w:r>
      <w:r w:rsidR="00512DB7" w:rsidRPr="001C0DC0">
        <w:rPr>
          <w:rFonts w:ascii="Arial" w:hAnsi="Arial" w:cs="Arial"/>
          <w:sz w:val="24"/>
        </w:rPr>
        <w:t xml:space="preserve"> hasil penelitian pada siklus I di </w:t>
      </w:r>
      <w:r w:rsidR="00512DB7">
        <w:rPr>
          <w:rFonts w:ascii="Arial" w:hAnsi="Arial" w:cs="Arial"/>
          <w:sz w:val="24"/>
        </w:rPr>
        <w:t>atas di peroleh data sebanyak 14 siswa atau 33% belum tuntas dan 29 siswa atau 67</w:t>
      </w:r>
      <w:r w:rsidR="00512DB7" w:rsidRPr="001C0DC0">
        <w:rPr>
          <w:rFonts w:ascii="Arial" w:hAnsi="Arial" w:cs="Arial"/>
          <w:sz w:val="24"/>
        </w:rPr>
        <w:t xml:space="preserve">% sudah tuntas. Nilai rata-rata yang </w:t>
      </w:r>
      <w:r w:rsidR="00512DB7">
        <w:rPr>
          <w:rFonts w:ascii="Arial" w:hAnsi="Arial" w:cs="Arial"/>
          <w:sz w:val="24"/>
        </w:rPr>
        <w:t>diperoleh pada siklus I yaitu 64,30. Data tersebut dapat dij</w:t>
      </w:r>
      <w:r w:rsidR="00512DB7" w:rsidRPr="001C0DC0">
        <w:rPr>
          <w:rFonts w:ascii="Arial" w:hAnsi="Arial" w:cs="Arial"/>
          <w:sz w:val="24"/>
        </w:rPr>
        <w:t xml:space="preserve">elaskan dengan diagram </w:t>
      </w:r>
      <w:r w:rsidR="00512DB7" w:rsidRPr="001C0DC0">
        <w:rPr>
          <w:rFonts w:ascii="Arial" w:hAnsi="Arial" w:cs="Arial"/>
          <w:i/>
          <w:sz w:val="24"/>
        </w:rPr>
        <w:t xml:space="preserve">Histogram </w:t>
      </w:r>
      <w:r w:rsidR="00512DB7" w:rsidRPr="001C0DC0">
        <w:rPr>
          <w:rFonts w:ascii="Arial" w:hAnsi="Arial" w:cs="Arial"/>
          <w:sz w:val="24"/>
        </w:rPr>
        <w:t>berikut ini:</w:t>
      </w:r>
    </w:p>
    <w:p w:rsidR="00512DB7" w:rsidRPr="001C0DC0" w:rsidRDefault="00512DB7" w:rsidP="00512DB7">
      <w:pPr>
        <w:spacing w:line="480" w:lineRule="auto"/>
        <w:ind w:left="709"/>
        <w:jc w:val="both"/>
        <w:rPr>
          <w:rFonts w:ascii="Arial" w:hAnsi="Arial" w:cs="Arial"/>
          <w:b/>
          <w:sz w:val="24"/>
        </w:rPr>
      </w:pPr>
      <w:r w:rsidRPr="001C0DC0">
        <w:rPr>
          <w:rFonts w:ascii="Arial" w:hAnsi="Arial" w:cs="Arial"/>
          <w:noProof/>
          <w:sz w:val="24"/>
        </w:rPr>
        <w:drawing>
          <wp:inline distT="0" distB="0" distL="0" distR="0" wp14:anchorId="07CB12F6" wp14:editId="14A31E38">
            <wp:extent cx="4253024" cy="1701209"/>
            <wp:effectExtent l="0" t="0" r="14605"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2DB7" w:rsidRPr="004E70CD" w:rsidRDefault="00512DB7" w:rsidP="00512DB7">
      <w:pPr>
        <w:ind w:left="426"/>
        <w:jc w:val="center"/>
        <w:rPr>
          <w:rFonts w:ascii="Arial" w:hAnsi="Arial" w:cs="Arial"/>
          <w:b/>
          <w:sz w:val="24"/>
        </w:rPr>
      </w:pPr>
      <w:r w:rsidRPr="004E70CD">
        <w:rPr>
          <w:rFonts w:ascii="Arial" w:hAnsi="Arial" w:cs="Arial"/>
          <w:b/>
          <w:sz w:val="24"/>
        </w:rPr>
        <w:t xml:space="preserve">Gambar 4.3 Diagram </w:t>
      </w:r>
      <w:r w:rsidRPr="004E70CD">
        <w:rPr>
          <w:rFonts w:ascii="Arial" w:hAnsi="Arial" w:cs="Arial"/>
          <w:b/>
          <w:i/>
          <w:sz w:val="24"/>
        </w:rPr>
        <w:t xml:space="preserve">Histogram </w:t>
      </w:r>
      <w:r w:rsidRPr="004E70CD">
        <w:rPr>
          <w:rFonts w:ascii="Arial" w:hAnsi="Arial" w:cs="Arial"/>
          <w:b/>
          <w:sz w:val="24"/>
        </w:rPr>
        <w:t>Hasil Belajar Aspek Pengetahuan Siklus I</w:t>
      </w:r>
    </w:p>
    <w:p w:rsidR="00512DB7" w:rsidRPr="00055538" w:rsidRDefault="00512DB7" w:rsidP="00512DB7">
      <w:pPr>
        <w:jc w:val="center"/>
        <w:rPr>
          <w:rFonts w:ascii="Arial" w:hAnsi="Arial" w:cs="Arial"/>
          <w:sz w:val="24"/>
        </w:rPr>
      </w:pPr>
    </w:p>
    <w:p w:rsidR="00512DB7" w:rsidRPr="001C0DC0" w:rsidRDefault="00512DB7" w:rsidP="00512DB7">
      <w:pPr>
        <w:rPr>
          <w:rFonts w:ascii="Arial" w:hAnsi="Arial" w:cs="Arial"/>
          <w:b/>
          <w:sz w:val="24"/>
        </w:rPr>
      </w:pPr>
    </w:p>
    <w:p w:rsidR="00512DB7" w:rsidRPr="001C0DC0" w:rsidRDefault="00512DB7" w:rsidP="007F1EC5">
      <w:pPr>
        <w:spacing w:line="480" w:lineRule="auto"/>
        <w:ind w:left="709" w:firstLine="709"/>
        <w:jc w:val="both"/>
        <w:rPr>
          <w:rFonts w:ascii="Arial" w:hAnsi="Arial" w:cs="Arial"/>
          <w:sz w:val="24"/>
        </w:rPr>
      </w:pPr>
      <w:r w:rsidRPr="001C0DC0">
        <w:rPr>
          <w:rFonts w:ascii="Arial" w:hAnsi="Arial" w:cs="Arial"/>
          <w:sz w:val="24"/>
        </w:rPr>
        <w:tab/>
        <w:t>Berdasarkan gambar di atas maka rekapitulasi ketuntasa</w:t>
      </w:r>
      <w:r>
        <w:rPr>
          <w:rFonts w:ascii="Arial" w:hAnsi="Arial" w:cs="Arial"/>
          <w:sz w:val="24"/>
        </w:rPr>
        <w:t>n hasil belajar siswa kelas IV-D</w:t>
      </w:r>
      <w:r w:rsidRPr="001C0DC0">
        <w:rPr>
          <w:rFonts w:ascii="Arial" w:hAnsi="Arial" w:cs="Arial"/>
          <w:sz w:val="24"/>
        </w:rPr>
        <w:t xml:space="preserve"> pada </w:t>
      </w:r>
      <w:r>
        <w:rPr>
          <w:rFonts w:ascii="Arial" w:hAnsi="Arial" w:cs="Arial"/>
          <w:sz w:val="24"/>
        </w:rPr>
        <w:t>Mata Pelajaran Matematika Materi Pecahan Senilai</w:t>
      </w:r>
      <w:r w:rsidRPr="001C0DC0">
        <w:rPr>
          <w:rFonts w:ascii="Arial" w:hAnsi="Arial" w:cs="Arial"/>
          <w:sz w:val="24"/>
        </w:rPr>
        <w:t xml:space="preserve"> masih rendah belum mencapai</w:t>
      </w:r>
      <w:r>
        <w:rPr>
          <w:rFonts w:ascii="Arial" w:hAnsi="Arial" w:cs="Arial"/>
          <w:sz w:val="24"/>
        </w:rPr>
        <w:t xml:space="preserve"> indikator keberhasilan yaitu 85% dari jumlah siswa. H</w:t>
      </w:r>
      <w:r w:rsidRPr="001C0DC0">
        <w:rPr>
          <w:rFonts w:ascii="Arial" w:hAnsi="Arial" w:cs="Arial"/>
          <w:sz w:val="24"/>
        </w:rPr>
        <w:t>asil belajar tertulis dilakukan dengan memberikan soa</w:t>
      </w:r>
      <w:r>
        <w:rPr>
          <w:rFonts w:ascii="Arial" w:hAnsi="Arial" w:cs="Arial"/>
          <w:sz w:val="24"/>
        </w:rPr>
        <w:t>l evaluasi pada siswa kelas IV-D</w:t>
      </w:r>
      <w:r w:rsidRPr="001C0DC0">
        <w:rPr>
          <w:rFonts w:ascii="Arial" w:hAnsi="Arial" w:cs="Arial"/>
          <w:sz w:val="24"/>
        </w:rPr>
        <w:t xml:space="preserve"> </w:t>
      </w:r>
      <w:r w:rsidRPr="001C0DC0">
        <w:rPr>
          <w:rFonts w:ascii="Arial" w:hAnsi="Arial" w:cs="Arial"/>
          <w:sz w:val="24"/>
        </w:rPr>
        <w:lastRenderedPageBreak/>
        <w:t>yang telah di uji coba pada kelas yang lebih tinggi. Berikut ini adalah data tingkat kesukaran soal evaluasi:</w:t>
      </w:r>
    </w:p>
    <w:p w:rsidR="00512DB7" w:rsidRPr="009851A1" w:rsidRDefault="00AB247E" w:rsidP="00512DB7">
      <w:pPr>
        <w:spacing w:line="480" w:lineRule="auto"/>
        <w:jc w:val="center"/>
        <w:rPr>
          <w:rFonts w:ascii="Arial" w:hAnsi="Arial" w:cs="Arial"/>
          <w:b/>
          <w:sz w:val="24"/>
        </w:rPr>
      </w:pPr>
      <w:r>
        <w:rPr>
          <w:rFonts w:ascii="Arial" w:hAnsi="Arial" w:cs="Arial"/>
          <w:b/>
          <w:sz w:val="24"/>
        </w:rPr>
        <w:t>Tabel 4.8</w:t>
      </w:r>
      <w:r w:rsidR="00512DB7" w:rsidRPr="009851A1">
        <w:rPr>
          <w:rFonts w:ascii="Arial" w:hAnsi="Arial" w:cs="Arial"/>
          <w:b/>
          <w:sz w:val="24"/>
        </w:rPr>
        <w:t xml:space="preserve"> Tingkat Kesukaran Butir Soal Siklus I</w:t>
      </w:r>
    </w:p>
    <w:tbl>
      <w:tblPr>
        <w:tblW w:w="7328" w:type="dxa"/>
        <w:tblInd w:w="631" w:type="dxa"/>
        <w:tblLayout w:type="fixed"/>
        <w:tblLook w:val="04A0" w:firstRow="1" w:lastRow="0" w:firstColumn="1" w:lastColumn="0" w:noHBand="0" w:noVBand="1"/>
      </w:tblPr>
      <w:tblGrid>
        <w:gridCol w:w="1367"/>
        <w:gridCol w:w="1395"/>
        <w:gridCol w:w="1015"/>
        <w:gridCol w:w="1395"/>
        <w:gridCol w:w="2156"/>
      </w:tblGrid>
      <w:tr w:rsidR="00512DB7" w:rsidRPr="00CF468F" w:rsidTr="00512DB7">
        <w:trPr>
          <w:trHeight w:val="365"/>
        </w:trPr>
        <w:tc>
          <w:tcPr>
            <w:tcW w:w="1367"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jc w:val="center"/>
              <w:rPr>
                <w:rFonts w:ascii="Arial" w:hAnsi="Arial" w:cs="Arial"/>
              </w:rPr>
            </w:pPr>
            <w:r w:rsidRPr="009851A1">
              <w:rPr>
                <w:rFonts w:ascii="Arial" w:hAnsi="Arial" w:cs="Arial"/>
              </w:rPr>
              <w:t>Interval nilai</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jc w:val="center"/>
              <w:rPr>
                <w:rFonts w:ascii="Arial" w:hAnsi="Arial" w:cs="Arial"/>
              </w:rPr>
            </w:pPr>
            <w:r w:rsidRPr="009851A1">
              <w:rPr>
                <w:rFonts w:ascii="Arial" w:hAnsi="Arial" w:cs="Arial"/>
              </w:rPr>
              <w:t>Tingkat Kesukaran</w:t>
            </w:r>
          </w:p>
        </w:tc>
        <w:tc>
          <w:tcPr>
            <w:tcW w:w="101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jc w:val="center"/>
              <w:rPr>
                <w:rFonts w:ascii="Arial" w:hAnsi="Arial" w:cs="Arial"/>
              </w:rPr>
            </w:pPr>
            <w:r w:rsidRPr="009851A1">
              <w:rPr>
                <w:rFonts w:ascii="Arial" w:hAnsi="Arial" w:cs="Arial"/>
              </w:rPr>
              <w:t>Jumlah Soal</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jc w:val="center"/>
              <w:rPr>
                <w:rFonts w:ascii="Arial" w:hAnsi="Arial" w:cs="Arial"/>
              </w:rPr>
            </w:pPr>
            <w:r w:rsidRPr="009851A1">
              <w:rPr>
                <w:rFonts w:ascii="Arial" w:hAnsi="Arial" w:cs="Arial"/>
              </w:rPr>
              <w:t>Persentase</w:t>
            </w:r>
          </w:p>
        </w:tc>
        <w:tc>
          <w:tcPr>
            <w:tcW w:w="2156"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jc w:val="center"/>
              <w:rPr>
                <w:rFonts w:ascii="Arial" w:hAnsi="Arial" w:cs="Arial"/>
              </w:rPr>
            </w:pPr>
            <w:r w:rsidRPr="009851A1">
              <w:rPr>
                <w:rFonts w:ascii="Arial" w:hAnsi="Arial" w:cs="Arial"/>
              </w:rPr>
              <w:t>Nomor Butir Soal</w:t>
            </w:r>
          </w:p>
        </w:tc>
      </w:tr>
      <w:tr w:rsidR="00512DB7" w:rsidRPr="00CF468F" w:rsidTr="00512DB7">
        <w:trPr>
          <w:trHeight w:val="230"/>
        </w:trPr>
        <w:tc>
          <w:tcPr>
            <w:tcW w:w="1367"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0,00 – 0,29</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Sukar</w:t>
            </w:r>
          </w:p>
        </w:tc>
        <w:tc>
          <w:tcPr>
            <w:tcW w:w="101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2</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10%</w:t>
            </w:r>
          </w:p>
        </w:tc>
        <w:tc>
          <w:tcPr>
            <w:tcW w:w="2156"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1,9</w:t>
            </w:r>
          </w:p>
        </w:tc>
      </w:tr>
      <w:tr w:rsidR="00512DB7" w:rsidRPr="00CF468F" w:rsidTr="00512DB7">
        <w:trPr>
          <w:trHeight w:val="400"/>
        </w:trPr>
        <w:tc>
          <w:tcPr>
            <w:tcW w:w="1367"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0,30 – 0,69</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Sedang</w:t>
            </w:r>
          </w:p>
        </w:tc>
        <w:tc>
          <w:tcPr>
            <w:tcW w:w="101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9</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45%</w:t>
            </w:r>
          </w:p>
        </w:tc>
        <w:tc>
          <w:tcPr>
            <w:tcW w:w="2156"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4, 5, 7, 10, 11, 12, 13, 14, 17.</w:t>
            </w:r>
          </w:p>
        </w:tc>
      </w:tr>
      <w:tr w:rsidR="00512DB7" w:rsidRPr="00CF468F" w:rsidTr="00512DB7">
        <w:trPr>
          <w:trHeight w:val="480"/>
        </w:trPr>
        <w:tc>
          <w:tcPr>
            <w:tcW w:w="1367"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0,70 – 1,00</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Mudah</w:t>
            </w:r>
          </w:p>
        </w:tc>
        <w:tc>
          <w:tcPr>
            <w:tcW w:w="101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9</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ind w:right="-107"/>
              <w:jc w:val="center"/>
              <w:rPr>
                <w:rFonts w:ascii="Arial" w:hAnsi="Arial" w:cs="Arial"/>
              </w:rPr>
            </w:pPr>
            <w:r w:rsidRPr="009851A1">
              <w:rPr>
                <w:rFonts w:ascii="Arial" w:hAnsi="Arial" w:cs="Arial"/>
              </w:rPr>
              <w:t>45%</w:t>
            </w:r>
          </w:p>
        </w:tc>
        <w:tc>
          <w:tcPr>
            <w:tcW w:w="2156"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2, 3, 6, 8, 15,16,18, 19, 20.</w:t>
            </w:r>
          </w:p>
        </w:tc>
      </w:tr>
      <w:tr w:rsidR="00512DB7" w:rsidRPr="00CF468F" w:rsidTr="00512DB7">
        <w:trPr>
          <w:trHeight w:val="240"/>
        </w:trPr>
        <w:tc>
          <w:tcPr>
            <w:tcW w:w="2762" w:type="dxa"/>
            <w:gridSpan w:val="2"/>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Jumlah</w:t>
            </w:r>
          </w:p>
        </w:tc>
        <w:tc>
          <w:tcPr>
            <w:tcW w:w="101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20</w:t>
            </w:r>
          </w:p>
        </w:tc>
        <w:tc>
          <w:tcPr>
            <w:tcW w:w="1395"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spacing w:line="360" w:lineRule="auto"/>
              <w:jc w:val="center"/>
              <w:rPr>
                <w:rFonts w:ascii="Arial" w:hAnsi="Arial" w:cs="Arial"/>
              </w:rPr>
            </w:pPr>
            <w:r w:rsidRPr="009851A1">
              <w:rPr>
                <w:rFonts w:ascii="Arial" w:hAnsi="Arial" w:cs="Arial"/>
              </w:rPr>
              <w:t>100%</w:t>
            </w:r>
          </w:p>
        </w:tc>
        <w:tc>
          <w:tcPr>
            <w:tcW w:w="2156" w:type="dxa"/>
            <w:tcBorders>
              <w:top w:val="single" w:sz="4" w:space="0" w:color="auto"/>
              <w:left w:val="single" w:sz="4" w:space="0" w:color="auto"/>
              <w:bottom w:val="single" w:sz="4" w:space="0" w:color="auto"/>
              <w:right w:val="single" w:sz="4" w:space="0" w:color="auto"/>
            </w:tcBorders>
            <w:vAlign w:val="center"/>
          </w:tcPr>
          <w:p w:rsidR="00512DB7" w:rsidRPr="009851A1" w:rsidRDefault="00512DB7" w:rsidP="00512DB7">
            <w:pPr>
              <w:tabs>
                <w:tab w:val="left" w:pos="2327"/>
              </w:tabs>
              <w:spacing w:line="360" w:lineRule="auto"/>
              <w:jc w:val="center"/>
              <w:rPr>
                <w:rFonts w:ascii="Arial" w:hAnsi="Arial" w:cs="Arial"/>
              </w:rPr>
            </w:pPr>
            <w:r w:rsidRPr="009851A1">
              <w:rPr>
                <w:rFonts w:ascii="Arial" w:hAnsi="Arial" w:cs="Arial"/>
              </w:rPr>
              <w:t>20</w:t>
            </w:r>
          </w:p>
        </w:tc>
      </w:tr>
    </w:tbl>
    <w:p w:rsidR="00512DB7" w:rsidRPr="001C0DC0" w:rsidRDefault="00512DB7" w:rsidP="00512DB7">
      <w:pPr>
        <w:spacing w:line="360" w:lineRule="auto"/>
        <w:jc w:val="both"/>
        <w:rPr>
          <w:rFonts w:ascii="Arial" w:hAnsi="Arial" w:cs="Arial"/>
          <w:sz w:val="24"/>
        </w:rPr>
      </w:pPr>
      <w:r w:rsidRPr="001C0DC0">
        <w:rPr>
          <w:rFonts w:ascii="Arial" w:hAnsi="Arial" w:cs="Arial"/>
          <w:sz w:val="24"/>
        </w:rPr>
        <w:tab/>
      </w:r>
    </w:p>
    <w:p w:rsidR="00512DB7" w:rsidRPr="001C0DC0" w:rsidRDefault="00866415" w:rsidP="00512DB7">
      <w:pPr>
        <w:spacing w:line="480" w:lineRule="auto"/>
        <w:ind w:left="709" w:firstLine="720"/>
        <w:jc w:val="both"/>
        <w:rPr>
          <w:rFonts w:ascii="Arial" w:hAnsi="Arial" w:cs="Arial"/>
          <w:sz w:val="24"/>
        </w:rPr>
      </w:pPr>
      <w:r>
        <w:rPr>
          <w:rFonts w:ascii="Arial" w:hAnsi="Arial" w:cs="Arial"/>
          <w:sz w:val="24"/>
        </w:rPr>
        <w:t>Berdasarkan tabel 4.8</w:t>
      </w:r>
      <w:r w:rsidR="00512DB7" w:rsidRPr="001C0DC0">
        <w:rPr>
          <w:rFonts w:ascii="Arial" w:hAnsi="Arial" w:cs="Arial"/>
          <w:sz w:val="24"/>
        </w:rPr>
        <w:t xml:space="preserve"> di ata</w:t>
      </w:r>
      <w:r w:rsidR="00512DB7">
        <w:rPr>
          <w:rFonts w:ascii="Arial" w:hAnsi="Arial" w:cs="Arial"/>
          <w:sz w:val="24"/>
        </w:rPr>
        <w:t>s maka diketahui 2 soal sukar, 9 soal sedang dan 9</w:t>
      </w:r>
      <w:r w:rsidR="00512DB7" w:rsidRPr="001C0DC0">
        <w:rPr>
          <w:rFonts w:ascii="Arial" w:hAnsi="Arial" w:cs="Arial"/>
          <w:sz w:val="24"/>
        </w:rPr>
        <w:t xml:space="preserve"> soal dengan tingkat kesukaran mudah. Data hasil belajar penelitian siklus I belum dapat dikatakan berhasil sesuai dengan tujuan pembelajaran yang telah ditentukan. Untuk lebih jelas akan dipaparkan pada tabel distribusi frekuensi dengan menggunakan aturan hitung </w:t>
      </w:r>
      <w:r w:rsidR="00512DB7" w:rsidRPr="001C0DC0">
        <w:rPr>
          <w:rFonts w:ascii="Arial" w:hAnsi="Arial" w:cs="Arial"/>
          <w:i/>
          <w:sz w:val="24"/>
        </w:rPr>
        <w:t>stuges</w:t>
      </w:r>
      <w:r w:rsidR="00512DB7" w:rsidRPr="001C0DC0">
        <w:rPr>
          <w:rFonts w:ascii="Arial" w:hAnsi="Arial" w:cs="Arial"/>
          <w:sz w:val="24"/>
        </w:rPr>
        <w:t>, sebagai berikut:</w:t>
      </w:r>
    </w:p>
    <w:p w:rsidR="00512DB7" w:rsidRPr="001C0DC0" w:rsidRDefault="00512DB7" w:rsidP="00512DB7">
      <w:pPr>
        <w:spacing w:line="480" w:lineRule="auto"/>
        <w:ind w:left="709"/>
        <w:jc w:val="both"/>
        <w:rPr>
          <w:rFonts w:ascii="Arial" w:hAnsi="Arial" w:cs="Arial"/>
          <w:sz w:val="24"/>
        </w:rPr>
      </w:pPr>
      <w:r w:rsidRPr="001C0DC0">
        <w:rPr>
          <w:rFonts w:ascii="Arial" w:hAnsi="Arial" w:cs="Arial"/>
          <w:sz w:val="24"/>
        </w:rPr>
        <w:t>Range (R)</w:t>
      </w:r>
      <w:r w:rsidRPr="001C0DC0">
        <w:rPr>
          <w:rFonts w:ascii="Arial" w:hAnsi="Arial" w:cs="Arial"/>
          <w:sz w:val="24"/>
        </w:rPr>
        <w:tab/>
      </w:r>
      <w:r w:rsidRPr="001C0DC0">
        <w:rPr>
          <w:rFonts w:ascii="Arial" w:hAnsi="Arial" w:cs="Arial"/>
          <w:sz w:val="24"/>
        </w:rPr>
        <w:tab/>
        <w:t>= Nilai Tertinggi – Nilai Terendah</w:t>
      </w:r>
    </w:p>
    <w:p w:rsidR="00512DB7" w:rsidRPr="001C0DC0" w:rsidRDefault="00512DB7" w:rsidP="00512DB7">
      <w:pPr>
        <w:spacing w:line="480" w:lineRule="auto"/>
        <w:ind w:left="709"/>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85 – 25  = 60</w:t>
      </w:r>
    </w:p>
    <w:p w:rsidR="00512DB7" w:rsidRPr="002767B7" w:rsidRDefault="00512DB7" w:rsidP="00512DB7">
      <w:pPr>
        <w:spacing w:line="480" w:lineRule="auto"/>
        <w:ind w:left="709"/>
        <w:jc w:val="both"/>
        <w:rPr>
          <w:rFonts w:ascii="Arial" w:hAnsi="Arial" w:cs="Arial"/>
          <w:sz w:val="24"/>
        </w:rPr>
      </w:pPr>
      <w:r w:rsidRPr="001C0DC0">
        <w:rPr>
          <w:rFonts w:ascii="Arial" w:hAnsi="Arial" w:cs="Arial"/>
          <w:sz w:val="24"/>
        </w:rPr>
        <w:t>Banyak Kelas (K)</w:t>
      </w:r>
      <w:r w:rsidRPr="001C0DC0">
        <w:rPr>
          <w:rFonts w:ascii="Arial" w:hAnsi="Arial" w:cs="Arial"/>
          <w:sz w:val="24"/>
        </w:rPr>
        <w:tab/>
      </w:r>
      <w:r w:rsidRPr="002767B7">
        <w:rPr>
          <w:rFonts w:ascii="Arial" w:hAnsi="Arial" w:cs="Arial"/>
          <w:sz w:val="24"/>
        </w:rPr>
        <w:t>= 1 + 3,3 log n</w:t>
      </w:r>
    </w:p>
    <w:p w:rsidR="00512DB7" w:rsidRPr="002767B7" w:rsidRDefault="00512DB7" w:rsidP="00512DB7">
      <w:pPr>
        <w:spacing w:line="480" w:lineRule="auto"/>
        <w:ind w:left="709"/>
        <w:jc w:val="both"/>
        <w:rPr>
          <w:rFonts w:ascii="Arial" w:hAnsi="Arial" w:cs="Arial"/>
          <w:sz w:val="24"/>
        </w:rPr>
      </w:pPr>
      <w:r w:rsidRPr="002767B7">
        <w:rPr>
          <w:rFonts w:ascii="Arial" w:hAnsi="Arial" w:cs="Arial"/>
          <w:sz w:val="24"/>
        </w:rPr>
        <w:tab/>
      </w:r>
      <w:r w:rsidRPr="002767B7">
        <w:rPr>
          <w:rFonts w:ascii="Arial" w:hAnsi="Arial" w:cs="Arial"/>
          <w:sz w:val="24"/>
        </w:rPr>
        <w:tab/>
      </w:r>
      <w:r w:rsidRPr="002767B7">
        <w:rPr>
          <w:rFonts w:ascii="Arial" w:hAnsi="Arial" w:cs="Arial"/>
          <w:sz w:val="24"/>
        </w:rPr>
        <w:tab/>
      </w:r>
      <w:r>
        <w:rPr>
          <w:rFonts w:ascii="Arial" w:hAnsi="Arial" w:cs="Arial"/>
          <w:sz w:val="24"/>
        </w:rPr>
        <w:tab/>
        <w:t>= 1 + 3,3 log 43</w:t>
      </w:r>
    </w:p>
    <w:p w:rsidR="00512DB7" w:rsidRPr="002767B7" w:rsidRDefault="00512DB7" w:rsidP="00512DB7">
      <w:pPr>
        <w:pStyle w:val="ListParagraph"/>
        <w:spacing w:line="480" w:lineRule="auto"/>
        <w:ind w:left="709"/>
        <w:rPr>
          <w:rFonts w:ascii="Arial" w:hAnsi="Arial" w:cs="Arial"/>
          <w:sz w:val="24"/>
          <w:szCs w:val="24"/>
        </w:rPr>
      </w:pPr>
      <w:r w:rsidRPr="002767B7">
        <w:rPr>
          <w:rFonts w:ascii="Arial" w:hAnsi="Arial" w:cs="Arial"/>
          <w:sz w:val="24"/>
        </w:rPr>
        <w:tab/>
      </w:r>
      <w:r>
        <w:rPr>
          <w:rFonts w:ascii="Arial" w:hAnsi="Arial" w:cs="Arial"/>
          <w:sz w:val="24"/>
        </w:rPr>
        <w:tab/>
      </w:r>
      <w:r>
        <w:rPr>
          <w:rFonts w:ascii="Arial" w:hAnsi="Arial" w:cs="Arial"/>
          <w:sz w:val="24"/>
        </w:rPr>
        <w:tab/>
      </w:r>
      <w:r w:rsidRPr="002767B7">
        <w:rPr>
          <w:rFonts w:ascii="Arial" w:hAnsi="Arial" w:cs="Arial"/>
          <w:sz w:val="24"/>
        </w:rPr>
        <w:tab/>
        <w:t xml:space="preserve">= 1 </w:t>
      </w:r>
      <w:r>
        <w:rPr>
          <w:rFonts w:ascii="Arial" w:hAnsi="Arial" w:cs="Arial"/>
          <w:sz w:val="24"/>
          <w:szCs w:val="24"/>
        </w:rPr>
        <w:t>+ 3,3 (1,633</w:t>
      </w:r>
      <w:r w:rsidRPr="002767B7">
        <w:rPr>
          <w:rFonts w:ascii="Arial" w:hAnsi="Arial" w:cs="Arial"/>
          <w:sz w:val="24"/>
          <w:szCs w:val="24"/>
        </w:rPr>
        <w:t>)</w:t>
      </w:r>
    </w:p>
    <w:p w:rsidR="00512DB7" w:rsidRPr="00CF468F" w:rsidRDefault="00512DB7" w:rsidP="00512DB7">
      <w:pPr>
        <w:pStyle w:val="ListParagraph"/>
        <w:spacing w:line="480" w:lineRule="auto"/>
        <w:ind w:left="709"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767B7">
        <w:rPr>
          <w:rFonts w:ascii="Arial" w:hAnsi="Arial" w:cs="Arial"/>
          <w:sz w:val="24"/>
          <w:szCs w:val="24"/>
        </w:rPr>
        <w:t xml:space="preserve">= </w:t>
      </w:r>
      <w:r>
        <w:rPr>
          <w:rFonts w:ascii="Arial" w:hAnsi="Arial" w:cs="Arial"/>
          <w:sz w:val="24"/>
          <w:szCs w:val="24"/>
        </w:rPr>
        <w:t>1 + 5,39</w:t>
      </w:r>
    </w:p>
    <w:p w:rsidR="00512DB7" w:rsidRDefault="00512DB7" w:rsidP="00512DB7">
      <w:pPr>
        <w:pStyle w:val="ListParagraph"/>
        <w:spacing w:line="480" w:lineRule="auto"/>
        <w:ind w:left="709"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767B7">
        <w:rPr>
          <w:rFonts w:ascii="Arial" w:hAnsi="Arial" w:cs="Arial"/>
          <w:sz w:val="24"/>
          <w:szCs w:val="24"/>
        </w:rPr>
        <w:t xml:space="preserve">= </w:t>
      </w:r>
      <w:r>
        <w:rPr>
          <w:rFonts w:ascii="Arial" w:hAnsi="Arial" w:cs="Arial"/>
          <w:sz w:val="24"/>
          <w:szCs w:val="24"/>
        </w:rPr>
        <w:t>6,39 ( 7 )</w:t>
      </w:r>
    </w:p>
    <w:p w:rsidR="00BE7A3A" w:rsidRDefault="00BE7A3A" w:rsidP="00512DB7">
      <w:pPr>
        <w:pStyle w:val="ListParagraph"/>
        <w:spacing w:line="480" w:lineRule="auto"/>
        <w:ind w:left="709" w:firstLine="720"/>
        <w:rPr>
          <w:rFonts w:ascii="Arial" w:hAnsi="Arial" w:cs="Arial"/>
          <w:sz w:val="24"/>
          <w:szCs w:val="24"/>
        </w:rPr>
      </w:pPr>
    </w:p>
    <w:p w:rsidR="00BE7A3A" w:rsidRPr="00CF468F" w:rsidRDefault="00BE7A3A" w:rsidP="00512DB7">
      <w:pPr>
        <w:pStyle w:val="ListParagraph"/>
        <w:spacing w:line="480" w:lineRule="auto"/>
        <w:ind w:left="709" w:firstLine="720"/>
        <w:rPr>
          <w:rFonts w:ascii="Arial" w:hAnsi="Arial" w:cs="Arial"/>
          <w:sz w:val="24"/>
          <w:szCs w:val="24"/>
        </w:rPr>
      </w:pPr>
    </w:p>
    <w:p w:rsidR="00512DB7" w:rsidRPr="008230F9" w:rsidRDefault="00512DB7" w:rsidP="00512DB7">
      <w:pPr>
        <w:spacing w:line="360" w:lineRule="auto"/>
        <w:ind w:left="709"/>
        <w:rPr>
          <w:rFonts w:ascii="Arial" w:hAnsi="Arial" w:cs="Arial"/>
          <w:color w:val="FF0000"/>
          <w:sz w:val="24"/>
          <w:szCs w:val="24"/>
        </w:rPr>
      </w:pPr>
      <w:r w:rsidRPr="001C0DC0">
        <w:rPr>
          <w:rFonts w:ascii="Arial" w:hAnsi="Arial" w:cs="Arial"/>
          <w:sz w:val="24"/>
          <w:szCs w:val="24"/>
        </w:rPr>
        <w:lastRenderedPageBreak/>
        <w:t>Panjang Kelas</w:t>
      </w:r>
      <w:r w:rsidRPr="008230F9">
        <w:rPr>
          <w:rFonts w:ascii="Arial" w:hAnsi="Arial" w:cs="Arial"/>
          <w:color w:val="FF0000"/>
          <w:sz w:val="24"/>
          <w:szCs w:val="24"/>
        </w:rPr>
        <w:tab/>
      </w:r>
      <w:r w:rsidRPr="002767B7">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R</m:t>
            </m:r>
          </m:num>
          <m:den>
            <m:r>
              <w:rPr>
                <w:rFonts w:ascii="Cambria Math" w:hAnsi="Cambria Math" w:cs="Arial"/>
                <w:sz w:val="28"/>
                <w:szCs w:val="28"/>
              </w:rPr>
              <m:t>K</m:t>
            </m:r>
          </m:den>
        </m:f>
      </m:oMath>
    </w:p>
    <w:p w:rsidR="00512DB7" w:rsidRDefault="00512DB7" w:rsidP="00512DB7">
      <w:pPr>
        <w:spacing w:line="360" w:lineRule="auto"/>
        <w:ind w:left="709"/>
        <w:rPr>
          <w:rFonts w:ascii="Arial" w:eastAsiaTheme="minorEastAsia" w:hAnsi="Arial" w:cs="Arial"/>
          <w:sz w:val="24"/>
          <w:szCs w:val="24"/>
        </w:rPr>
      </w:pPr>
      <w:r w:rsidRPr="008230F9">
        <w:rPr>
          <w:rFonts w:ascii="Arial" w:hAnsi="Arial" w:cs="Arial"/>
          <w:color w:val="FF0000"/>
          <w:sz w:val="24"/>
          <w:szCs w:val="24"/>
        </w:rPr>
        <w:tab/>
      </w:r>
      <w:r w:rsidRPr="008230F9">
        <w:rPr>
          <w:rFonts w:ascii="Arial" w:hAnsi="Arial" w:cs="Arial"/>
          <w:color w:val="FF0000"/>
          <w:sz w:val="24"/>
          <w:szCs w:val="24"/>
        </w:rPr>
        <w:tab/>
      </w:r>
      <w:r w:rsidRPr="008230F9">
        <w:rPr>
          <w:rFonts w:ascii="Arial" w:hAnsi="Arial" w:cs="Arial"/>
          <w:color w:val="FF0000"/>
          <w:sz w:val="24"/>
          <w:szCs w:val="24"/>
        </w:rPr>
        <w:tab/>
      </w:r>
      <w:r>
        <w:rPr>
          <w:rFonts w:ascii="Arial" w:hAnsi="Arial" w:cs="Arial"/>
          <w:color w:val="FF0000"/>
          <w:sz w:val="24"/>
          <w:szCs w:val="24"/>
        </w:rPr>
        <w:tab/>
      </w:r>
      <w:r w:rsidRPr="002767B7">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60</m:t>
            </m:r>
          </m:num>
          <m:den>
            <m:r>
              <w:rPr>
                <w:rFonts w:ascii="Cambria Math" w:hAnsi="Cambria Math" w:cs="Arial"/>
                <w:sz w:val="28"/>
                <w:szCs w:val="28"/>
              </w:rPr>
              <m:t>7</m:t>
            </m:r>
          </m:den>
        </m:f>
      </m:oMath>
      <w:r w:rsidRPr="002767B7">
        <w:rPr>
          <w:rFonts w:ascii="Arial" w:eastAsiaTheme="minorEastAsia" w:hAnsi="Arial" w:cs="Arial"/>
          <w:sz w:val="28"/>
          <w:szCs w:val="28"/>
        </w:rPr>
        <w:t xml:space="preserve"> = </w:t>
      </w:r>
      <w:r>
        <w:rPr>
          <w:rFonts w:ascii="Arial" w:eastAsiaTheme="minorEastAsia" w:hAnsi="Arial" w:cs="Arial"/>
          <w:sz w:val="24"/>
          <w:szCs w:val="24"/>
        </w:rPr>
        <w:t>8,57  ( 9 )</w:t>
      </w:r>
    </w:p>
    <w:p w:rsidR="00512DB7" w:rsidRPr="0072114D" w:rsidRDefault="00512DB7" w:rsidP="00512DB7">
      <w:pPr>
        <w:spacing w:line="360" w:lineRule="auto"/>
        <w:ind w:left="709"/>
        <w:rPr>
          <w:rFonts w:ascii="Arial" w:eastAsiaTheme="minorEastAsia" w:hAnsi="Arial" w:cs="Arial"/>
          <w:color w:val="FF0000"/>
          <w:sz w:val="24"/>
          <w:szCs w:val="24"/>
        </w:rPr>
      </w:pPr>
    </w:p>
    <w:p w:rsidR="00512DB7" w:rsidRPr="004E70CD" w:rsidRDefault="00AB247E" w:rsidP="00512DB7">
      <w:pPr>
        <w:jc w:val="center"/>
        <w:rPr>
          <w:rFonts w:ascii="Arial" w:hAnsi="Arial" w:cs="Arial"/>
          <w:b/>
          <w:sz w:val="24"/>
          <w:szCs w:val="24"/>
        </w:rPr>
      </w:pPr>
      <w:r>
        <w:rPr>
          <w:rFonts w:ascii="Arial" w:hAnsi="Arial" w:cs="Arial"/>
          <w:b/>
          <w:sz w:val="24"/>
          <w:szCs w:val="24"/>
        </w:rPr>
        <w:t>Tabel 4.9</w:t>
      </w:r>
      <w:r w:rsidR="00512DB7" w:rsidRPr="004E70CD">
        <w:rPr>
          <w:rFonts w:ascii="Arial" w:hAnsi="Arial" w:cs="Arial"/>
          <w:b/>
          <w:sz w:val="24"/>
          <w:szCs w:val="24"/>
        </w:rPr>
        <w:t xml:space="preserve"> Distribusi Frekuensi Hasil Belajar Tertulis Aspek Pengetahuan Siklus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88"/>
        <w:gridCol w:w="1659"/>
        <w:gridCol w:w="1748"/>
        <w:gridCol w:w="1151"/>
        <w:gridCol w:w="1173"/>
      </w:tblGrid>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NO</w:t>
            </w:r>
          </w:p>
        </w:tc>
        <w:tc>
          <w:tcPr>
            <w:tcW w:w="1888" w:type="dxa"/>
          </w:tcPr>
          <w:p w:rsidR="00512DB7" w:rsidRPr="009851A1" w:rsidRDefault="00512DB7" w:rsidP="00512DB7">
            <w:pPr>
              <w:spacing w:line="360" w:lineRule="auto"/>
              <w:jc w:val="center"/>
              <w:rPr>
                <w:rFonts w:ascii="Arial" w:hAnsi="Arial" w:cs="Arial"/>
              </w:rPr>
            </w:pPr>
            <w:r w:rsidRPr="009851A1">
              <w:rPr>
                <w:rFonts w:ascii="Arial" w:hAnsi="Arial" w:cs="Arial"/>
              </w:rPr>
              <w:t>INTERVAL NILAI</w:t>
            </w:r>
          </w:p>
        </w:tc>
        <w:tc>
          <w:tcPr>
            <w:tcW w:w="1659" w:type="dxa"/>
          </w:tcPr>
          <w:p w:rsidR="00512DB7" w:rsidRPr="009851A1" w:rsidRDefault="00512DB7" w:rsidP="00512DB7">
            <w:pPr>
              <w:spacing w:line="360" w:lineRule="auto"/>
              <w:jc w:val="center"/>
              <w:rPr>
                <w:rFonts w:ascii="Arial" w:hAnsi="Arial" w:cs="Arial"/>
              </w:rPr>
            </w:pPr>
            <w:r w:rsidRPr="009851A1">
              <w:rPr>
                <w:rFonts w:ascii="Arial" w:hAnsi="Arial" w:cs="Arial"/>
              </w:rPr>
              <w:t>BATAS KELAS</w:t>
            </w:r>
          </w:p>
        </w:tc>
        <w:tc>
          <w:tcPr>
            <w:tcW w:w="1748" w:type="dxa"/>
          </w:tcPr>
          <w:p w:rsidR="00512DB7" w:rsidRPr="009851A1" w:rsidRDefault="00512DB7" w:rsidP="00512DB7">
            <w:pPr>
              <w:spacing w:line="360" w:lineRule="auto"/>
              <w:jc w:val="center"/>
              <w:rPr>
                <w:rFonts w:ascii="Arial" w:hAnsi="Arial" w:cs="Arial"/>
              </w:rPr>
            </w:pPr>
            <w:r w:rsidRPr="009851A1">
              <w:rPr>
                <w:rFonts w:ascii="Arial" w:hAnsi="Arial" w:cs="Arial"/>
              </w:rPr>
              <w:t>TITIK TENGAH</w:t>
            </w:r>
          </w:p>
        </w:tc>
        <w:tc>
          <w:tcPr>
            <w:tcW w:w="1151" w:type="dxa"/>
          </w:tcPr>
          <w:p w:rsidR="00512DB7" w:rsidRPr="009851A1" w:rsidRDefault="00512DB7" w:rsidP="00512DB7">
            <w:pPr>
              <w:spacing w:line="360" w:lineRule="auto"/>
              <w:jc w:val="center"/>
              <w:rPr>
                <w:rFonts w:ascii="Arial" w:hAnsi="Arial" w:cs="Arial"/>
              </w:rPr>
            </w:pPr>
            <w:r w:rsidRPr="009851A1">
              <w:rPr>
                <w:rFonts w:ascii="Arial" w:hAnsi="Arial" w:cs="Arial"/>
              </w:rPr>
              <w:t>f absolut</w:t>
            </w:r>
          </w:p>
        </w:tc>
        <w:tc>
          <w:tcPr>
            <w:tcW w:w="1173" w:type="dxa"/>
          </w:tcPr>
          <w:p w:rsidR="00512DB7" w:rsidRPr="009851A1" w:rsidRDefault="00512DB7" w:rsidP="00512DB7">
            <w:pPr>
              <w:spacing w:line="360" w:lineRule="auto"/>
              <w:jc w:val="center"/>
              <w:rPr>
                <w:rFonts w:ascii="Arial" w:hAnsi="Arial" w:cs="Arial"/>
              </w:rPr>
            </w:pPr>
            <w:r w:rsidRPr="009851A1">
              <w:rPr>
                <w:rFonts w:ascii="Arial" w:hAnsi="Arial" w:cs="Arial"/>
              </w:rPr>
              <w:t>f relativ (%)</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1.</w:t>
            </w:r>
          </w:p>
        </w:tc>
        <w:tc>
          <w:tcPr>
            <w:tcW w:w="188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25 – 33</w:t>
            </w: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24,5 – 33,5</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29</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5</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12%</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2.</w:t>
            </w:r>
          </w:p>
        </w:tc>
        <w:tc>
          <w:tcPr>
            <w:tcW w:w="188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34 – 42</w:t>
            </w: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33,5 – 42,5</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38</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6</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14%</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3.</w:t>
            </w:r>
          </w:p>
        </w:tc>
        <w:tc>
          <w:tcPr>
            <w:tcW w:w="188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43 – 51</w:t>
            </w: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42,5 – 51,5</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47</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2</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5%</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4.</w:t>
            </w:r>
          </w:p>
        </w:tc>
        <w:tc>
          <w:tcPr>
            <w:tcW w:w="188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52 – 60</w:t>
            </w: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51,5 – 60,5</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56</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1</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2%</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5.</w:t>
            </w:r>
          </w:p>
        </w:tc>
        <w:tc>
          <w:tcPr>
            <w:tcW w:w="188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61 – 69</w:t>
            </w: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60,5 – 69,5</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65</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0</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0</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6.</w:t>
            </w:r>
          </w:p>
        </w:tc>
        <w:tc>
          <w:tcPr>
            <w:tcW w:w="188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70 – 79</w:t>
            </w: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69,5 – 79,5</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74</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16</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37%</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r w:rsidRPr="009851A1">
              <w:rPr>
                <w:rFonts w:ascii="Arial" w:hAnsi="Arial" w:cs="Arial"/>
              </w:rPr>
              <w:t xml:space="preserve">7. </w:t>
            </w:r>
          </w:p>
        </w:tc>
        <w:tc>
          <w:tcPr>
            <w:tcW w:w="188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80 – 88</w:t>
            </w: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79,5 – 88,5</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84</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13</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30%</w:t>
            </w:r>
          </w:p>
        </w:tc>
      </w:tr>
      <w:tr w:rsidR="00512DB7" w:rsidRPr="009851A1" w:rsidTr="00AB247E">
        <w:tc>
          <w:tcPr>
            <w:tcW w:w="534" w:type="dxa"/>
          </w:tcPr>
          <w:p w:rsidR="00512DB7" w:rsidRPr="009851A1" w:rsidRDefault="00512DB7" w:rsidP="00512DB7">
            <w:pPr>
              <w:spacing w:line="360" w:lineRule="auto"/>
              <w:jc w:val="center"/>
              <w:rPr>
                <w:rFonts w:ascii="Arial" w:hAnsi="Arial" w:cs="Arial"/>
              </w:rPr>
            </w:pPr>
          </w:p>
        </w:tc>
        <w:tc>
          <w:tcPr>
            <w:tcW w:w="1888" w:type="dxa"/>
            <w:vAlign w:val="bottom"/>
          </w:tcPr>
          <w:p w:rsidR="00512DB7" w:rsidRPr="009851A1" w:rsidRDefault="00512DB7" w:rsidP="00512DB7">
            <w:pPr>
              <w:spacing w:line="360" w:lineRule="auto"/>
              <w:jc w:val="center"/>
              <w:rPr>
                <w:rFonts w:ascii="Arial" w:hAnsi="Arial" w:cs="Arial"/>
              </w:rPr>
            </w:pPr>
          </w:p>
        </w:tc>
        <w:tc>
          <w:tcPr>
            <w:tcW w:w="1659"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Jumlah</w:t>
            </w:r>
          </w:p>
        </w:tc>
        <w:tc>
          <w:tcPr>
            <w:tcW w:w="1748"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393</w:t>
            </w:r>
          </w:p>
        </w:tc>
        <w:tc>
          <w:tcPr>
            <w:tcW w:w="1151"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43</w:t>
            </w:r>
          </w:p>
        </w:tc>
        <w:tc>
          <w:tcPr>
            <w:tcW w:w="1173" w:type="dxa"/>
            <w:vAlign w:val="bottom"/>
          </w:tcPr>
          <w:p w:rsidR="00512DB7" w:rsidRPr="009851A1" w:rsidRDefault="00512DB7" w:rsidP="00512DB7">
            <w:pPr>
              <w:spacing w:line="360" w:lineRule="auto"/>
              <w:jc w:val="center"/>
              <w:rPr>
                <w:rFonts w:ascii="Arial" w:hAnsi="Arial" w:cs="Arial"/>
              </w:rPr>
            </w:pPr>
            <w:r w:rsidRPr="009851A1">
              <w:rPr>
                <w:rFonts w:ascii="Arial" w:hAnsi="Arial" w:cs="Arial"/>
              </w:rPr>
              <w:t>100%</w:t>
            </w:r>
          </w:p>
        </w:tc>
      </w:tr>
    </w:tbl>
    <w:p w:rsidR="00512DB7" w:rsidRPr="001C0DC0" w:rsidRDefault="00512DB7" w:rsidP="00512DB7">
      <w:pPr>
        <w:spacing w:line="360" w:lineRule="auto"/>
        <w:jc w:val="both"/>
        <w:rPr>
          <w:rFonts w:ascii="Arial" w:hAnsi="Arial" w:cs="Arial"/>
          <w:b/>
          <w:sz w:val="24"/>
          <w:szCs w:val="24"/>
        </w:rPr>
      </w:pPr>
      <w:r w:rsidRPr="001C0DC0">
        <w:rPr>
          <w:rFonts w:ascii="Arial" w:hAnsi="Arial" w:cs="Arial"/>
          <w:b/>
          <w:sz w:val="24"/>
          <w:szCs w:val="24"/>
        </w:rPr>
        <w:tab/>
      </w:r>
    </w:p>
    <w:p w:rsidR="00866415" w:rsidRDefault="00866415" w:rsidP="00512DB7">
      <w:pPr>
        <w:spacing w:line="480" w:lineRule="auto"/>
        <w:ind w:left="567" w:firstLine="720"/>
        <w:jc w:val="both"/>
        <w:rPr>
          <w:rFonts w:ascii="Arial" w:hAnsi="Arial" w:cs="Arial"/>
          <w:sz w:val="24"/>
          <w:szCs w:val="24"/>
        </w:rPr>
      </w:pPr>
      <w:r>
        <w:rPr>
          <w:rFonts w:ascii="Arial" w:hAnsi="Arial" w:cs="Arial"/>
          <w:sz w:val="24"/>
          <w:szCs w:val="24"/>
        </w:rPr>
        <w:t>Berdasarkan tabel 4.9</w:t>
      </w:r>
      <w:r w:rsidR="00512DB7" w:rsidRPr="00454835">
        <w:rPr>
          <w:rFonts w:ascii="Arial" w:hAnsi="Arial" w:cs="Arial"/>
          <w:sz w:val="24"/>
          <w:szCs w:val="24"/>
        </w:rPr>
        <w:t xml:space="preserve"> di atas menunjukan bahwa distribusi nilai hasil belajar siswa pada siklus I</w:t>
      </w:r>
      <w:r w:rsidR="00512DB7">
        <w:rPr>
          <w:rFonts w:ascii="Arial" w:hAnsi="Arial" w:cs="Arial"/>
          <w:sz w:val="24"/>
          <w:szCs w:val="24"/>
        </w:rPr>
        <w:t xml:space="preserve"> pada interval nilai 25 – 33</w:t>
      </w:r>
      <w:r w:rsidR="00512DB7" w:rsidRPr="00454835">
        <w:rPr>
          <w:rFonts w:ascii="Arial" w:hAnsi="Arial" w:cs="Arial"/>
          <w:sz w:val="24"/>
          <w:szCs w:val="24"/>
        </w:rPr>
        <w:t xml:space="preserve"> </w:t>
      </w:r>
      <w:r w:rsidR="00512DB7">
        <w:rPr>
          <w:rFonts w:ascii="Arial" w:hAnsi="Arial" w:cs="Arial"/>
          <w:sz w:val="24"/>
          <w:szCs w:val="24"/>
        </w:rPr>
        <w:t>yaitu 5</w:t>
      </w:r>
      <w:r w:rsidR="00512DB7" w:rsidRPr="00454835">
        <w:rPr>
          <w:rFonts w:ascii="Arial" w:hAnsi="Arial" w:cs="Arial"/>
          <w:sz w:val="24"/>
          <w:szCs w:val="24"/>
        </w:rPr>
        <w:t xml:space="preserve"> siswa atau </w:t>
      </w:r>
      <w:r w:rsidR="00512DB7">
        <w:rPr>
          <w:rFonts w:ascii="Arial" w:hAnsi="Arial" w:cs="Arial"/>
          <w:sz w:val="24"/>
          <w:szCs w:val="24"/>
        </w:rPr>
        <w:t>12</w:t>
      </w:r>
      <w:r w:rsidR="00512DB7" w:rsidRPr="00454835">
        <w:rPr>
          <w:rFonts w:ascii="Arial" w:hAnsi="Arial" w:cs="Arial"/>
          <w:sz w:val="24"/>
          <w:szCs w:val="24"/>
        </w:rPr>
        <w:t xml:space="preserve">%. Pada interval </w:t>
      </w:r>
      <w:r w:rsidR="00512DB7">
        <w:rPr>
          <w:rFonts w:ascii="Arial" w:hAnsi="Arial" w:cs="Arial"/>
          <w:sz w:val="24"/>
          <w:szCs w:val="24"/>
        </w:rPr>
        <w:t>34</w:t>
      </w:r>
      <w:r w:rsidR="00512DB7" w:rsidRPr="00454835">
        <w:rPr>
          <w:rFonts w:ascii="Arial" w:hAnsi="Arial" w:cs="Arial"/>
          <w:sz w:val="24"/>
          <w:szCs w:val="24"/>
        </w:rPr>
        <w:t xml:space="preserve"> </w:t>
      </w:r>
      <w:r w:rsidR="00512DB7">
        <w:rPr>
          <w:rFonts w:ascii="Arial" w:hAnsi="Arial" w:cs="Arial"/>
          <w:sz w:val="24"/>
          <w:szCs w:val="24"/>
        </w:rPr>
        <w:t>– 42</w:t>
      </w:r>
      <w:r w:rsidR="00512DB7" w:rsidRPr="00454835">
        <w:rPr>
          <w:rFonts w:ascii="Arial" w:hAnsi="Arial" w:cs="Arial"/>
          <w:sz w:val="24"/>
          <w:szCs w:val="24"/>
        </w:rPr>
        <w:t xml:space="preserve"> </w:t>
      </w:r>
      <w:r w:rsidR="00512DB7">
        <w:rPr>
          <w:rFonts w:ascii="Arial" w:hAnsi="Arial" w:cs="Arial"/>
          <w:sz w:val="24"/>
          <w:szCs w:val="24"/>
        </w:rPr>
        <w:t>yaitu 6 siswa atau 14</w:t>
      </w:r>
      <w:r w:rsidR="00512DB7" w:rsidRPr="00454835">
        <w:rPr>
          <w:rFonts w:ascii="Arial" w:hAnsi="Arial" w:cs="Arial"/>
          <w:sz w:val="24"/>
          <w:szCs w:val="24"/>
        </w:rPr>
        <w:t xml:space="preserve">%. </w:t>
      </w:r>
      <w:r w:rsidR="00512DB7">
        <w:rPr>
          <w:rFonts w:ascii="Arial" w:hAnsi="Arial" w:cs="Arial"/>
          <w:sz w:val="24"/>
          <w:szCs w:val="24"/>
        </w:rPr>
        <w:t>Pada interval 43 – 51</w:t>
      </w:r>
      <w:r w:rsidR="00512DB7" w:rsidRPr="00454835">
        <w:rPr>
          <w:rFonts w:ascii="Arial" w:hAnsi="Arial" w:cs="Arial"/>
          <w:sz w:val="24"/>
          <w:szCs w:val="24"/>
        </w:rPr>
        <w:t xml:space="preserve"> </w:t>
      </w:r>
      <w:r w:rsidR="00512DB7">
        <w:rPr>
          <w:rFonts w:ascii="Arial" w:hAnsi="Arial" w:cs="Arial"/>
          <w:sz w:val="24"/>
          <w:szCs w:val="24"/>
        </w:rPr>
        <w:t>yaitu 2 siswa atau 5</w:t>
      </w:r>
      <w:r w:rsidR="00512DB7" w:rsidRPr="00454835">
        <w:rPr>
          <w:rFonts w:ascii="Arial" w:hAnsi="Arial" w:cs="Arial"/>
          <w:sz w:val="24"/>
          <w:szCs w:val="24"/>
        </w:rPr>
        <w:t xml:space="preserve">%. </w:t>
      </w:r>
      <w:r w:rsidR="00512DB7">
        <w:rPr>
          <w:rFonts w:ascii="Arial" w:hAnsi="Arial" w:cs="Arial"/>
          <w:sz w:val="24"/>
          <w:szCs w:val="24"/>
        </w:rPr>
        <w:t>Pada interval 52 – 60</w:t>
      </w:r>
      <w:r w:rsidR="00512DB7" w:rsidRPr="00454835">
        <w:rPr>
          <w:rFonts w:ascii="Arial" w:hAnsi="Arial" w:cs="Arial"/>
          <w:sz w:val="24"/>
          <w:szCs w:val="24"/>
        </w:rPr>
        <w:t xml:space="preserve"> </w:t>
      </w:r>
      <w:r w:rsidR="00512DB7">
        <w:rPr>
          <w:rFonts w:ascii="Arial" w:hAnsi="Arial" w:cs="Arial"/>
          <w:sz w:val="24"/>
          <w:szCs w:val="24"/>
        </w:rPr>
        <w:t>yaitu 1 siswa atau 2%, pada interval 61 – 69 yaitu 0</w:t>
      </w:r>
      <w:r w:rsidR="00512DB7" w:rsidRPr="00454835">
        <w:rPr>
          <w:rFonts w:ascii="Arial" w:hAnsi="Arial" w:cs="Arial"/>
          <w:sz w:val="24"/>
          <w:szCs w:val="24"/>
        </w:rPr>
        <w:t xml:space="preserve"> siswa </w:t>
      </w:r>
      <w:r w:rsidR="00512DB7">
        <w:rPr>
          <w:rFonts w:ascii="Arial" w:hAnsi="Arial" w:cs="Arial"/>
          <w:sz w:val="24"/>
          <w:szCs w:val="24"/>
        </w:rPr>
        <w:t>atau 0%, pada interval 70</w:t>
      </w:r>
      <w:r w:rsidR="00512DB7" w:rsidRPr="00454835">
        <w:rPr>
          <w:rFonts w:ascii="Arial" w:hAnsi="Arial" w:cs="Arial"/>
          <w:sz w:val="24"/>
          <w:szCs w:val="24"/>
        </w:rPr>
        <w:t xml:space="preserve"> – 79 </w:t>
      </w:r>
      <w:r w:rsidR="00512DB7">
        <w:rPr>
          <w:rFonts w:ascii="Arial" w:hAnsi="Arial" w:cs="Arial"/>
          <w:sz w:val="24"/>
          <w:szCs w:val="24"/>
        </w:rPr>
        <w:t>yaitu 16</w:t>
      </w:r>
      <w:r w:rsidR="00512DB7" w:rsidRPr="00454835">
        <w:rPr>
          <w:rFonts w:ascii="Arial" w:hAnsi="Arial" w:cs="Arial"/>
          <w:sz w:val="24"/>
          <w:szCs w:val="24"/>
        </w:rPr>
        <w:t xml:space="preserve"> siswa atau 3</w:t>
      </w:r>
      <w:r w:rsidR="00512DB7">
        <w:rPr>
          <w:rFonts w:ascii="Arial" w:hAnsi="Arial" w:cs="Arial"/>
          <w:sz w:val="24"/>
          <w:szCs w:val="24"/>
        </w:rPr>
        <w:t>7% dan pada interval 80 – 88 yaitu 13 siswa atau 30</w:t>
      </w:r>
      <w:r w:rsidR="00512DB7" w:rsidRPr="00454835">
        <w:rPr>
          <w:rFonts w:ascii="Arial" w:hAnsi="Arial" w:cs="Arial"/>
          <w:sz w:val="24"/>
          <w:szCs w:val="24"/>
        </w:rPr>
        <w:t>%. Untuk lebih jelasnya akan disajikan dalam bentuk diagram di bawah ini:</w:t>
      </w:r>
    </w:p>
    <w:p w:rsidR="00512DB7" w:rsidRDefault="00866415" w:rsidP="00866415">
      <w:pPr>
        <w:tabs>
          <w:tab w:val="left" w:pos="1501"/>
        </w:tabs>
        <w:rPr>
          <w:rFonts w:ascii="Arial" w:hAnsi="Arial" w:cs="Arial"/>
          <w:sz w:val="24"/>
          <w:szCs w:val="24"/>
        </w:rPr>
      </w:pPr>
      <w:r>
        <w:rPr>
          <w:rFonts w:ascii="Arial" w:hAnsi="Arial" w:cs="Arial"/>
          <w:sz w:val="24"/>
          <w:szCs w:val="24"/>
        </w:rPr>
        <w:tab/>
      </w:r>
    </w:p>
    <w:p w:rsidR="00866415" w:rsidRDefault="00866415" w:rsidP="00866415">
      <w:pPr>
        <w:tabs>
          <w:tab w:val="left" w:pos="1501"/>
        </w:tabs>
        <w:rPr>
          <w:rFonts w:ascii="Arial" w:hAnsi="Arial" w:cs="Arial"/>
          <w:sz w:val="24"/>
          <w:szCs w:val="24"/>
        </w:rPr>
      </w:pPr>
    </w:p>
    <w:p w:rsidR="00866415" w:rsidRDefault="00866415" w:rsidP="00866415">
      <w:pPr>
        <w:tabs>
          <w:tab w:val="left" w:pos="1501"/>
        </w:tabs>
        <w:rPr>
          <w:rFonts w:ascii="Arial" w:hAnsi="Arial" w:cs="Arial"/>
          <w:sz w:val="24"/>
          <w:szCs w:val="24"/>
        </w:rPr>
      </w:pPr>
    </w:p>
    <w:p w:rsidR="00866415" w:rsidRDefault="00866415" w:rsidP="00866415">
      <w:pPr>
        <w:tabs>
          <w:tab w:val="left" w:pos="1501"/>
        </w:tabs>
        <w:rPr>
          <w:rFonts w:ascii="Arial" w:hAnsi="Arial" w:cs="Arial"/>
          <w:sz w:val="24"/>
          <w:szCs w:val="24"/>
        </w:rPr>
      </w:pPr>
    </w:p>
    <w:p w:rsidR="00866415" w:rsidRDefault="00866415" w:rsidP="00866415">
      <w:pPr>
        <w:tabs>
          <w:tab w:val="left" w:pos="1501"/>
        </w:tabs>
        <w:rPr>
          <w:rFonts w:ascii="Arial" w:hAnsi="Arial" w:cs="Arial"/>
          <w:sz w:val="24"/>
          <w:szCs w:val="24"/>
        </w:rPr>
      </w:pPr>
    </w:p>
    <w:p w:rsidR="00866415" w:rsidRPr="00866415" w:rsidRDefault="00866415" w:rsidP="00866415">
      <w:pPr>
        <w:tabs>
          <w:tab w:val="left" w:pos="1501"/>
        </w:tabs>
        <w:rPr>
          <w:rFonts w:ascii="Arial" w:hAnsi="Arial" w:cs="Arial"/>
          <w:sz w:val="24"/>
          <w:szCs w:val="24"/>
        </w:rPr>
      </w:pPr>
    </w:p>
    <w:p w:rsidR="00866415" w:rsidRDefault="00866415" w:rsidP="00512DB7">
      <w:pPr>
        <w:spacing w:line="480" w:lineRule="auto"/>
        <w:ind w:left="567" w:firstLine="720"/>
        <w:jc w:val="both"/>
        <w:rPr>
          <w:rFonts w:ascii="Arial" w:hAnsi="Arial" w:cs="Arial"/>
          <w:sz w:val="24"/>
          <w:szCs w:val="24"/>
        </w:rPr>
      </w:pPr>
    </w:p>
    <w:p w:rsidR="00866415" w:rsidRDefault="00866415" w:rsidP="00512DB7">
      <w:pPr>
        <w:spacing w:line="480" w:lineRule="auto"/>
        <w:ind w:left="567" w:firstLine="720"/>
        <w:jc w:val="both"/>
        <w:rPr>
          <w:rFonts w:ascii="Arial" w:hAnsi="Arial" w:cs="Arial"/>
          <w:sz w:val="24"/>
          <w:szCs w:val="24"/>
        </w:rPr>
      </w:pPr>
    </w:p>
    <w:p w:rsidR="00866415" w:rsidRPr="004E70CD" w:rsidRDefault="00866415" w:rsidP="00512DB7">
      <w:pPr>
        <w:spacing w:line="480" w:lineRule="auto"/>
        <w:ind w:left="567" w:firstLine="720"/>
        <w:jc w:val="both"/>
        <w:rPr>
          <w:rFonts w:ascii="Arial" w:hAnsi="Arial" w:cs="Arial"/>
          <w:sz w:val="24"/>
          <w:szCs w:val="24"/>
        </w:rPr>
      </w:pPr>
    </w:p>
    <w:p w:rsidR="00512DB7" w:rsidRDefault="00512DB7" w:rsidP="00512DB7">
      <w:pPr>
        <w:rPr>
          <w:rFonts w:ascii="Arial" w:hAnsi="Arial" w:cs="Arial"/>
          <w:sz w:val="24"/>
          <w:szCs w:val="24"/>
        </w:rPr>
      </w:pPr>
    </w:p>
    <w:p w:rsidR="00866415" w:rsidRDefault="00866415" w:rsidP="00512DB7">
      <w:pPr>
        <w:rPr>
          <w:rFonts w:ascii="Arial" w:hAnsi="Arial" w:cs="Arial"/>
          <w:sz w:val="24"/>
          <w:szCs w:val="24"/>
        </w:rPr>
      </w:pPr>
    </w:p>
    <w:p w:rsidR="00866415" w:rsidRDefault="00866415" w:rsidP="00512DB7">
      <w:pPr>
        <w:rPr>
          <w:rFonts w:ascii="Arial" w:hAnsi="Arial" w:cs="Arial"/>
          <w:sz w:val="24"/>
          <w:szCs w:val="24"/>
        </w:rPr>
      </w:pPr>
      <w:r w:rsidRPr="00FE1049">
        <w:rPr>
          <w:rFonts w:ascii="Arial" w:hAnsi="Arial" w:cs="Arial"/>
          <w:noProof/>
          <w:color w:val="FF0000"/>
          <w:sz w:val="24"/>
          <w:szCs w:val="24"/>
        </w:rPr>
        <w:drawing>
          <wp:anchor distT="0" distB="0" distL="114300" distR="114300" simplePos="0" relativeHeight="251661312" behindDoc="0" locked="0" layoutInCell="1" allowOverlap="1" wp14:anchorId="46D11161" wp14:editId="5D9484FD">
            <wp:simplePos x="0" y="0"/>
            <wp:positionH relativeFrom="column">
              <wp:posOffset>271780</wp:posOffset>
            </wp:positionH>
            <wp:positionV relativeFrom="paragraph">
              <wp:posOffset>-224790</wp:posOffset>
            </wp:positionV>
            <wp:extent cx="4289425" cy="2052320"/>
            <wp:effectExtent l="0" t="0" r="15875" b="2413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866415" w:rsidRDefault="00866415" w:rsidP="00512DB7">
      <w:pPr>
        <w:rPr>
          <w:rFonts w:ascii="Arial" w:hAnsi="Arial" w:cs="Arial"/>
          <w:sz w:val="24"/>
          <w:szCs w:val="24"/>
        </w:rPr>
      </w:pPr>
    </w:p>
    <w:p w:rsidR="00866415" w:rsidRDefault="00866415" w:rsidP="00512DB7">
      <w:pPr>
        <w:rPr>
          <w:rFonts w:ascii="Arial" w:hAnsi="Arial" w:cs="Arial"/>
          <w:sz w:val="24"/>
          <w:szCs w:val="24"/>
        </w:rPr>
      </w:pPr>
    </w:p>
    <w:p w:rsidR="00866415" w:rsidRDefault="00866415" w:rsidP="00512DB7">
      <w:pPr>
        <w:rPr>
          <w:rFonts w:ascii="Arial" w:hAnsi="Arial" w:cs="Arial"/>
          <w:sz w:val="24"/>
          <w:szCs w:val="24"/>
        </w:rPr>
      </w:pPr>
    </w:p>
    <w:p w:rsidR="00866415" w:rsidRDefault="00866415" w:rsidP="00512DB7">
      <w:pPr>
        <w:rPr>
          <w:rFonts w:ascii="Arial" w:hAnsi="Arial" w:cs="Arial"/>
          <w:sz w:val="24"/>
          <w:szCs w:val="24"/>
        </w:rPr>
      </w:pPr>
    </w:p>
    <w:p w:rsidR="00512DB7" w:rsidRDefault="00512DB7" w:rsidP="00866415">
      <w:pPr>
        <w:spacing w:line="480" w:lineRule="auto"/>
        <w:rPr>
          <w:rFonts w:ascii="Arial" w:hAnsi="Arial" w:cs="Arial"/>
          <w:sz w:val="24"/>
          <w:szCs w:val="24"/>
        </w:rPr>
      </w:pPr>
    </w:p>
    <w:p w:rsidR="00866415" w:rsidRDefault="00866415" w:rsidP="00866415">
      <w:pPr>
        <w:spacing w:line="480" w:lineRule="auto"/>
        <w:rPr>
          <w:rFonts w:ascii="Arial" w:hAnsi="Arial" w:cs="Arial"/>
          <w:sz w:val="24"/>
          <w:szCs w:val="24"/>
        </w:rPr>
      </w:pPr>
    </w:p>
    <w:p w:rsidR="00B847AF" w:rsidRDefault="00B847AF" w:rsidP="00866415">
      <w:pPr>
        <w:spacing w:line="480" w:lineRule="auto"/>
        <w:rPr>
          <w:rFonts w:ascii="Arial" w:hAnsi="Arial" w:cs="Arial"/>
          <w:sz w:val="24"/>
        </w:rPr>
      </w:pPr>
    </w:p>
    <w:p w:rsidR="00512DB7" w:rsidRPr="00866415" w:rsidRDefault="00512DB7" w:rsidP="00866415">
      <w:pPr>
        <w:spacing w:line="480" w:lineRule="auto"/>
        <w:jc w:val="center"/>
        <w:rPr>
          <w:rFonts w:ascii="Arial" w:hAnsi="Arial" w:cs="Arial"/>
          <w:b/>
          <w:sz w:val="24"/>
          <w:szCs w:val="24"/>
        </w:rPr>
      </w:pPr>
      <w:r w:rsidRPr="00866415">
        <w:rPr>
          <w:rFonts w:ascii="Arial" w:hAnsi="Arial" w:cs="Arial"/>
          <w:b/>
          <w:sz w:val="24"/>
        </w:rPr>
        <w:t xml:space="preserve">Gambar 4.5 Diagram </w:t>
      </w:r>
      <w:r w:rsidRPr="00866415">
        <w:rPr>
          <w:rFonts w:ascii="Arial" w:hAnsi="Arial" w:cs="Arial"/>
          <w:b/>
          <w:i/>
          <w:sz w:val="24"/>
        </w:rPr>
        <w:t xml:space="preserve">Histogram </w:t>
      </w:r>
      <w:r w:rsidRPr="00866415">
        <w:rPr>
          <w:rFonts w:ascii="Arial" w:hAnsi="Arial" w:cs="Arial"/>
          <w:b/>
          <w:sz w:val="24"/>
        </w:rPr>
        <w:t>Distribusi Frekuensi Hasil Belajar Aspek Pengetahuan Siklus I</w:t>
      </w:r>
    </w:p>
    <w:p w:rsidR="00512DB7" w:rsidRPr="00266F28" w:rsidRDefault="00512DB7" w:rsidP="00512DB7">
      <w:pPr>
        <w:spacing w:line="480" w:lineRule="auto"/>
        <w:ind w:left="709" w:firstLine="720"/>
        <w:jc w:val="both"/>
        <w:rPr>
          <w:rFonts w:ascii="Arial" w:hAnsi="Arial" w:cs="Arial"/>
          <w:sz w:val="24"/>
        </w:rPr>
      </w:pPr>
      <w:r w:rsidRPr="00266F28">
        <w:rPr>
          <w:rFonts w:ascii="Arial" w:hAnsi="Arial" w:cs="Arial"/>
          <w:sz w:val="24"/>
        </w:rPr>
        <w:t>Berdasarkan diagram di atas maka diketahui perolehan nilai dengan frekuensi paling ban</w:t>
      </w:r>
      <w:r>
        <w:rPr>
          <w:rFonts w:ascii="Arial" w:hAnsi="Arial" w:cs="Arial"/>
          <w:sz w:val="24"/>
        </w:rPr>
        <w:t>yak terdapat pada batas kelas 69</w:t>
      </w:r>
      <w:r w:rsidRPr="00266F28">
        <w:rPr>
          <w:rFonts w:ascii="Arial" w:hAnsi="Arial" w:cs="Arial"/>
          <w:sz w:val="24"/>
        </w:rPr>
        <w:t>,5 – 79,</w:t>
      </w:r>
      <w:r>
        <w:rPr>
          <w:rFonts w:ascii="Arial" w:hAnsi="Arial" w:cs="Arial"/>
          <w:sz w:val="24"/>
        </w:rPr>
        <w:t>5 yaitu 16</w:t>
      </w:r>
      <w:r w:rsidRPr="00266F28">
        <w:rPr>
          <w:rFonts w:ascii="Arial" w:hAnsi="Arial" w:cs="Arial"/>
          <w:sz w:val="24"/>
        </w:rPr>
        <w:t xml:space="preserve"> siswa, perolehan nilai dengan frekuensi paling sedikit yaitu terdapat pada batas kelas</w:t>
      </w:r>
      <w:r>
        <w:rPr>
          <w:rFonts w:ascii="Arial" w:hAnsi="Arial" w:cs="Arial"/>
          <w:sz w:val="24"/>
        </w:rPr>
        <w:t xml:space="preserve"> 60,5 – 69</w:t>
      </w:r>
      <w:r w:rsidRPr="00266F28">
        <w:rPr>
          <w:rFonts w:ascii="Arial" w:hAnsi="Arial" w:cs="Arial"/>
          <w:sz w:val="24"/>
        </w:rPr>
        <w:t xml:space="preserve">,5 </w:t>
      </w:r>
      <w:r>
        <w:rPr>
          <w:rFonts w:ascii="Arial" w:hAnsi="Arial" w:cs="Arial"/>
          <w:sz w:val="24"/>
        </w:rPr>
        <w:t>dengan banyak 0</w:t>
      </w:r>
      <w:r w:rsidRPr="00266F28">
        <w:rPr>
          <w:rFonts w:ascii="Arial" w:hAnsi="Arial" w:cs="Arial"/>
          <w:sz w:val="24"/>
        </w:rPr>
        <w:t xml:space="preserve"> siswa pada setiap bat</w:t>
      </w:r>
      <w:r>
        <w:rPr>
          <w:rFonts w:ascii="Arial" w:hAnsi="Arial" w:cs="Arial"/>
          <w:sz w:val="24"/>
        </w:rPr>
        <w:t>as kelasnya, pada batas kelas 24,5 – 33,5 yaitu 5 siswa. Pada batas kelas 33</w:t>
      </w:r>
      <w:r w:rsidRPr="00266F28">
        <w:rPr>
          <w:rFonts w:ascii="Arial" w:hAnsi="Arial" w:cs="Arial"/>
          <w:sz w:val="24"/>
        </w:rPr>
        <w:t>,</w:t>
      </w:r>
      <w:r>
        <w:rPr>
          <w:rFonts w:ascii="Arial" w:hAnsi="Arial" w:cs="Arial"/>
          <w:sz w:val="24"/>
        </w:rPr>
        <w:t>5 – 42</w:t>
      </w:r>
      <w:r w:rsidRPr="00266F28">
        <w:rPr>
          <w:rFonts w:ascii="Arial" w:hAnsi="Arial" w:cs="Arial"/>
          <w:sz w:val="24"/>
        </w:rPr>
        <w:t>,</w:t>
      </w:r>
      <w:r>
        <w:rPr>
          <w:rFonts w:ascii="Arial" w:hAnsi="Arial" w:cs="Arial"/>
          <w:sz w:val="24"/>
        </w:rPr>
        <w:t>5 yaitu 6 siswa. Pada interval 42,5 – 51</w:t>
      </w:r>
      <w:r w:rsidRPr="00266F28">
        <w:rPr>
          <w:rFonts w:ascii="Arial" w:hAnsi="Arial" w:cs="Arial"/>
          <w:sz w:val="24"/>
        </w:rPr>
        <w:t>,5 yaitu 2 siswa</w:t>
      </w:r>
      <w:r>
        <w:rPr>
          <w:rFonts w:ascii="Arial" w:hAnsi="Arial" w:cs="Arial"/>
          <w:sz w:val="24"/>
        </w:rPr>
        <w:t>. Pada batas kelas 51,5 – 60</w:t>
      </w:r>
      <w:r w:rsidRPr="00266F28">
        <w:rPr>
          <w:rFonts w:ascii="Arial" w:hAnsi="Arial" w:cs="Arial"/>
          <w:sz w:val="24"/>
        </w:rPr>
        <w:t>,5 yai</w:t>
      </w:r>
      <w:r>
        <w:rPr>
          <w:rFonts w:ascii="Arial" w:hAnsi="Arial" w:cs="Arial"/>
          <w:sz w:val="24"/>
        </w:rPr>
        <w:t xml:space="preserve">tu 1. Pada interval 79,5 – 88,5 yaitu 13 </w:t>
      </w:r>
      <w:r w:rsidRPr="00266F28">
        <w:rPr>
          <w:rFonts w:ascii="Arial" w:hAnsi="Arial" w:cs="Arial"/>
          <w:sz w:val="24"/>
        </w:rPr>
        <w:t xml:space="preserve"> siswa. hal tersebut menunjukan bahwa hampir sebagian siswa belum mencapai ketuntasan minimal (KKM). Selain itu data hasil belajar siswa siklus I akan dijelaskan pada diagram </w:t>
      </w:r>
      <w:r w:rsidRPr="00266F28">
        <w:rPr>
          <w:rFonts w:ascii="Arial" w:hAnsi="Arial" w:cs="Arial"/>
          <w:i/>
          <w:sz w:val="24"/>
        </w:rPr>
        <w:t xml:space="preserve">Pie Cahrt </w:t>
      </w:r>
      <w:r w:rsidRPr="00266F28">
        <w:rPr>
          <w:rFonts w:ascii="Arial" w:hAnsi="Arial" w:cs="Arial"/>
          <w:sz w:val="24"/>
        </w:rPr>
        <w:t>di bawah ini:</w:t>
      </w:r>
    </w:p>
    <w:p w:rsidR="00512DB7" w:rsidRPr="00182028" w:rsidRDefault="00512DB7" w:rsidP="00512DB7">
      <w:pPr>
        <w:spacing w:line="480" w:lineRule="auto"/>
        <w:ind w:left="1134"/>
        <w:jc w:val="both"/>
        <w:rPr>
          <w:rFonts w:ascii="Arial" w:hAnsi="Arial" w:cs="Arial"/>
          <w:color w:val="FF0000"/>
          <w:sz w:val="24"/>
        </w:rPr>
      </w:pPr>
      <w:r w:rsidRPr="00182028">
        <w:rPr>
          <w:rFonts w:ascii="Arial" w:hAnsi="Arial" w:cs="Arial"/>
          <w:noProof/>
          <w:color w:val="FF0000"/>
          <w:sz w:val="24"/>
        </w:rPr>
        <w:lastRenderedPageBreak/>
        <w:drawing>
          <wp:inline distT="0" distB="0" distL="0" distR="0" wp14:anchorId="1BFCEDC6" wp14:editId="513A969A">
            <wp:extent cx="3700130" cy="2158409"/>
            <wp:effectExtent l="0" t="0" r="15240"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2DB7" w:rsidRPr="00266F28" w:rsidRDefault="00512DB7" w:rsidP="00512DB7">
      <w:pPr>
        <w:pStyle w:val="ListParagraph"/>
        <w:ind w:left="426"/>
        <w:jc w:val="center"/>
        <w:rPr>
          <w:rFonts w:ascii="Arial" w:hAnsi="Arial" w:cs="Arial"/>
          <w:sz w:val="24"/>
          <w:szCs w:val="24"/>
        </w:rPr>
      </w:pPr>
      <w:r>
        <w:rPr>
          <w:rFonts w:ascii="Arial" w:hAnsi="Arial" w:cs="Arial"/>
          <w:sz w:val="24"/>
          <w:szCs w:val="24"/>
        </w:rPr>
        <w:t>Gambar 4.6</w:t>
      </w:r>
      <w:r w:rsidRPr="00266F28">
        <w:rPr>
          <w:rFonts w:ascii="Arial" w:hAnsi="Arial" w:cs="Arial"/>
          <w:sz w:val="24"/>
          <w:szCs w:val="24"/>
        </w:rPr>
        <w:t xml:space="preserve"> Diagram Lingkaran/</w:t>
      </w:r>
      <w:r w:rsidRPr="00266F28">
        <w:rPr>
          <w:rFonts w:ascii="Arial" w:hAnsi="Arial" w:cs="Arial"/>
          <w:i/>
          <w:sz w:val="24"/>
          <w:szCs w:val="24"/>
        </w:rPr>
        <w:t>Pie Chart</w:t>
      </w:r>
      <w:r w:rsidRPr="00266F28">
        <w:rPr>
          <w:rFonts w:ascii="Arial" w:hAnsi="Arial" w:cs="Arial"/>
          <w:sz w:val="24"/>
          <w:szCs w:val="24"/>
        </w:rPr>
        <w:t xml:space="preserve"> Distribusi Frekuensi Hasil Belajar Aspek Pengetahuan Siklus I</w:t>
      </w:r>
    </w:p>
    <w:p w:rsidR="00512DB7" w:rsidRPr="00182028" w:rsidRDefault="00512DB7" w:rsidP="00512DB7">
      <w:pPr>
        <w:pStyle w:val="ListParagraph"/>
        <w:ind w:left="0"/>
        <w:jc w:val="center"/>
        <w:rPr>
          <w:rFonts w:ascii="Arial" w:hAnsi="Arial" w:cs="Arial"/>
          <w:b/>
          <w:color w:val="FF0000"/>
          <w:sz w:val="24"/>
          <w:szCs w:val="24"/>
        </w:rPr>
      </w:pPr>
    </w:p>
    <w:p w:rsidR="00512DB7" w:rsidRPr="00FC19E1" w:rsidRDefault="00512DB7" w:rsidP="00512DB7">
      <w:pPr>
        <w:pStyle w:val="ListParagraph"/>
        <w:spacing w:line="480" w:lineRule="auto"/>
        <w:ind w:left="1134" w:firstLine="709"/>
        <w:jc w:val="both"/>
        <w:rPr>
          <w:rFonts w:ascii="Arial" w:hAnsi="Arial" w:cs="Arial"/>
          <w:sz w:val="24"/>
          <w:szCs w:val="24"/>
        </w:rPr>
      </w:pPr>
      <w:r w:rsidRPr="00E42D24">
        <w:rPr>
          <w:rFonts w:ascii="Arial" w:hAnsi="Arial" w:cs="Arial"/>
          <w:color w:val="FF0000"/>
          <w:sz w:val="24"/>
          <w:szCs w:val="24"/>
        </w:rPr>
        <w:tab/>
      </w:r>
      <w:r w:rsidRPr="00BC73FB">
        <w:rPr>
          <w:rFonts w:ascii="Arial" w:hAnsi="Arial" w:cs="Arial"/>
          <w:sz w:val="24"/>
          <w:szCs w:val="24"/>
        </w:rPr>
        <w:t xml:space="preserve">Berdasarkan diagram di atas maka diketahui perolehan nilai </w:t>
      </w:r>
      <w:r w:rsidRPr="00FC19E1">
        <w:rPr>
          <w:rFonts w:ascii="Arial" w:hAnsi="Arial" w:cs="Arial"/>
          <w:sz w:val="24"/>
          <w:szCs w:val="24"/>
        </w:rPr>
        <w:t>dengan frekuensi paling banyak terdapat pada int</w:t>
      </w:r>
      <w:r>
        <w:rPr>
          <w:rFonts w:ascii="Arial" w:hAnsi="Arial" w:cs="Arial"/>
          <w:sz w:val="24"/>
          <w:szCs w:val="24"/>
        </w:rPr>
        <w:t>erval nilai 70</w:t>
      </w:r>
      <w:r w:rsidRPr="00FC19E1">
        <w:rPr>
          <w:rFonts w:ascii="Arial" w:hAnsi="Arial" w:cs="Arial"/>
          <w:sz w:val="24"/>
          <w:szCs w:val="24"/>
        </w:rPr>
        <w:t xml:space="preserve"> – 79 </w:t>
      </w:r>
      <w:r>
        <w:rPr>
          <w:rFonts w:ascii="Arial" w:hAnsi="Arial" w:cs="Arial"/>
          <w:sz w:val="24"/>
          <w:szCs w:val="24"/>
        </w:rPr>
        <w:t>yaitu 37</w:t>
      </w:r>
      <w:r w:rsidRPr="00FC19E1">
        <w:rPr>
          <w:rFonts w:ascii="Arial" w:hAnsi="Arial" w:cs="Arial"/>
          <w:sz w:val="24"/>
          <w:szCs w:val="24"/>
        </w:rPr>
        <w:t xml:space="preserve">%. Perolehan nilai frekuensi paling sedikit yaitu terdapat pada interval nilai </w:t>
      </w:r>
      <w:r>
        <w:rPr>
          <w:rFonts w:ascii="Arial" w:hAnsi="Arial" w:cs="Arial"/>
          <w:sz w:val="24"/>
          <w:szCs w:val="24"/>
        </w:rPr>
        <w:t>61 – 69</w:t>
      </w:r>
      <w:r w:rsidRPr="00FC19E1">
        <w:rPr>
          <w:rFonts w:ascii="Arial" w:hAnsi="Arial" w:cs="Arial"/>
          <w:sz w:val="24"/>
          <w:szCs w:val="24"/>
        </w:rPr>
        <w:t xml:space="preserve"> </w:t>
      </w:r>
      <w:r>
        <w:rPr>
          <w:rFonts w:ascii="Arial" w:hAnsi="Arial" w:cs="Arial"/>
          <w:sz w:val="24"/>
          <w:szCs w:val="24"/>
        </w:rPr>
        <w:t>yaitu 0</w:t>
      </w:r>
      <w:r w:rsidRPr="00FC19E1">
        <w:rPr>
          <w:rFonts w:ascii="Arial" w:hAnsi="Arial" w:cs="Arial"/>
          <w:sz w:val="24"/>
          <w:szCs w:val="24"/>
        </w:rPr>
        <w:t xml:space="preserve">% di setiap intervalnya. Pada interval </w:t>
      </w:r>
      <w:r>
        <w:rPr>
          <w:rFonts w:ascii="Arial" w:hAnsi="Arial" w:cs="Arial"/>
          <w:sz w:val="24"/>
          <w:szCs w:val="24"/>
        </w:rPr>
        <w:t>25 - 33</w:t>
      </w:r>
      <w:r w:rsidRPr="00FC19E1">
        <w:rPr>
          <w:rFonts w:ascii="Arial" w:hAnsi="Arial" w:cs="Arial"/>
          <w:sz w:val="24"/>
          <w:szCs w:val="24"/>
        </w:rPr>
        <w:t xml:space="preserve"> yaitu </w:t>
      </w:r>
      <w:r>
        <w:rPr>
          <w:rFonts w:ascii="Arial" w:hAnsi="Arial" w:cs="Arial"/>
          <w:sz w:val="24"/>
          <w:szCs w:val="24"/>
        </w:rPr>
        <w:t>12</w:t>
      </w:r>
      <w:r w:rsidRPr="00FC19E1">
        <w:rPr>
          <w:rFonts w:ascii="Arial" w:hAnsi="Arial" w:cs="Arial"/>
          <w:sz w:val="24"/>
          <w:szCs w:val="24"/>
        </w:rPr>
        <w:t>%. P</w:t>
      </w:r>
      <w:r>
        <w:rPr>
          <w:rFonts w:ascii="Arial" w:hAnsi="Arial" w:cs="Arial"/>
          <w:sz w:val="24"/>
          <w:szCs w:val="24"/>
        </w:rPr>
        <w:t>ada interval 34 – 42 yaitu 14%. Pada interval 43 – 51</w:t>
      </w:r>
      <w:r w:rsidRPr="00FC19E1">
        <w:rPr>
          <w:rFonts w:ascii="Arial" w:hAnsi="Arial" w:cs="Arial"/>
          <w:sz w:val="24"/>
          <w:szCs w:val="24"/>
        </w:rPr>
        <w:t xml:space="preserve"> yaitu 5%. </w:t>
      </w:r>
      <w:r>
        <w:rPr>
          <w:rFonts w:ascii="Arial" w:hAnsi="Arial" w:cs="Arial"/>
          <w:sz w:val="24"/>
          <w:szCs w:val="24"/>
        </w:rPr>
        <w:t>Pada interval nilai 52 – 60</w:t>
      </w:r>
      <w:r w:rsidRPr="00FC19E1">
        <w:rPr>
          <w:rFonts w:ascii="Arial" w:hAnsi="Arial" w:cs="Arial"/>
          <w:sz w:val="24"/>
          <w:szCs w:val="24"/>
        </w:rPr>
        <w:t xml:space="preserve"> yaitu</w:t>
      </w:r>
      <w:r>
        <w:rPr>
          <w:rFonts w:ascii="Arial" w:hAnsi="Arial" w:cs="Arial"/>
          <w:sz w:val="24"/>
          <w:szCs w:val="24"/>
        </w:rPr>
        <w:t xml:space="preserve"> 2</w:t>
      </w:r>
      <w:r w:rsidRPr="00FC19E1">
        <w:rPr>
          <w:rFonts w:ascii="Arial" w:hAnsi="Arial" w:cs="Arial"/>
          <w:sz w:val="24"/>
          <w:szCs w:val="24"/>
        </w:rPr>
        <w:t xml:space="preserve">%. </w:t>
      </w:r>
      <w:r>
        <w:rPr>
          <w:rFonts w:ascii="Arial" w:hAnsi="Arial" w:cs="Arial"/>
          <w:sz w:val="24"/>
          <w:szCs w:val="24"/>
        </w:rPr>
        <w:t xml:space="preserve">Pada interval 80 – 88 yaitu 30%. </w:t>
      </w:r>
      <w:r w:rsidRPr="00FC19E1">
        <w:rPr>
          <w:rFonts w:ascii="Arial" w:hAnsi="Arial" w:cs="Arial"/>
          <w:sz w:val="24"/>
          <w:szCs w:val="24"/>
        </w:rPr>
        <w:t>Hal tersebut menunjukan bahwa hampir sebagian siswa belum mencapai kriteria ketuntasan minimal (KKM). Oleh karena itu, peneliti harus lebih meningkatkan pada penelitian selanjutnya disiklus II.</w:t>
      </w:r>
    </w:p>
    <w:p w:rsidR="00512DB7" w:rsidRPr="00912119" w:rsidRDefault="00512DB7" w:rsidP="004A62B3">
      <w:pPr>
        <w:pStyle w:val="ListParagraph"/>
        <w:numPr>
          <w:ilvl w:val="0"/>
          <w:numId w:val="10"/>
        </w:numPr>
        <w:spacing w:line="480" w:lineRule="auto"/>
        <w:ind w:left="851" w:hanging="284"/>
        <w:jc w:val="both"/>
        <w:rPr>
          <w:rFonts w:ascii="Arial" w:hAnsi="Arial" w:cs="Arial"/>
          <w:sz w:val="24"/>
          <w:szCs w:val="24"/>
        </w:rPr>
      </w:pPr>
      <w:r w:rsidRPr="00912119">
        <w:rPr>
          <w:rFonts w:ascii="Arial" w:hAnsi="Arial" w:cs="Arial"/>
          <w:sz w:val="24"/>
          <w:szCs w:val="24"/>
        </w:rPr>
        <w:t>Refleksi siklus I</w:t>
      </w:r>
    </w:p>
    <w:p w:rsidR="00512DB7" w:rsidRPr="00912119" w:rsidRDefault="00512DB7" w:rsidP="00512DB7">
      <w:pPr>
        <w:pStyle w:val="ListParagraph"/>
        <w:spacing w:line="480" w:lineRule="auto"/>
        <w:ind w:left="1134" w:firstLine="895"/>
        <w:jc w:val="both"/>
        <w:rPr>
          <w:rFonts w:ascii="Arial" w:hAnsi="Arial" w:cs="Arial"/>
          <w:sz w:val="24"/>
          <w:szCs w:val="24"/>
        </w:rPr>
      </w:pPr>
      <w:r w:rsidRPr="00912119">
        <w:rPr>
          <w:rFonts w:ascii="Arial" w:hAnsi="Arial" w:cs="Arial"/>
          <w:sz w:val="24"/>
          <w:szCs w:val="24"/>
        </w:rPr>
        <w:t xml:space="preserve">Setelah melaksanakan tindakan kelas dan melakukan analisis data yang diperoleh dari tindakan refleksi siklus I, peneliti dibantu oleh tim kolaborator berdiskusi untuk </w:t>
      </w:r>
      <w:r w:rsidRPr="00912119">
        <w:rPr>
          <w:rFonts w:ascii="Arial" w:hAnsi="Arial" w:cs="Arial"/>
          <w:sz w:val="24"/>
          <w:szCs w:val="24"/>
        </w:rPr>
        <w:lastRenderedPageBreak/>
        <w:t>melanjutkan pertemuan kedua, yaitu siklus II untuk meningkatkan kualitas pembelajaran sebelumnya.</w:t>
      </w:r>
    </w:p>
    <w:p w:rsidR="00512DB7" w:rsidRPr="00912119" w:rsidRDefault="00512DB7" w:rsidP="00512DB7">
      <w:pPr>
        <w:pStyle w:val="ListParagraph"/>
        <w:spacing w:line="480" w:lineRule="auto"/>
        <w:ind w:left="1134" w:firstLine="993"/>
        <w:jc w:val="both"/>
        <w:rPr>
          <w:rFonts w:ascii="Arial" w:hAnsi="Arial" w:cs="Arial"/>
          <w:sz w:val="24"/>
          <w:szCs w:val="24"/>
        </w:rPr>
      </w:pPr>
      <w:r w:rsidRPr="00912119">
        <w:rPr>
          <w:rFonts w:ascii="Arial" w:hAnsi="Arial" w:cs="Arial"/>
          <w:sz w:val="24"/>
          <w:szCs w:val="24"/>
        </w:rPr>
        <w:t>Berdasarkan hasil evaluasi terhadap analisis dan interprestasi data hasil penilaian pelaksanaan pembelajaran siklus I diketahui bahwa rata-rata penilaian pelaksanaan pembelajaran yang dilakukan oleh kolaborator I dan II yaitu 66,25 dengan interprestasi baik, dimana nilai tersebut belum mencapai indikator minimal yakni 81 dengan interprestasi sangat baik.</w:t>
      </w:r>
    </w:p>
    <w:p w:rsidR="00512DB7" w:rsidRPr="00912119" w:rsidRDefault="00512DB7" w:rsidP="00512DB7">
      <w:pPr>
        <w:pStyle w:val="ListParagraph"/>
        <w:spacing w:line="480" w:lineRule="auto"/>
        <w:ind w:left="1134" w:firstLine="720"/>
        <w:jc w:val="both"/>
        <w:rPr>
          <w:rFonts w:ascii="Arial" w:hAnsi="Arial" w:cs="Arial"/>
          <w:sz w:val="24"/>
          <w:szCs w:val="24"/>
        </w:rPr>
      </w:pPr>
      <w:r w:rsidRPr="00912119">
        <w:rPr>
          <w:rFonts w:ascii="Arial" w:hAnsi="Arial" w:cs="Arial"/>
          <w:sz w:val="24"/>
          <w:szCs w:val="24"/>
        </w:rPr>
        <w:t>Hasil evaluasi terhadap analisis observasi penilaian sikap siswa pada siklus I diketahui bahwa rata-rata penilaian pelaksanaan proses pembelajaran yang dilakukan oleh kolaborator I dan II yaitu 62,17 dengan interprestasi Baik, dimana niali tersebut belum mencapai indikator minimal yakni 81 dengan iterprestasi sangat baik.</w:t>
      </w:r>
    </w:p>
    <w:p w:rsidR="00512DB7" w:rsidRPr="00912119" w:rsidRDefault="00512DB7" w:rsidP="00512DB7">
      <w:pPr>
        <w:pStyle w:val="ListParagraph"/>
        <w:spacing w:line="480" w:lineRule="auto"/>
        <w:ind w:left="1134" w:firstLine="720"/>
        <w:jc w:val="both"/>
        <w:rPr>
          <w:rFonts w:ascii="Arial" w:hAnsi="Arial" w:cs="Arial"/>
          <w:sz w:val="24"/>
          <w:szCs w:val="24"/>
        </w:rPr>
      </w:pPr>
      <w:r w:rsidRPr="00912119">
        <w:rPr>
          <w:rFonts w:ascii="Arial" w:hAnsi="Arial" w:cs="Arial"/>
          <w:sz w:val="24"/>
          <w:szCs w:val="24"/>
        </w:rPr>
        <w:t>Hasil evaluasi terhadap analisis penilaian keterampilan siklus I nilai rata-rata dari kedua kolaborator yaitu sebesar 60,89 dengan interprestasi Baik tersebut dapat diketahui bahwa dalam hasil keterampilan siklus 1 belum mencapai indikator minimal yakni 81 dengan interprestasi sangat baik.</w:t>
      </w:r>
    </w:p>
    <w:p w:rsidR="00512DB7" w:rsidRPr="00912119" w:rsidRDefault="00512DB7" w:rsidP="00512DB7">
      <w:pPr>
        <w:pStyle w:val="ListParagraph"/>
        <w:spacing w:line="480" w:lineRule="auto"/>
        <w:ind w:left="1134" w:firstLine="720"/>
        <w:jc w:val="both"/>
        <w:rPr>
          <w:rFonts w:ascii="Arial" w:hAnsi="Arial" w:cs="Arial"/>
          <w:sz w:val="24"/>
          <w:szCs w:val="24"/>
        </w:rPr>
      </w:pPr>
      <w:r w:rsidRPr="00912119">
        <w:rPr>
          <w:rFonts w:ascii="Arial" w:hAnsi="Arial" w:cs="Arial"/>
          <w:sz w:val="24"/>
          <w:szCs w:val="24"/>
        </w:rPr>
        <w:t xml:space="preserve">Kemudian pada penilain pengetahuan hasil belajar siklus 1 masih ada 14 (33%) siswa belum tuntas dan 29 (67%) siswa sudah tuntas atau mencapai KKM sebesar 75. Dari hasil </w:t>
      </w:r>
      <w:r w:rsidRPr="00912119">
        <w:rPr>
          <w:rFonts w:ascii="Arial" w:hAnsi="Arial" w:cs="Arial"/>
          <w:sz w:val="24"/>
          <w:szCs w:val="24"/>
        </w:rPr>
        <w:lastRenderedPageBreak/>
        <w:t>pengamatan tim kolaborator dapat diketahui masih banyak siswa yang memperoleh hasil belajar dibawah KKM yang telah ditetapkan oleh sekolah. Dengan demikian penelitian pada siklus I belum berhasil melampaui indikator klasikal sebesar 85%, maka direkomendasikan untuk melanjutkan penelitian siklus II.</w:t>
      </w:r>
    </w:p>
    <w:p w:rsidR="00512DB7" w:rsidRPr="00912119" w:rsidRDefault="00512DB7" w:rsidP="00512DB7">
      <w:pPr>
        <w:pStyle w:val="ListParagraph"/>
        <w:spacing w:line="480" w:lineRule="auto"/>
        <w:ind w:left="1134" w:firstLine="720"/>
        <w:jc w:val="both"/>
        <w:rPr>
          <w:rFonts w:ascii="Arial" w:hAnsi="Arial" w:cs="Arial"/>
          <w:sz w:val="24"/>
          <w:szCs w:val="24"/>
        </w:rPr>
      </w:pPr>
      <w:r w:rsidRPr="00912119">
        <w:rPr>
          <w:rFonts w:ascii="Arial" w:hAnsi="Arial" w:cs="Arial"/>
          <w:sz w:val="24"/>
          <w:szCs w:val="24"/>
        </w:rPr>
        <w:t>Adapun yang perlu diperbaiki atau direkomendasikan berdasarkan diskusi dengan kedua observer terhadap pelaksanaan pembelajaran siklus I yaitu :</w:t>
      </w:r>
    </w:p>
    <w:p w:rsidR="00512DB7" w:rsidRDefault="00512DB7" w:rsidP="004A62B3">
      <w:pPr>
        <w:pStyle w:val="ListParagraph"/>
        <w:numPr>
          <w:ilvl w:val="0"/>
          <w:numId w:val="12"/>
        </w:numPr>
        <w:spacing w:line="480" w:lineRule="auto"/>
        <w:jc w:val="both"/>
        <w:rPr>
          <w:rFonts w:ascii="Arial" w:hAnsi="Arial" w:cs="Arial"/>
          <w:sz w:val="24"/>
          <w:szCs w:val="24"/>
        </w:rPr>
      </w:pPr>
      <w:r>
        <w:rPr>
          <w:rFonts w:ascii="Arial" w:hAnsi="Arial" w:cs="Arial"/>
          <w:sz w:val="24"/>
          <w:szCs w:val="24"/>
        </w:rPr>
        <w:t>Guru kurang maksimal ketika melakukan apersepsi</w:t>
      </w:r>
    </w:p>
    <w:p w:rsidR="00512DB7" w:rsidRPr="00912119" w:rsidRDefault="00512DB7" w:rsidP="004A62B3">
      <w:pPr>
        <w:pStyle w:val="ListParagraph"/>
        <w:numPr>
          <w:ilvl w:val="0"/>
          <w:numId w:val="12"/>
        </w:numPr>
        <w:spacing w:line="480" w:lineRule="auto"/>
        <w:jc w:val="both"/>
        <w:rPr>
          <w:rFonts w:ascii="Arial" w:hAnsi="Arial" w:cs="Arial"/>
          <w:sz w:val="24"/>
          <w:szCs w:val="24"/>
        </w:rPr>
      </w:pPr>
      <w:r w:rsidRPr="00912119">
        <w:rPr>
          <w:rFonts w:ascii="Arial" w:hAnsi="Arial" w:cs="Arial"/>
          <w:sz w:val="24"/>
          <w:szCs w:val="24"/>
        </w:rPr>
        <w:t>Guru kurang menginformasikan pembelajaran yang akan dipelajari.</w:t>
      </w:r>
    </w:p>
    <w:p w:rsidR="00512DB7" w:rsidRPr="00912119" w:rsidRDefault="00512DB7" w:rsidP="004A62B3">
      <w:pPr>
        <w:pStyle w:val="ListParagraph"/>
        <w:numPr>
          <w:ilvl w:val="0"/>
          <w:numId w:val="12"/>
        </w:numPr>
        <w:spacing w:line="480" w:lineRule="auto"/>
        <w:jc w:val="both"/>
        <w:rPr>
          <w:rFonts w:ascii="Arial" w:hAnsi="Arial" w:cs="Arial"/>
          <w:sz w:val="24"/>
          <w:szCs w:val="24"/>
        </w:rPr>
      </w:pPr>
      <w:r w:rsidRPr="00912119">
        <w:rPr>
          <w:rFonts w:ascii="Arial" w:hAnsi="Arial" w:cs="Arial"/>
          <w:sz w:val="24"/>
          <w:szCs w:val="24"/>
        </w:rPr>
        <w:t>Menyampaikan tujuan pembelajaran masih terlihat kurang sesuai.</w:t>
      </w:r>
    </w:p>
    <w:p w:rsidR="00512DB7" w:rsidRPr="00912119" w:rsidRDefault="00512DB7" w:rsidP="004A62B3">
      <w:pPr>
        <w:pStyle w:val="ListParagraph"/>
        <w:numPr>
          <w:ilvl w:val="0"/>
          <w:numId w:val="12"/>
        </w:numPr>
        <w:spacing w:line="480" w:lineRule="auto"/>
        <w:jc w:val="both"/>
        <w:rPr>
          <w:rFonts w:ascii="Arial" w:hAnsi="Arial" w:cs="Arial"/>
          <w:sz w:val="24"/>
          <w:szCs w:val="24"/>
        </w:rPr>
      </w:pPr>
      <w:r w:rsidRPr="00912119">
        <w:rPr>
          <w:rFonts w:ascii="Arial" w:hAnsi="Arial" w:cs="Arial"/>
          <w:sz w:val="24"/>
          <w:szCs w:val="24"/>
        </w:rPr>
        <w:t>Guru tidak menggunakan media dengan efektif dan efisien.</w:t>
      </w:r>
    </w:p>
    <w:p w:rsidR="00512DB7" w:rsidRPr="00912119" w:rsidRDefault="00512DB7" w:rsidP="004A62B3">
      <w:pPr>
        <w:pStyle w:val="ListParagraph"/>
        <w:numPr>
          <w:ilvl w:val="0"/>
          <w:numId w:val="12"/>
        </w:numPr>
        <w:spacing w:line="480" w:lineRule="auto"/>
        <w:jc w:val="both"/>
        <w:rPr>
          <w:rFonts w:ascii="Arial" w:hAnsi="Arial" w:cs="Arial"/>
          <w:sz w:val="24"/>
          <w:szCs w:val="24"/>
        </w:rPr>
      </w:pPr>
      <w:r w:rsidRPr="00912119">
        <w:rPr>
          <w:rFonts w:ascii="Arial" w:hAnsi="Arial" w:cs="Arial"/>
          <w:sz w:val="24"/>
          <w:szCs w:val="24"/>
        </w:rPr>
        <w:t>Guru tidak terampil dalam penggunaan sumber belajar bervariasi.</w:t>
      </w:r>
    </w:p>
    <w:p w:rsidR="00512DB7" w:rsidRDefault="00512DB7" w:rsidP="004A62B3">
      <w:pPr>
        <w:pStyle w:val="ListParagraph"/>
        <w:numPr>
          <w:ilvl w:val="0"/>
          <w:numId w:val="12"/>
        </w:numPr>
        <w:spacing w:line="480" w:lineRule="auto"/>
        <w:jc w:val="both"/>
        <w:rPr>
          <w:rFonts w:ascii="Arial" w:hAnsi="Arial" w:cs="Arial"/>
          <w:sz w:val="24"/>
          <w:szCs w:val="24"/>
        </w:rPr>
      </w:pPr>
      <w:r w:rsidRPr="00912119">
        <w:rPr>
          <w:rFonts w:ascii="Arial" w:hAnsi="Arial" w:cs="Arial"/>
          <w:sz w:val="24"/>
          <w:szCs w:val="24"/>
        </w:rPr>
        <w:t xml:space="preserve">Mengoptimalkan penerapan model pembelajaran agar siswa tidak lagi merasa bingung akan tugas dan perannya dalam kegiatan pembelajaran. </w:t>
      </w:r>
    </w:p>
    <w:p w:rsidR="00512DB7" w:rsidRDefault="00512DB7" w:rsidP="004A62B3">
      <w:pPr>
        <w:pStyle w:val="ListParagraph"/>
        <w:numPr>
          <w:ilvl w:val="0"/>
          <w:numId w:val="12"/>
        </w:numPr>
        <w:spacing w:line="480" w:lineRule="auto"/>
        <w:jc w:val="both"/>
        <w:rPr>
          <w:rFonts w:ascii="Arial" w:hAnsi="Arial" w:cs="Arial"/>
          <w:sz w:val="24"/>
          <w:szCs w:val="24"/>
        </w:rPr>
      </w:pPr>
      <w:r>
        <w:rPr>
          <w:rFonts w:ascii="Arial" w:hAnsi="Arial" w:cs="Arial"/>
          <w:sz w:val="24"/>
          <w:szCs w:val="24"/>
        </w:rPr>
        <w:t>Guru kurang memantau kemajuan belajar selama proses pembelajaran.</w:t>
      </w:r>
    </w:p>
    <w:p w:rsidR="00866415" w:rsidRPr="00912119" w:rsidRDefault="00866415" w:rsidP="00866415">
      <w:pPr>
        <w:pStyle w:val="ListParagraph"/>
        <w:spacing w:line="480" w:lineRule="auto"/>
        <w:ind w:left="1440"/>
        <w:jc w:val="both"/>
        <w:rPr>
          <w:rFonts w:ascii="Arial" w:hAnsi="Arial" w:cs="Arial"/>
          <w:sz w:val="24"/>
          <w:szCs w:val="24"/>
        </w:rPr>
      </w:pPr>
    </w:p>
    <w:p w:rsidR="00512DB7" w:rsidRDefault="00512DB7" w:rsidP="00866415">
      <w:pPr>
        <w:pStyle w:val="ListParagraph"/>
        <w:numPr>
          <w:ilvl w:val="0"/>
          <w:numId w:val="2"/>
        </w:numPr>
        <w:spacing w:line="480" w:lineRule="auto"/>
        <w:jc w:val="both"/>
        <w:rPr>
          <w:rFonts w:ascii="Arial" w:hAnsi="Arial" w:cs="Arial"/>
          <w:b/>
          <w:sz w:val="24"/>
          <w:szCs w:val="24"/>
        </w:rPr>
      </w:pPr>
      <w:r>
        <w:rPr>
          <w:rFonts w:ascii="Arial" w:hAnsi="Arial" w:cs="Arial"/>
          <w:b/>
          <w:sz w:val="24"/>
          <w:szCs w:val="24"/>
        </w:rPr>
        <w:lastRenderedPageBreak/>
        <w:t>Deskripsi Data Hasil Penelitian Tindakan Kelas Siklus II</w:t>
      </w:r>
    </w:p>
    <w:p w:rsidR="00512DB7" w:rsidRDefault="00512DB7" w:rsidP="00512DB7">
      <w:pPr>
        <w:spacing w:line="480" w:lineRule="auto"/>
        <w:ind w:left="1134" w:firstLine="1026"/>
        <w:jc w:val="both"/>
        <w:rPr>
          <w:rFonts w:ascii="Arial" w:hAnsi="Arial" w:cs="Arial"/>
          <w:sz w:val="24"/>
          <w:szCs w:val="24"/>
        </w:rPr>
      </w:pPr>
      <w:r>
        <w:rPr>
          <w:rFonts w:ascii="Arial" w:hAnsi="Arial" w:cs="Arial"/>
          <w:sz w:val="24"/>
          <w:szCs w:val="24"/>
        </w:rPr>
        <w:t xml:space="preserve">Penelitian siklus II dilaksanakan pada hari Jumat, 21 September 2018. Materi yang akan disampaikan yaitu mengenai Materi Bentuk Pecahan. </w:t>
      </w:r>
    </w:p>
    <w:p w:rsidR="00512DB7" w:rsidRDefault="00512DB7" w:rsidP="004A62B3">
      <w:pPr>
        <w:pStyle w:val="ListParagraph"/>
        <w:numPr>
          <w:ilvl w:val="0"/>
          <w:numId w:val="14"/>
        </w:numPr>
        <w:spacing w:line="480" w:lineRule="auto"/>
        <w:ind w:left="1560"/>
        <w:jc w:val="both"/>
        <w:rPr>
          <w:rFonts w:ascii="Arial" w:hAnsi="Arial" w:cs="Arial"/>
          <w:b/>
          <w:sz w:val="24"/>
          <w:szCs w:val="24"/>
        </w:rPr>
      </w:pPr>
      <w:r>
        <w:rPr>
          <w:rFonts w:ascii="Arial" w:hAnsi="Arial" w:cs="Arial"/>
          <w:b/>
          <w:sz w:val="24"/>
          <w:szCs w:val="24"/>
        </w:rPr>
        <w:t>Perencanaan Tindakan Siklus II</w:t>
      </w:r>
    </w:p>
    <w:p w:rsidR="00512DB7" w:rsidRDefault="00512DB7" w:rsidP="00512DB7">
      <w:pPr>
        <w:pStyle w:val="ListParagraph"/>
        <w:spacing w:line="480" w:lineRule="auto"/>
        <w:ind w:left="1560" w:firstLine="720"/>
        <w:jc w:val="both"/>
        <w:rPr>
          <w:rFonts w:ascii="Arial" w:hAnsi="Arial" w:cs="Arial"/>
          <w:sz w:val="24"/>
          <w:szCs w:val="24"/>
        </w:rPr>
      </w:pPr>
      <w:r>
        <w:rPr>
          <w:rFonts w:ascii="Arial" w:hAnsi="Arial" w:cs="Arial"/>
          <w:sz w:val="24"/>
          <w:szCs w:val="24"/>
        </w:rPr>
        <w:t>Sebelum memulai pelaksanaan penelitian pada siklus II, peneliti melakukan refleksi dari penelitian siklus I untuk meningkatkan kualitas pembelajaran, perbaikan sikap dan keterampilan siswa dalam menerapkan model pembelajaran. Adapun yang dipersiapkan peneliti untuk melaksanakan penelitian siklus II yaitu:</w:t>
      </w:r>
    </w:p>
    <w:p w:rsidR="00512DB7" w:rsidRDefault="00512DB7" w:rsidP="004A62B3">
      <w:pPr>
        <w:pStyle w:val="ListParagraph"/>
        <w:numPr>
          <w:ilvl w:val="0"/>
          <w:numId w:val="15"/>
        </w:numPr>
        <w:spacing w:line="480" w:lineRule="auto"/>
        <w:ind w:left="1843" w:hanging="283"/>
        <w:jc w:val="both"/>
        <w:rPr>
          <w:rFonts w:ascii="Arial" w:hAnsi="Arial" w:cs="Arial"/>
          <w:sz w:val="24"/>
          <w:szCs w:val="24"/>
        </w:rPr>
      </w:pPr>
      <w:r>
        <w:rPr>
          <w:rFonts w:ascii="Arial" w:hAnsi="Arial" w:cs="Arial"/>
          <w:sz w:val="24"/>
          <w:szCs w:val="24"/>
        </w:rPr>
        <w:t>Peneliti mempersiapkan perbaikan untuk kekurangan yang terjadi pada siklus I seperti menyampaikan apersepsi kurang maksimal tidak mempertanyakan pelajaran yang sudah secara rinci dan jelas.</w:t>
      </w:r>
    </w:p>
    <w:p w:rsidR="00512DB7" w:rsidRDefault="00512DB7" w:rsidP="004A62B3">
      <w:pPr>
        <w:pStyle w:val="ListParagraph"/>
        <w:numPr>
          <w:ilvl w:val="0"/>
          <w:numId w:val="15"/>
        </w:numPr>
        <w:spacing w:line="480" w:lineRule="auto"/>
        <w:ind w:left="1843" w:hanging="283"/>
        <w:jc w:val="both"/>
        <w:rPr>
          <w:rFonts w:ascii="Arial" w:hAnsi="Arial" w:cs="Arial"/>
          <w:sz w:val="24"/>
          <w:szCs w:val="24"/>
        </w:rPr>
      </w:pPr>
      <w:r>
        <w:rPr>
          <w:rFonts w:ascii="Arial" w:hAnsi="Arial" w:cs="Arial"/>
          <w:sz w:val="24"/>
          <w:szCs w:val="24"/>
        </w:rPr>
        <w:t xml:space="preserve">Membuat cacatan tujuan pembelajaran yang akan diajarkan sesuai dengan pembelajaran. </w:t>
      </w:r>
    </w:p>
    <w:p w:rsidR="00512DB7" w:rsidRDefault="00512DB7" w:rsidP="004A62B3">
      <w:pPr>
        <w:pStyle w:val="ListParagraph"/>
        <w:numPr>
          <w:ilvl w:val="0"/>
          <w:numId w:val="15"/>
        </w:numPr>
        <w:spacing w:line="480" w:lineRule="auto"/>
        <w:ind w:left="1843" w:hanging="283"/>
        <w:jc w:val="both"/>
        <w:rPr>
          <w:rFonts w:ascii="Arial" w:hAnsi="Arial" w:cs="Arial"/>
          <w:sz w:val="24"/>
          <w:szCs w:val="24"/>
        </w:rPr>
      </w:pPr>
      <w:r>
        <w:rPr>
          <w:rFonts w:ascii="Arial" w:hAnsi="Arial" w:cs="Arial"/>
          <w:sz w:val="24"/>
          <w:szCs w:val="24"/>
        </w:rPr>
        <w:t xml:space="preserve">Menyusun Rencana Pelaksanaan Pembelajaran (RPP) dengan menerapkan model pembelajaran </w:t>
      </w:r>
      <w:r>
        <w:rPr>
          <w:rFonts w:ascii="Arial" w:hAnsi="Arial" w:cs="Arial"/>
          <w:i/>
          <w:sz w:val="24"/>
          <w:szCs w:val="24"/>
        </w:rPr>
        <w:t xml:space="preserve">Problem based Learning  </w:t>
      </w:r>
      <w:r>
        <w:rPr>
          <w:rFonts w:ascii="Arial" w:hAnsi="Arial" w:cs="Arial"/>
          <w:sz w:val="24"/>
          <w:szCs w:val="24"/>
        </w:rPr>
        <w:t>yang disesuaikan dengan materi bentuk pecahan</w:t>
      </w:r>
      <w:r>
        <w:rPr>
          <w:rFonts w:ascii="Arial" w:hAnsi="Arial" w:cs="Arial"/>
          <w:i/>
          <w:sz w:val="24"/>
          <w:szCs w:val="24"/>
        </w:rPr>
        <w:t>.</w:t>
      </w:r>
      <w:r>
        <w:rPr>
          <w:rFonts w:ascii="Arial" w:hAnsi="Arial" w:cs="Arial"/>
          <w:sz w:val="24"/>
          <w:szCs w:val="24"/>
        </w:rPr>
        <w:t xml:space="preserve"> Dengan indikator Memahami berbagai bentuk pecahan (biasa, campuran, desimal, dan persen), mengidentifikasi berbagai bentuk pecahan (biasa, </w:t>
      </w:r>
      <w:r>
        <w:rPr>
          <w:rFonts w:ascii="Arial" w:hAnsi="Arial" w:cs="Arial"/>
          <w:sz w:val="24"/>
          <w:szCs w:val="24"/>
        </w:rPr>
        <w:lastRenderedPageBreak/>
        <w:t>campuran, desimal, dan persen), menganalisis hubungan bentuk pecahan dan membandingkan nilai dua pecahan dalam berbagai bentuk pecahan (biasa, campuran, desimal, dan persen) . Membuat Lembar Kegiatan Siswa (LKS) tentang materi bentuk pecahan, dan soal evaluasi sebanyak 21 soal pilihan ganda.</w:t>
      </w:r>
    </w:p>
    <w:p w:rsidR="00512DB7" w:rsidRDefault="00512DB7" w:rsidP="004A62B3">
      <w:pPr>
        <w:pStyle w:val="ListParagraph"/>
        <w:numPr>
          <w:ilvl w:val="0"/>
          <w:numId w:val="15"/>
        </w:numPr>
        <w:spacing w:line="480" w:lineRule="auto"/>
        <w:ind w:left="1843" w:hanging="283"/>
        <w:jc w:val="both"/>
        <w:rPr>
          <w:rFonts w:ascii="Arial" w:hAnsi="Arial" w:cs="Arial"/>
          <w:sz w:val="24"/>
          <w:szCs w:val="24"/>
        </w:rPr>
      </w:pPr>
      <w:r>
        <w:rPr>
          <w:rFonts w:ascii="Arial" w:hAnsi="Arial" w:cs="Arial"/>
          <w:sz w:val="24"/>
          <w:szCs w:val="24"/>
        </w:rPr>
        <w:t>Guru membuat lagu atau tepukan untuk membuatsiswa termotivasi agar siswa mudah dikondisikan.</w:t>
      </w:r>
    </w:p>
    <w:p w:rsidR="00512DB7" w:rsidRDefault="00512DB7" w:rsidP="004A62B3">
      <w:pPr>
        <w:pStyle w:val="ListParagraph"/>
        <w:numPr>
          <w:ilvl w:val="0"/>
          <w:numId w:val="15"/>
        </w:numPr>
        <w:spacing w:line="480" w:lineRule="auto"/>
        <w:ind w:left="1843" w:hanging="283"/>
        <w:jc w:val="both"/>
        <w:rPr>
          <w:rFonts w:ascii="Arial" w:hAnsi="Arial" w:cs="Arial"/>
          <w:sz w:val="24"/>
          <w:szCs w:val="24"/>
        </w:rPr>
      </w:pPr>
      <w:r>
        <w:rPr>
          <w:rFonts w:ascii="Arial" w:hAnsi="Arial" w:cs="Arial"/>
          <w:sz w:val="24"/>
          <w:szCs w:val="24"/>
        </w:rPr>
        <w:t>Guru berlatih memanfaatkan media pembelajaran sesuai dengan materi yang di ajarkan agar pembelajaran berjalan dengan efektif.</w:t>
      </w:r>
    </w:p>
    <w:p w:rsidR="00512DB7" w:rsidRDefault="00512DB7" w:rsidP="004A62B3">
      <w:pPr>
        <w:pStyle w:val="ListParagraph"/>
        <w:numPr>
          <w:ilvl w:val="0"/>
          <w:numId w:val="15"/>
        </w:numPr>
        <w:spacing w:line="480" w:lineRule="auto"/>
        <w:ind w:left="1843" w:hanging="283"/>
        <w:jc w:val="both"/>
        <w:rPr>
          <w:rFonts w:ascii="Arial" w:hAnsi="Arial" w:cs="Arial"/>
          <w:sz w:val="24"/>
          <w:szCs w:val="24"/>
        </w:rPr>
      </w:pPr>
      <w:r>
        <w:rPr>
          <w:rFonts w:ascii="Arial" w:hAnsi="Arial" w:cs="Arial"/>
          <w:sz w:val="24"/>
          <w:szCs w:val="24"/>
        </w:rPr>
        <w:t>Guru berlatih menondisikan kelas ketika kegiatan pembelajaran.</w:t>
      </w:r>
    </w:p>
    <w:p w:rsidR="00512DB7" w:rsidRDefault="00512DB7" w:rsidP="004A62B3">
      <w:pPr>
        <w:pStyle w:val="ListParagraph"/>
        <w:numPr>
          <w:ilvl w:val="0"/>
          <w:numId w:val="16"/>
        </w:numPr>
        <w:spacing w:line="480" w:lineRule="auto"/>
        <w:ind w:left="1560"/>
        <w:jc w:val="both"/>
        <w:rPr>
          <w:rFonts w:ascii="Arial" w:hAnsi="Arial" w:cs="Arial"/>
          <w:b/>
          <w:sz w:val="24"/>
          <w:szCs w:val="24"/>
        </w:rPr>
      </w:pPr>
      <w:r>
        <w:rPr>
          <w:rFonts w:ascii="Arial" w:hAnsi="Arial" w:cs="Arial"/>
          <w:b/>
          <w:sz w:val="24"/>
          <w:szCs w:val="24"/>
        </w:rPr>
        <w:t>Pelaksanaan Tindakan Siklus II</w:t>
      </w:r>
    </w:p>
    <w:p w:rsidR="00512DB7" w:rsidRDefault="00512DB7" w:rsidP="00512DB7">
      <w:pPr>
        <w:pStyle w:val="ListParagraph"/>
        <w:spacing w:line="480" w:lineRule="auto"/>
        <w:ind w:left="1560" w:firstLine="600"/>
        <w:jc w:val="both"/>
        <w:rPr>
          <w:rFonts w:ascii="Arial" w:hAnsi="Arial" w:cs="Arial"/>
          <w:sz w:val="24"/>
          <w:szCs w:val="24"/>
        </w:rPr>
      </w:pPr>
      <w:r>
        <w:rPr>
          <w:rFonts w:ascii="Arial" w:hAnsi="Arial" w:cs="Arial"/>
          <w:sz w:val="24"/>
          <w:szCs w:val="24"/>
        </w:rPr>
        <w:t>Penelitian siklus II dilaksanakan pada hari Jumat, 21 September 2018 pukul 14.00-15.30 WIB dengan jumlah siswa sebanyak 46 siswa yang akan diuraikan sebagai berikut:</w:t>
      </w:r>
    </w:p>
    <w:p w:rsidR="00512DB7" w:rsidRDefault="00512DB7" w:rsidP="004A62B3">
      <w:pPr>
        <w:pStyle w:val="ListParagraph"/>
        <w:numPr>
          <w:ilvl w:val="0"/>
          <w:numId w:val="17"/>
        </w:numPr>
        <w:spacing w:line="480" w:lineRule="auto"/>
        <w:ind w:left="1843" w:hanging="283"/>
        <w:jc w:val="both"/>
        <w:rPr>
          <w:rFonts w:ascii="Arial" w:hAnsi="Arial" w:cs="Arial"/>
          <w:b/>
          <w:sz w:val="24"/>
          <w:szCs w:val="24"/>
        </w:rPr>
      </w:pPr>
      <w:r>
        <w:rPr>
          <w:rFonts w:ascii="Arial" w:hAnsi="Arial" w:cs="Arial"/>
          <w:sz w:val="24"/>
          <w:szCs w:val="24"/>
        </w:rPr>
        <w:t>Kegiatan diawali dengan menyampaikan salam, mengecek kehadiran siswa, mengkondisikan siswa, melakukan apersepsi dan motivasi, serta menyampaikan tujuan pembelajaran.</w:t>
      </w:r>
    </w:p>
    <w:p w:rsidR="00512DB7" w:rsidRDefault="00512DB7" w:rsidP="004A62B3">
      <w:pPr>
        <w:pStyle w:val="ListParagraph"/>
        <w:numPr>
          <w:ilvl w:val="0"/>
          <w:numId w:val="17"/>
        </w:numPr>
        <w:spacing w:line="480" w:lineRule="auto"/>
        <w:ind w:left="1843" w:hanging="283"/>
        <w:jc w:val="both"/>
        <w:rPr>
          <w:rFonts w:ascii="Arial" w:hAnsi="Arial" w:cs="Arial"/>
          <w:b/>
          <w:sz w:val="24"/>
          <w:szCs w:val="24"/>
        </w:rPr>
      </w:pPr>
      <w:r>
        <w:rPr>
          <w:rFonts w:ascii="Arial" w:hAnsi="Arial" w:cs="Arial"/>
          <w:sz w:val="24"/>
          <w:szCs w:val="24"/>
        </w:rPr>
        <w:lastRenderedPageBreak/>
        <w:t>Kegiatan inti dimulai dengan menggali pengetahuan siswa, mempersiapkan media gambar di karton yang besar dilengkapi angka-angka bentuk  pecahan dan slide power point. Sebelum di bentuk kedalam kelompok secara heterogen, siswa menyimak mengenai gambaran sekilas materi yang akan di pelajari. Kemudian siswa dibentuk ke dalam beberapa kelompok setelah itu mendiskusikan lembar kerja siswa yang telah diberikan, bekerjasama dalam mengerjakan lembar kerja siswa untuk menyatukan pendapat. Dengan penuh keberanian setiap kelompok mengemukakan hasil analisisnya dan juga pengalaman siswa melakukan diskusi. Setelah itu guru dan siswa bersama-sama menyimpulkan hasil diskusi yang dilakukan.</w:t>
      </w:r>
    </w:p>
    <w:p w:rsidR="00512DB7" w:rsidRDefault="00512DB7" w:rsidP="004A62B3">
      <w:pPr>
        <w:pStyle w:val="ListParagraph"/>
        <w:numPr>
          <w:ilvl w:val="0"/>
          <w:numId w:val="17"/>
        </w:numPr>
        <w:spacing w:line="480" w:lineRule="auto"/>
        <w:ind w:left="1843" w:hanging="283"/>
        <w:jc w:val="both"/>
        <w:rPr>
          <w:rFonts w:ascii="Arial" w:hAnsi="Arial" w:cs="Arial"/>
          <w:b/>
          <w:sz w:val="24"/>
          <w:szCs w:val="24"/>
        </w:rPr>
      </w:pPr>
      <w:r>
        <w:rPr>
          <w:rFonts w:ascii="Arial" w:hAnsi="Arial" w:cs="Arial"/>
          <w:sz w:val="24"/>
          <w:szCs w:val="24"/>
        </w:rPr>
        <w:t xml:space="preserve">Pada tahap konfirmasi, guru dan siswa membahas hasil diskusi lalu guru memberikan penghargaan kepada setiap kelompok atas apa yang telah dikerjakan. Guru bersama siswa bertanya jawab meluruskan jika ada kesalahan pemahaman, memberikan penguatan dan penyimpulan. Saat kegiatan penutup, guru dan siswa menyimpulkan materi secara lisan dan tertulis, lalu siswa secara individu mengerjakan lembar evaluasi, kemudian guru memberikan tindak lanjut kepada siswa dengan </w:t>
      </w:r>
      <w:r>
        <w:rPr>
          <w:rFonts w:ascii="Arial" w:hAnsi="Arial" w:cs="Arial"/>
          <w:sz w:val="24"/>
          <w:szCs w:val="24"/>
        </w:rPr>
        <w:lastRenderedPageBreak/>
        <w:t>meminta siswa untuk mempelajari materi selanjutnya. Setelah itu Guru dan siswa mengakhri kegiatan pembelajaran dengan berdoa.</w:t>
      </w:r>
    </w:p>
    <w:p w:rsidR="00512DB7" w:rsidRDefault="00512DB7" w:rsidP="004A62B3">
      <w:pPr>
        <w:pStyle w:val="ListParagraph"/>
        <w:numPr>
          <w:ilvl w:val="0"/>
          <w:numId w:val="18"/>
        </w:numPr>
        <w:spacing w:line="480" w:lineRule="auto"/>
        <w:ind w:left="1560"/>
        <w:jc w:val="both"/>
        <w:rPr>
          <w:rFonts w:ascii="Arial" w:hAnsi="Arial" w:cs="Arial"/>
          <w:b/>
          <w:sz w:val="24"/>
          <w:szCs w:val="24"/>
        </w:rPr>
      </w:pPr>
      <w:r>
        <w:rPr>
          <w:rFonts w:ascii="Arial" w:hAnsi="Arial" w:cs="Arial"/>
          <w:b/>
          <w:sz w:val="24"/>
          <w:szCs w:val="24"/>
        </w:rPr>
        <w:t>Observasi Siklus II</w:t>
      </w:r>
    </w:p>
    <w:p w:rsidR="00512DB7" w:rsidRDefault="00512DB7" w:rsidP="00512DB7">
      <w:pPr>
        <w:pStyle w:val="ListParagraph"/>
        <w:spacing w:line="480" w:lineRule="auto"/>
        <w:ind w:left="1560" w:firstLine="600"/>
        <w:jc w:val="both"/>
        <w:rPr>
          <w:rFonts w:ascii="Arial" w:hAnsi="Arial" w:cs="Arial"/>
          <w:sz w:val="24"/>
          <w:szCs w:val="24"/>
        </w:rPr>
      </w:pPr>
      <w:r>
        <w:rPr>
          <w:rFonts w:ascii="Arial" w:hAnsi="Arial" w:cs="Arial"/>
          <w:sz w:val="24"/>
          <w:szCs w:val="24"/>
        </w:rPr>
        <w:t>Pelaksanaan observasi dilakukan oleh kolabolator secara bersamaan pada saat kegiatan pembelajaran berlangsung. Kolabolator mengamati terhadap pelaksanaan pembelajaran berlangsung dengan menggunakan instrumen penilaian pelaksanaan pembelajaran dengan empat kategori nilai, skor 4 merupakan nilai sangat baik dan skor 1 merupakan nilai terendah atau sangat kurang baik. Selain itu, kolabolator juga mengamati setiap aktivitas sikap dan keterampilan yang dilakukan siswa dalam proses pembelajaran.</w:t>
      </w:r>
    </w:p>
    <w:p w:rsidR="00512DB7" w:rsidRDefault="00512DB7" w:rsidP="004A62B3">
      <w:pPr>
        <w:pStyle w:val="ListParagraph"/>
        <w:numPr>
          <w:ilvl w:val="0"/>
          <w:numId w:val="19"/>
        </w:numPr>
        <w:spacing w:line="480" w:lineRule="auto"/>
        <w:ind w:left="1843" w:hanging="283"/>
        <w:jc w:val="both"/>
        <w:rPr>
          <w:rFonts w:ascii="Arial" w:hAnsi="Arial" w:cs="Arial"/>
          <w:sz w:val="24"/>
          <w:szCs w:val="24"/>
        </w:rPr>
      </w:pPr>
      <w:r>
        <w:rPr>
          <w:rFonts w:ascii="Arial" w:hAnsi="Arial" w:cs="Arial"/>
          <w:sz w:val="24"/>
          <w:szCs w:val="24"/>
        </w:rPr>
        <w:t>Melakukan penilaian pelaksanaan pembelajaran</w:t>
      </w:r>
    </w:p>
    <w:p w:rsidR="00512DB7" w:rsidRDefault="00512DB7" w:rsidP="00512DB7">
      <w:pPr>
        <w:pStyle w:val="ListParagraph"/>
        <w:spacing w:line="480" w:lineRule="auto"/>
        <w:ind w:left="1843" w:firstLine="851"/>
        <w:jc w:val="both"/>
        <w:rPr>
          <w:rFonts w:ascii="Arial" w:hAnsi="Arial" w:cs="Arial"/>
          <w:sz w:val="24"/>
          <w:szCs w:val="24"/>
        </w:rPr>
      </w:pPr>
      <w:r>
        <w:rPr>
          <w:rFonts w:ascii="Arial" w:hAnsi="Arial" w:cs="Arial"/>
          <w:sz w:val="24"/>
          <w:szCs w:val="24"/>
        </w:rPr>
        <w:t>Pada waktu bersamaan saat pembelajaran berlangsung, kedua kolaborator melakukan penilaian pelaksanaan pembelajaran di kelas dengan menggunakan instrumen penilaian pelaksanaan pembelajaran di kelas. Pada hasil penilaian pelaksanaan pembelajaran pada siklus II adalah dengan nilai rata-rata dari kedua kolaborator yaitu 79 dengan interpretasi baik.</w:t>
      </w:r>
    </w:p>
    <w:p w:rsidR="00512DB7" w:rsidRDefault="00512DB7" w:rsidP="004A62B3">
      <w:pPr>
        <w:pStyle w:val="ListParagraph"/>
        <w:numPr>
          <w:ilvl w:val="0"/>
          <w:numId w:val="19"/>
        </w:numPr>
        <w:spacing w:line="480" w:lineRule="auto"/>
        <w:ind w:left="1843" w:hanging="283"/>
        <w:jc w:val="both"/>
        <w:rPr>
          <w:rFonts w:ascii="Arial" w:hAnsi="Arial" w:cs="Arial"/>
          <w:sz w:val="24"/>
          <w:szCs w:val="24"/>
        </w:rPr>
      </w:pPr>
      <w:r>
        <w:rPr>
          <w:rFonts w:ascii="Arial" w:hAnsi="Arial" w:cs="Arial"/>
          <w:sz w:val="24"/>
          <w:szCs w:val="24"/>
        </w:rPr>
        <w:t>Melakukan observasi sikap siswa secara berkelompok</w:t>
      </w:r>
    </w:p>
    <w:p w:rsidR="00512DB7" w:rsidRDefault="00512DB7" w:rsidP="00512DB7">
      <w:pPr>
        <w:pStyle w:val="ListParagraph"/>
        <w:spacing w:line="480" w:lineRule="auto"/>
        <w:ind w:left="1843" w:firstLine="851"/>
        <w:jc w:val="both"/>
        <w:rPr>
          <w:rFonts w:ascii="Arial" w:hAnsi="Arial" w:cs="Arial"/>
          <w:sz w:val="24"/>
          <w:szCs w:val="24"/>
        </w:rPr>
      </w:pPr>
      <w:r>
        <w:rPr>
          <w:rFonts w:ascii="Arial" w:hAnsi="Arial" w:cs="Arial"/>
          <w:sz w:val="24"/>
          <w:szCs w:val="24"/>
        </w:rPr>
        <w:lastRenderedPageBreak/>
        <w:t>Pada saat pembelajaran berlangsung, kolaborator 1 dan 2 melakukan pengamatan dan penilaian pada proses pelaksanaan pembelajaran oleh peneliti dan keterampilan siswa serta sikap siswa yang meliputi percaya diri, bekerja sama, dan disiplin. Pada hasil penilaian observasi pada siklus II adalah dengan rata-rata dari kedua kolaborator yaitu 81,75 dengan interpretasi sangat baik.</w:t>
      </w:r>
    </w:p>
    <w:p w:rsidR="00512DB7" w:rsidRDefault="00512DB7" w:rsidP="004A62B3">
      <w:pPr>
        <w:pStyle w:val="ListParagraph"/>
        <w:numPr>
          <w:ilvl w:val="0"/>
          <w:numId w:val="19"/>
        </w:numPr>
        <w:spacing w:line="480" w:lineRule="auto"/>
        <w:ind w:left="1843" w:hanging="283"/>
        <w:jc w:val="both"/>
        <w:rPr>
          <w:rFonts w:ascii="Arial" w:hAnsi="Arial" w:cs="Arial"/>
          <w:sz w:val="24"/>
          <w:szCs w:val="24"/>
        </w:rPr>
      </w:pPr>
      <w:r>
        <w:rPr>
          <w:rFonts w:ascii="Arial" w:hAnsi="Arial" w:cs="Arial"/>
          <w:sz w:val="24"/>
          <w:szCs w:val="24"/>
        </w:rPr>
        <w:t>Melakukan observasi keterampilan siswa berkelompok</w:t>
      </w:r>
    </w:p>
    <w:p w:rsidR="00512DB7" w:rsidRDefault="00512DB7" w:rsidP="00512DB7">
      <w:pPr>
        <w:pStyle w:val="ListParagraph"/>
        <w:spacing w:line="480" w:lineRule="auto"/>
        <w:ind w:left="1843" w:firstLine="851"/>
        <w:jc w:val="both"/>
        <w:rPr>
          <w:rFonts w:ascii="Arial" w:hAnsi="Arial" w:cs="Arial"/>
          <w:sz w:val="24"/>
          <w:szCs w:val="24"/>
        </w:rPr>
      </w:pPr>
      <w:r>
        <w:rPr>
          <w:rFonts w:ascii="Arial" w:hAnsi="Arial" w:cs="Arial"/>
          <w:sz w:val="24"/>
          <w:szCs w:val="24"/>
        </w:rPr>
        <w:t>Pada saat pembelajaran berlangsung, kolaborator 1 dan 2 melakukan pengamatan dan penilaian pada proses pelaksanaan pembelajaran oleh peneliti dan keterampilan siswa serta sikap siswa yang meliputi keterampilan berpikir sesama kelompok, pengetahuan dan pemahaman, dan keterampilan komunikasi. Pada hasil penilaian observasi keterampilan   siklus II adalah dengan rata-rata dari kedua kolaborator yaitu 80,75 dengan interpretasi baik.</w:t>
      </w:r>
    </w:p>
    <w:p w:rsidR="00512DB7" w:rsidRDefault="00512DB7" w:rsidP="004A62B3">
      <w:pPr>
        <w:pStyle w:val="ListParagraph"/>
        <w:numPr>
          <w:ilvl w:val="0"/>
          <w:numId w:val="13"/>
        </w:numPr>
        <w:spacing w:line="480" w:lineRule="auto"/>
        <w:ind w:left="1843" w:hanging="283"/>
        <w:jc w:val="both"/>
        <w:rPr>
          <w:rFonts w:ascii="Arial" w:hAnsi="Arial" w:cs="Arial"/>
          <w:b/>
          <w:sz w:val="24"/>
          <w:szCs w:val="24"/>
        </w:rPr>
      </w:pPr>
      <w:r>
        <w:rPr>
          <w:rFonts w:ascii="Arial" w:hAnsi="Arial" w:cs="Arial"/>
          <w:sz w:val="24"/>
          <w:szCs w:val="24"/>
        </w:rPr>
        <w:t>Data Hasil Penilaian Pelaksanaan Pembelajaran Siklus II</w:t>
      </w:r>
    </w:p>
    <w:p w:rsidR="00512DB7" w:rsidRPr="00AB247E" w:rsidRDefault="00512DB7" w:rsidP="00AB247E">
      <w:pPr>
        <w:spacing w:line="480" w:lineRule="auto"/>
        <w:ind w:left="1843" w:firstLine="851"/>
        <w:jc w:val="both"/>
        <w:rPr>
          <w:rFonts w:ascii="Arial" w:hAnsi="Arial" w:cs="Arial"/>
          <w:sz w:val="24"/>
          <w:szCs w:val="24"/>
        </w:rPr>
      </w:pPr>
      <w:r>
        <w:rPr>
          <w:rFonts w:ascii="Arial" w:hAnsi="Arial" w:cs="Arial"/>
          <w:sz w:val="24"/>
          <w:szCs w:val="24"/>
        </w:rPr>
        <w:t>Dari hasil pengamatan yang dilakukan oleh kedua kolabolator terhadap pelaksanaan pembelajaran pada siklus II, diperoleh data hasil penilaian pelaksanaan pembelajaran si</w:t>
      </w:r>
      <w:r w:rsidR="00AB247E">
        <w:rPr>
          <w:rFonts w:ascii="Arial" w:hAnsi="Arial" w:cs="Arial"/>
          <w:sz w:val="24"/>
          <w:szCs w:val="24"/>
        </w:rPr>
        <w:t>klus II, yaitu sebagai berikut:</w:t>
      </w:r>
    </w:p>
    <w:p w:rsidR="00512DB7" w:rsidRDefault="00512DB7" w:rsidP="00512DB7">
      <w:pPr>
        <w:ind w:left="1560"/>
        <w:jc w:val="center"/>
        <w:rPr>
          <w:rFonts w:ascii="Arial" w:hAnsi="Arial" w:cs="Arial"/>
          <w:b/>
          <w:sz w:val="24"/>
          <w:szCs w:val="24"/>
        </w:rPr>
      </w:pPr>
    </w:p>
    <w:p w:rsidR="00512DB7" w:rsidRDefault="00AB247E" w:rsidP="00512DB7">
      <w:pPr>
        <w:ind w:left="1560"/>
        <w:jc w:val="center"/>
        <w:rPr>
          <w:rFonts w:ascii="Arial" w:hAnsi="Arial" w:cs="Arial"/>
          <w:b/>
          <w:sz w:val="24"/>
          <w:szCs w:val="24"/>
        </w:rPr>
      </w:pPr>
      <w:r>
        <w:rPr>
          <w:rFonts w:ascii="Arial" w:hAnsi="Arial" w:cs="Arial"/>
          <w:b/>
          <w:sz w:val="24"/>
          <w:szCs w:val="24"/>
        </w:rPr>
        <w:t>Tabel 4.10</w:t>
      </w:r>
    </w:p>
    <w:p w:rsidR="00512DB7" w:rsidRDefault="00512DB7" w:rsidP="00512DB7">
      <w:pPr>
        <w:spacing w:line="480" w:lineRule="auto"/>
        <w:ind w:left="1843"/>
        <w:jc w:val="center"/>
        <w:rPr>
          <w:rFonts w:ascii="Arial" w:hAnsi="Arial" w:cs="Arial"/>
          <w:b/>
          <w:sz w:val="24"/>
          <w:szCs w:val="24"/>
        </w:rPr>
      </w:pPr>
      <w:r>
        <w:rPr>
          <w:rFonts w:ascii="Arial" w:hAnsi="Arial" w:cs="Arial"/>
          <w:b/>
          <w:sz w:val="24"/>
          <w:szCs w:val="24"/>
        </w:rPr>
        <w:t>Hasil Penilaian Pelaksanaan Pembelajaran Siklus II</w:t>
      </w:r>
    </w:p>
    <w:tbl>
      <w:tblPr>
        <w:tblW w:w="0" w:type="auto"/>
        <w:jc w:val="right"/>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097"/>
        <w:gridCol w:w="2377"/>
      </w:tblGrid>
      <w:tr w:rsidR="00512DB7" w:rsidTr="00512DB7">
        <w:trPr>
          <w:trHeight w:val="308"/>
          <w:jc w:val="right"/>
        </w:trPr>
        <w:tc>
          <w:tcPr>
            <w:tcW w:w="1958"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b/>
                <w:sz w:val="22"/>
                <w:szCs w:val="24"/>
                <w:lang w:eastAsia="en-US"/>
              </w:rPr>
            </w:pPr>
            <w:r w:rsidRPr="00FC5EED">
              <w:rPr>
                <w:rFonts w:ascii="Arial" w:hAnsi="Arial" w:cs="Arial"/>
                <w:b/>
                <w:sz w:val="22"/>
                <w:szCs w:val="24"/>
                <w:lang w:eastAsia="en-US"/>
              </w:rPr>
              <w:t>Kolabolator</w:t>
            </w:r>
          </w:p>
        </w:tc>
        <w:tc>
          <w:tcPr>
            <w:tcW w:w="209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b/>
                <w:sz w:val="22"/>
                <w:szCs w:val="24"/>
                <w:lang w:eastAsia="en-US"/>
              </w:rPr>
            </w:pPr>
            <w:r w:rsidRPr="00FC5EED">
              <w:rPr>
                <w:rFonts w:ascii="Arial" w:hAnsi="Arial" w:cs="Arial"/>
                <w:b/>
                <w:sz w:val="22"/>
                <w:szCs w:val="24"/>
                <w:lang w:eastAsia="en-US"/>
              </w:rPr>
              <w:t>Nilai Akhir</w:t>
            </w:r>
          </w:p>
        </w:tc>
        <w:tc>
          <w:tcPr>
            <w:tcW w:w="237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b/>
                <w:sz w:val="22"/>
                <w:szCs w:val="24"/>
                <w:lang w:eastAsia="en-US"/>
              </w:rPr>
            </w:pPr>
            <w:r w:rsidRPr="00FC5EED">
              <w:rPr>
                <w:rFonts w:ascii="Arial" w:hAnsi="Arial" w:cs="Arial"/>
                <w:b/>
                <w:sz w:val="22"/>
                <w:szCs w:val="24"/>
                <w:lang w:eastAsia="en-US"/>
              </w:rPr>
              <w:t>Interpretasi</w:t>
            </w:r>
          </w:p>
        </w:tc>
      </w:tr>
      <w:tr w:rsidR="00512DB7" w:rsidTr="00512DB7">
        <w:trPr>
          <w:trHeight w:val="238"/>
          <w:jc w:val="right"/>
        </w:trPr>
        <w:tc>
          <w:tcPr>
            <w:tcW w:w="1958"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I</w:t>
            </w:r>
          </w:p>
        </w:tc>
        <w:tc>
          <w:tcPr>
            <w:tcW w:w="209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80</w:t>
            </w:r>
          </w:p>
        </w:tc>
        <w:tc>
          <w:tcPr>
            <w:tcW w:w="237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Baik</w:t>
            </w:r>
          </w:p>
        </w:tc>
      </w:tr>
      <w:tr w:rsidR="00512DB7" w:rsidTr="00512DB7">
        <w:trPr>
          <w:trHeight w:val="179"/>
          <w:jc w:val="right"/>
        </w:trPr>
        <w:tc>
          <w:tcPr>
            <w:tcW w:w="1958"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II</w:t>
            </w:r>
          </w:p>
        </w:tc>
        <w:tc>
          <w:tcPr>
            <w:tcW w:w="209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78,5</w:t>
            </w:r>
          </w:p>
        </w:tc>
        <w:tc>
          <w:tcPr>
            <w:tcW w:w="237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Baik</w:t>
            </w:r>
          </w:p>
        </w:tc>
      </w:tr>
      <w:tr w:rsidR="00512DB7" w:rsidTr="00512DB7">
        <w:trPr>
          <w:trHeight w:val="435"/>
          <w:jc w:val="right"/>
        </w:trPr>
        <w:tc>
          <w:tcPr>
            <w:tcW w:w="1958"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b/>
                <w:sz w:val="22"/>
                <w:szCs w:val="24"/>
                <w:lang w:eastAsia="en-US"/>
              </w:rPr>
            </w:pPr>
            <w:r w:rsidRPr="00FC5EED">
              <w:rPr>
                <w:rFonts w:ascii="Arial" w:hAnsi="Arial" w:cs="Arial"/>
                <w:b/>
                <w:sz w:val="22"/>
                <w:szCs w:val="24"/>
                <w:lang w:eastAsia="en-US"/>
              </w:rPr>
              <w:t>Jumlah</w:t>
            </w:r>
          </w:p>
        </w:tc>
        <w:tc>
          <w:tcPr>
            <w:tcW w:w="209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158</w:t>
            </w:r>
          </w:p>
        </w:tc>
        <w:tc>
          <w:tcPr>
            <w:tcW w:w="237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w:t>
            </w:r>
          </w:p>
        </w:tc>
      </w:tr>
      <w:tr w:rsidR="00512DB7" w:rsidTr="00512DB7">
        <w:trPr>
          <w:trHeight w:val="435"/>
          <w:jc w:val="right"/>
        </w:trPr>
        <w:tc>
          <w:tcPr>
            <w:tcW w:w="1958"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b/>
                <w:sz w:val="22"/>
                <w:szCs w:val="24"/>
                <w:lang w:eastAsia="en-US"/>
              </w:rPr>
            </w:pPr>
            <w:r w:rsidRPr="00FC5EED">
              <w:rPr>
                <w:rFonts w:ascii="Arial" w:hAnsi="Arial" w:cs="Arial"/>
                <w:b/>
                <w:sz w:val="22"/>
                <w:szCs w:val="24"/>
                <w:lang w:eastAsia="en-US"/>
              </w:rPr>
              <w:t>Rata-rata</w:t>
            </w:r>
          </w:p>
        </w:tc>
        <w:tc>
          <w:tcPr>
            <w:tcW w:w="209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79</w:t>
            </w:r>
          </w:p>
        </w:tc>
        <w:tc>
          <w:tcPr>
            <w:tcW w:w="2377" w:type="dxa"/>
            <w:tcBorders>
              <w:top w:val="single" w:sz="4" w:space="0" w:color="auto"/>
              <w:left w:val="single" w:sz="4" w:space="0" w:color="auto"/>
              <w:bottom w:val="single" w:sz="4" w:space="0" w:color="auto"/>
              <w:right w:val="single" w:sz="4" w:space="0" w:color="auto"/>
            </w:tcBorders>
            <w:hideMark/>
          </w:tcPr>
          <w:p w:rsidR="00512DB7" w:rsidRPr="00FC5EED" w:rsidRDefault="00512DB7" w:rsidP="00512DB7">
            <w:pPr>
              <w:tabs>
                <w:tab w:val="left" w:pos="993"/>
              </w:tabs>
              <w:jc w:val="center"/>
              <w:rPr>
                <w:rFonts w:ascii="Arial" w:hAnsi="Arial" w:cs="Arial"/>
                <w:sz w:val="22"/>
                <w:szCs w:val="24"/>
                <w:lang w:eastAsia="en-US"/>
              </w:rPr>
            </w:pPr>
            <w:r w:rsidRPr="00FC5EED">
              <w:rPr>
                <w:rFonts w:ascii="Arial" w:hAnsi="Arial" w:cs="Arial"/>
                <w:sz w:val="22"/>
                <w:szCs w:val="24"/>
                <w:lang w:eastAsia="en-US"/>
              </w:rPr>
              <w:t>Baik</w:t>
            </w:r>
          </w:p>
        </w:tc>
      </w:tr>
    </w:tbl>
    <w:p w:rsidR="00512DB7" w:rsidRDefault="00512DB7" w:rsidP="00512DB7">
      <w:pPr>
        <w:spacing w:line="480" w:lineRule="auto"/>
        <w:rPr>
          <w:rFonts w:ascii="Arial" w:hAnsi="Arial" w:cs="Arial"/>
          <w:sz w:val="24"/>
          <w:szCs w:val="24"/>
        </w:rPr>
      </w:pPr>
    </w:p>
    <w:p w:rsidR="00512DB7" w:rsidRDefault="00866415" w:rsidP="00512DB7">
      <w:pPr>
        <w:spacing w:line="480" w:lineRule="auto"/>
        <w:ind w:left="1843" w:firstLine="851"/>
        <w:jc w:val="both"/>
        <w:rPr>
          <w:rFonts w:ascii="Arial" w:hAnsi="Arial" w:cs="Arial"/>
          <w:sz w:val="24"/>
          <w:szCs w:val="24"/>
        </w:rPr>
      </w:pPr>
      <w:r>
        <w:rPr>
          <w:rFonts w:ascii="Arial" w:hAnsi="Arial" w:cs="Arial"/>
          <w:sz w:val="24"/>
          <w:szCs w:val="24"/>
        </w:rPr>
        <w:t>Berdasarkan tabel 4.10</w:t>
      </w:r>
      <w:r w:rsidR="00512DB7">
        <w:rPr>
          <w:rFonts w:ascii="Arial" w:hAnsi="Arial" w:cs="Arial"/>
          <w:sz w:val="24"/>
          <w:szCs w:val="24"/>
        </w:rPr>
        <w:t xml:space="preserve"> diketahui bahwa kualitas pelaksanaan pembelajaran pada siklus II mengalami peningkatan dengan nilai rata-rata 79 dengan interpretasi baik. Hal ini dapat dilihat kolabolator I memberikan nilai 80 dengan interpretasi baik dan kolabolator II memberikan nilai 78,5 dengan interpretasi baik. Hasil penilaian pelaksanaan pembelajaran siklus II dapat dilihat lebih jelas pada diagram di bawah ini:</w:t>
      </w:r>
    </w:p>
    <w:p w:rsidR="00512DB7" w:rsidRDefault="00512DB7" w:rsidP="00512DB7">
      <w:pPr>
        <w:spacing w:line="480" w:lineRule="auto"/>
        <w:ind w:left="1418"/>
        <w:jc w:val="both"/>
        <w:rPr>
          <w:rFonts w:ascii="Arial" w:hAnsi="Arial" w:cs="Arial"/>
          <w:sz w:val="24"/>
          <w:szCs w:val="24"/>
        </w:rPr>
      </w:pPr>
      <w:r>
        <w:rPr>
          <w:noProof/>
        </w:rPr>
        <w:drawing>
          <wp:inline distT="0" distB="0" distL="0" distR="0" wp14:anchorId="462CF5CE" wp14:editId="45DEC870">
            <wp:extent cx="4294505" cy="2014220"/>
            <wp:effectExtent l="0" t="0" r="10795"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2DB7" w:rsidRDefault="00A91E2C" w:rsidP="00512DB7">
      <w:pPr>
        <w:spacing w:line="276" w:lineRule="auto"/>
        <w:ind w:left="3600"/>
        <w:rPr>
          <w:rFonts w:ascii="Arial" w:hAnsi="Arial" w:cs="Arial"/>
          <w:b/>
          <w:sz w:val="24"/>
          <w:szCs w:val="24"/>
        </w:rPr>
      </w:pPr>
      <w:r>
        <w:rPr>
          <w:rFonts w:ascii="Arial" w:hAnsi="Arial" w:cs="Arial"/>
          <w:b/>
          <w:sz w:val="24"/>
          <w:szCs w:val="24"/>
        </w:rPr>
        <w:t xml:space="preserve">     Gambar 4.6</w:t>
      </w:r>
    </w:p>
    <w:p w:rsidR="00512DB7" w:rsidRDefault="00512DB7" w:rsidP="00512DB7">
      <w:pPr>
        <w:spacing w:line="276" w:lineRule="auto"/>
        <w:ind w:left="1134"/>
        <w:jc w:val="center"/>
        <w:rPr>
          <w:rFonts w:ascii="Arial" w:hAnsi="Arial" w:cs="Arial"/>
          <w:b/>
          <w:sz w:val="24"/>
          <w:szCs w:val="24"/>
        </w:rPr>
      </w:pPr>
      <w:r>
        <w:rPr>
          <w:rFonts w:ascii="Arial" w:hAnsi="Arial" w:cs="Arial"/>
          <w:b/>
          <w:sz w:val="24"/>
          <w:szCs w:val="24"/>
        </w:rPr>
        <w:t>Diagram Histogram Hasil Penilaian Pelaksanaan Pembelajaran Siklus II</w:t>
      </w:r>
    </w:p>
    <w:p w:rsidR="00512DB7" w:rsidRDefault="00512DB7" w:rsidP="00512DB7">
      <w:pPr>
        <w:spacing w:line="276" w:lineRule="auto"/>
        <w:ind w:left="1134"/>
        <w:jc w:val="center"/>
        <w:rPr>
          <w:rFonts w:ascii="Arial" w:hAnsi="Arial" w:cs="Arial"/>
          <w:b/>
          <w:sz w:val="24"/>
          <w:szCs w:val="24"/>
        </w:rPr>
      </w:pPr>
    </w:p>
    <w:p w:rsidR="00866415" w:rsidRDefault="00866415" w:rsidP="00512DB7">
      <w:pPr>
        <w:spacing w:line="276" w:lineRule="auto"/>
        <w:ind w:left="1134"/>
        <w:jc w:val="center"/>
        <w:rPr>
          <w:rFonts w:ascii="Arial" w:hAnsi="Arial" w:cs="Arial"/>
          <w:b/>
          <w:sz w:val="24"/>
          <w:szCs w:val="24"/>
        </w:rPr>
      </w:pPr>
    </w:p>
    <w:p w:rsidR="00512DB7" w:rsidRDefault="00512DB7" w:rsidP="004A62B3">
      <w:pPr>
        <w:numPr>
          <w:ilvl w:val="0"/>
          <w:numId w:val="13"/>
        </w:numPr>
        <w:spacing w:line="480" w:lineRule="auto"/>
        <w:ind w:left="1843" w:hanging="283"/>
        <w:jc w:val="both"/>
        <w:rPr>
          <w:rFonts w:ascii="Arial" w:hAnsi="Arial" w:cs="Arial"/>
          <w:sz w:val="24"/>
          <w:szCs w:val="24"/>
        </w:rPr>
      </w:pPr>
      <w:r>
        <w:rPr>
          <w:rFonts w:ascii="Arial" w:hAnsi="Arial" w:cs="Arial"/>
          <w:sz w:val="24"/>
          <w:szCs w:val="24"/>
        </w:rPr>
        <w:lastRenderedPageBreak/>
        <w:t>Melakukan observasi sikap siswa secara berkelompok</w:t>
      </w:r>
    </w:p>
    <w:p w:rsidR="00512DB7" w:rsidRDefault="00512DB7" w:rsidP="00512DB7">
      <w:pPr>
        <w:pStyle w:val="ListParagraph"/>
        <w:spacing w:line="480" w:lineRule="auto"/>
        <w:ind w:left="1843" w:firstLine="709"/>
        <w:jc w:val="both"/>
        <w:rPr>
          <w:rFonts w:ascii="Arial" w:hAnsi="Arial" w:cs="Arial"/>
          <w:sz w:val="24"/>
          <w:szCs w:val="24"/>
        </w:rPr>
      </w:pPr>
      <w:r>
        <w:rPr>
          <w:rFonts w:ascii="Arial" w:hAnsi="Arial" w:cs="Arial"/>
          <w:sz w:val="24"/>
          <w:szCs w:val="24"/>
        </w:rPr>
        <w:t>Penilaian perubahan sikap siswa pada saat pembelajaran merupakan hal yang diamati oleh observer ketika proses pembelajaran berlangsung. Berdasarkan lampiran merupakan hasil gabungan perubahan perilaku yang diperoleh dari kolaborator 1 dan kolaborator 2 pada siswa kelas IV Sekolah Dasar Negeri Semplak 2 Kecamatan Bogor Barat Kota Bogor pada saat pembelajaran Mata Pelajaran Matematika pada siklus II dapat dilihat pada tabel berikut ini:</w:t>
      </w:r>
    </w:p>
    <w:p w:rsidR="00512DB7" w:rsidRDefault="00AB247E" w:rsidP="00512DB7">
      <w:pPr>
        <w:ind w:left="1560"/>
        <w:jc w:val="center"/>
        <w:rPr>
          <w:rFonts w:ascii="Arial" w:hAnsi="Arial" w:cs="Arial"/>
          <w:b/>
          <w:sz w:val="24"/>
          <w:szCs w:val="24"/>
        </w:rPr>
      </w:pPr>
      <w:r>
        <w:rPr>
          <w:rFonts w:ascii="Arial" w:hAnsi="Arial" w:cs="Arial"/>
          <w:b/>
          <w:sz w:val="24"/>
          <w:szCs w:val="24"/>
        </w:rPr>
        <w:t>Tabel 4.11</w:t>
      </w:r>
    </w:p>
    <w:p w:rsidR="00512DB7" w:rsidRDefault="00512DB7" w:rsidP="00512DB7">
      <w:pPr>
        <w:pStyle w:val="ListParagraph"/>
        <w:spacing w:line="480" w:lineRule="auto"/>
        <w:ind w:left="1843"/>
        <w:jc w:val="both"/>
        <w:rPr>
          <w:rFonts w:ascii="Arial" w:hAnsi="Arial" w:cs="Arial"/>
          <w:b/>
          <w:sz w:val="24"/>
          <w:szCs w:val="24"/>
        </w:rPr>
      </w:pPr>
      <w:r>
        <w:rPr>
          <w:rFonts w:ascii="Arial" w:hAnsi="Arial" w:cs="Arial"/>
          <w:b/>
          <w:sz w:val="24"/>
          <w:szCs w:val="24"/>
        </w:rPr>
        <w:t>Hasil Observasi Perubahan Sikap Siswa Siklus II</w:t>
      </w:r>
    </w:p>
    <w:tbl>
      <w:tblPr>
        <w:tblW w:w="0" w:type="auto"/>
        <w:tblLook w:val="04A0" w:firstRow="1" w:lastRow="0" w:firstColumn="1" w:lastColumn="0" w:noHBand="0" w:noVBand="1"/>
      </w:tblPr>
      <w:tblGrid>
        <w:gridCol w:w="1458"/>
        <w:gridCol w:w="362"/>
        <w:gridCol w:w="898"/>
        <w:gridCol w:w="878"/>
        <w:gridCol w:w="50"/>
        <w:gridCol w:w="602"/>
        <w:gridCol w:w="1135"/>
        <w:gridCol w:w="981"/>
        <w:gridCol w:w="1789"/>
      </w:tblGrid>
      <w:tr w:rsidR="00512DB7" w:rsidTr="00512DB7">
        <w:trPr>
          <w:trHeight w:val="415"/>
        </w:trPr>
        <w:tc>
          <w:tcPr>
            <w:tcW w:w="1634" w:type="dxa"/>
            <w:gridSpan w:val="2"/>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KELOMPOK</w:t>
            </w:r>
          </w:p>
          <w:p w:rsidR="00512DB7" w:rsidRDefault="00512DB7" w:rsidP="00512DB7">
            <w:pPr>
              <w:spacing w:line="360" w:lineRule="auto"/>
              <w:jc w:val="center"/>
              <w:rPr>
                <w:rFonts w:ascii="Arial" w:hAnsi="Arial" w:cs="Arial"/>
                <w:lang w:eastAsia="en-US"/>
              </w:rPr>
            </w:pPr>
          </w:p>
        </w:tc>
        <w:tc>
          <w:tcPr>
            <w:tcW w:w="2654" w:type="dxa"/>
            <w:gridSpan w:val="4"/>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RATA-RATA SKOR</w:t>
            </w:r>
          </w:p>
        </w:tc>
        <w:tc>
          <w:tcPr>
            <w:tcW w:w="1396" w:type="dxa"/>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JUMLAH</w:t>
            </w:r>
          </w:p>
        </w:tc>
        <w:tc>
          <w:tcPr>
            <w:tcW w:w="1344" w:type="dxa"/>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RATA-RATA</w:t>
            </w:r>
          </w:p>
        </w:tc>
        <w:tc>
          <w:tcPr>
            <w:tcW w:w="2046" w:type="dxa"/>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INTERPRETASI</w:t>
            </w:r>
          </w:p>
        </w:tc>
      </w:tr>
      <w:tr w:rsidR="00512DB7" w:rsidTr="00512DB7">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PD</w:t>
            </w:r>
          </w:p>
        </w:tc>
        <w:tc>
          <w:tcPr>
            <w:tcW w:w="878"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BS</w:t>
            </w:r>
          </w:p>
        </w:tc>
        <w:tc>
          <w:tcPr>
            <w:tcW w:w="879"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DS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r>
      <w:tr w:rsidR="00512DB7" w:rsidTr="00512DB7">
        <w:trPr>
          <w:trHeight w:val="363"/>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1.</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90</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90</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75</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253</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trHeight w:val="363"/>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2.</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83</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78</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243</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BAIK</w:t>
            </w:r>
          </w:p>
        </w:tc>
      </w:tr>
      <w:tr w:rsidR="00512DB7" w:rsidTr="00512DB7">
        <w:trPr>
          <w:trHeight w:val="381"/>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3.</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80</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78</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78</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238</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BAIK</w:t>
            </w:r>
          </w:p>
        </w:tc>
      </w:tr>
      <w:tr w:rsidR="00512DB7" w:rsidTr="00512DB7">
        <w:trPr>
          <w:trHeight w:val="363"/>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4.</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83</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83</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83</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249</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BAIK</w:t>
            </w:r>
          </w:p>
        </w:tc>
      </w:tr>
      <w:tr w:rsidR="00512DB7" w:rsidTr="00512DB7">
        <w:trPr>
          <w:trHeight w:val="381"/>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5.</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85</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83</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80</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248</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82</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trHeight w:val="363"/>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6.</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79</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71</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81</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238</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77</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BAIK</w:t>
            </w:r>
          </w:p>
        </w:tc>
      </w:tr>
      <w:tr w:rsidR="00512DB7" w:rsidTr="00512DB7">
        <w:trPr>
          <w:trHeight w:val="381"/>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7.</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89</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77</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77</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245</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81</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trHeight w:val="363"/>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87</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91</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81</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2</w:t>
            </w:r>
            <w:r w:rsidR="007F1EC5">
              <w:rPr>
                <w:rFonts w:ascii="Arial" w:hAnsi="Arial" w:cs="Arial"/>
                <w:lang w:eastAsia="en-US"/>
              </w:rPr>
              <w:t>46</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85</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trHeight w:val="381"/>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JUMLAH</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673</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653</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623</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1,964</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655</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w:t>
            </w:r>
          </w:p>
        </w:tc>
      </w:tr>
      <w:tr w:rsidR="00512DB7" w:rsidTr="00512DB7">
        <w:trPr>
          <w:trHeight w:val="760"/>
        </w:trPr>
        <w:tc>
          <w:tcPr>
            <w:tcW w:w="1634"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RATA-RATA</w:t>
            </w:r>
          </w:p>
        </w:tc>
        <w:tc>
          <w:tcPr>
            <w:tcW w:w="898"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84</w:t>
            </w:r>
          </w:p>
        </w:tc>
        <w:tc>
          <w:tcPr>
            <w:tcW w:w="878" w:type="dxa"/>
            <w:tcBorders>
              <w:top w:val="single" w:sz="4" w:space="0" w:color="auto"/>
              <w:left w:val="single" w:sz="4" w:space="0" w:color="auto"/>
              <w:bottom w:val="single" w:sz="4" w:space="0" w:color="auto"/>
              <w:right w:val="single" w:sz="4" w:space="0" w:color="auto"/>
            </w:tcBorders>
            <w:vAlign w:val="center"/>
            <w:hideMark/>
          </w:tcPr>
          <w:p w:rsidR="00512DB7" w:rsidRDefault="007F1EC5" w:rsidP="00512DB7">
            <w:pPr>
              <w:spacing w:line="360" w:lineRule="auto"/>
              <w:jc w:val="center"/>
              <w:rPr>
                <w:rFonts w:ascii="Arial" w:hAnsi="Arial" w:cs="Arial"/>
                <w:lang w:eastAsia="en-US"/>
              </w:rPr>
            </w:pPr>
            <w:r>
              <w:rPr>
                <w:rFonts w:ascii="Arial" w:hAnsi="Arial" w:cs="Arial"/>
                <w:lang w:eastAsia="en-US"/>
              </w:rPr>
              <w:t>82</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78</w:t>
            </w:r>
          </w:p>
        </w:tc>
        <w:tc>
          <w:tcPr>
            <w:tcW w:w="1396"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246</w:t>
            </w:r>
          </w:p>
        </w:tc>
        <w:tc>
          <w:tcPr>
            <w:tcW w:w="1344" w:type="dxa"/>
            <w:tcBorders>
              <w:top w:val="single" w:sz="4" w:space="0" w:color="auto"/>
              <w:left w:val="single" w:sz="4" w:space="0" w:color="auto"/>
              <w:bottom w:val="single" w:sz="4" w:space="0" w:color="auto"/>
              <w:right w:val="single" w:sz="4" w:space="0" w:color="auto"/>
            </w:tcBorders>
            <w:vAlign w:val="center"/>
            <w:hideMark/>
          </w:tcPr>
          <w:p w:rsidR="00512DB7" w:rsidRDefault="00891F88" w:rsidP="00512DB7">
            <w:pPr>
              <w:spacing w:line="360" w:lineRule="auto"/>
              <w:jc w:val="center"/>
              <w:rPr>
                <w:rFonts w:ascii="Arial" w:hAnsi="Arial" w:cs="Arial"/>
                <w:lang w:eastAsia="en-US"/>
              </w:rPr>
            </w:pPr>
            <w:r>
              <w:rPr>
                <w:rFonts w:ascii="Arial" w:hAnsi="Arial" w:cs="Arial"/>
                <w:lang w:eastAsia="en-US"/>
              </w:rPr>
              <w:t>82</w:t>
            </w:r>
          </w:p>
        </w:tc>
        <w:tc>
          <w:tcPr>
            <w:tcW w:w="204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gridAfter w:val="4"/>
          <w:wAfter w:w="5376" w:type="dxa"/>
          <w:trHeight w:val="315"/>
        </w:trPr>
        <w:tc>
          <w:tcPr>
            <w:tcW w:w="1272" w:type="dxa"/>
            <w:tcBorders>
              <w:top w:val="nil"/>
              <w:left w:val="nil"/>
              <w:bottom w:val="nil"/>
              <w:right w:val="nil"/>
            </w:tcBorders>
            <w:noWrap/>
            <w:hideMark/>
          </w:tcPr>
          <w:p w:rsidR="00512DB7" w:rsidRDefault="00512DB7" w:rsidP="00512DB7">
            <w:pPr>
              <w:jc w:val="center"/>
              <w:rPr>
                <w:rFonts w:ascii="Arial" w:eastAsia="Times New Roman" w:hAnsi="Arial" w:cs="Arial"/>
                <w:color w:val="000000"/>
                <w:sz w:val="24"/>
                <w:szCs w:val="24"/>
                <w:lang w:eastAsia="en-US"/>
              </w:rPr>
            </w:pPr>
            <w:r>
              <w:rPr>
                <w:rFonts w:ascii="Arial" w:eastAsia="Times New Roman" w:hAnsi="Arial" w:cs="Arial"/>
                <w:color w:val="000000"/>
                <w:sz w:val="24"/>
                <w:szCs w:val="24"/>
                <w:lang w:eastAsia="en-US"/>
              </w:rPr>
              <w:t>Keterangan</w:t>
            </w:r>
          </w:p>
        </w:tc>
        <w:tc>
          <w:tcPr>
            <w:tcW w:w="1220" w:type="dxa"/>
            <w:gridSpan w:val="2"/>
            <w:tcBorders>
              <w:top w:val="nil"/>
              <w:left w:val="nil"/>
              <w:bottom w:val="nil"/>
              <w:right w:val="nil"/>
            </w:tcBorders>
            <w:hideMark/>
          </w:tcPr>
          <w:p w:rsidR="00512DB7" w:rsidRDefault="00512DB7" w:rsidP="00512DB7">
            <w:pPr>
              <w:rPr>
                <w:rFonts w:asciiTheme="minorHAnsi" w:hAnsiTheme="minorHAnsi" w:cs="Times New Roman"/>
                <w:lang w:eastAsia="en-US"/>
              </w:rPr>
            </w:pPr>
          </w:p>
        </w:tc>
        <w:tc>
          <w:tcPr>
            <w:tcW w:w="928" w:type="dxa"/>
            <w:gridSpan w:val="2"/>
            <w:tcBorders>
              <w:top w:val="nil"/>
              <w:left w:val="nil"/>
              <w:bottom w:val="nil"/>
              <w:right w:val="nil"/>
            </w:tcBorders>
            <w:hideMark/>
          </w:tcPr>
          <w:p w:rsidR="00512DB7" w:rsidRDefault="00512DB7" w:rsidP="00512DB7">
            <w:pPr>
              <w:rPr>
                <w:rFonts w:asciiTheme="minorHAnsi" w:hAnsiTheme="minorHAnsi" w:cs="Times New Roman"/>
                <w:lang w:eastAsia="en-US"/>
              </w:rPr>
            </w:pPr>
          </w:p>
        </w:tc>
      </w:tr>
      <w:tr w:rsidR="00512DB7" w:rsidTr="00512DB7">
        <w:trPr>
          <w:gridAfter w:val="4"/>
          <w:wAfter w:w="5376" w:type="dxa"/>
          <w:trHeight w:val="300"/>
        </w:trPr>
        <w:tc>
          <w:tcPr>
            <w:tcW w:w="1272" w:type="dxa"/>
            <w:tcBorders>
              <w:top w:val="nil"/>
              <w:left w:val="nil"/>
              <w:bottom w:val="nil"/>
              <w:right w:val="nil"/>
            </w:tcBorders>
            <w:noWrap/>
            <w:hideMark/>
          </w:tcPr>
          <w:p w:rsidR="00512DB7" w:rsidRDefault="00512DB7" w:rsidP="00512DB7">
            <w:pPr>
              <w:jc w:val="center"/>
              <w:rPr>
                <w:rFonts w:ascii="Arial" w:eastAsia="Times New Roman" w:hAnsi="Arial" w:cs="Arial"/>
                <w:color w:val="000000"/>
                <w:sz w:val="24"/>
                <w:szCs w:val="24"/>
                <w:lang w:eastAsia="en-US"/>
              </w:rPr>
            </w:pPr>
            <w:r>
              <w:rPr>
                <w:rFonts w:ascii="Arial" w:eastAsia="Times New Roman" w:hAnsi="Arial" w:cs="Arial"/>
                <w:color w:val="000000"/>
                <w:sz w:val="24"/>
                <w:szCs w:val="24"/>
                <w:lang w:eastAsia="en-US"/>
              </w:rPr>
              <w:t>PD</w:t>
            </w:r>
          </w:p>
        </w:tc>
        <w:tc>
          <w:tcPr>
            <w:tcW w:w="2148" w:type="dxa"/>
            <w:gridSpan w:val="4"/>
            <w:tcBorders>
              <w:top w:val="nil"/>
              <w:left w:val="nil"/>
              <w:bottom w:val="nil"/>
              <w:right w:val="nil"/>
            </w:tcBorders>
            <w:noWrap/>
            <w:hideMark/>
          </w:tcPr>
          <w:p w:rsidR="00512DB7" w:rsidRDefault="00512DB7" w:rsidP="00512DB7">
            <w:pPr>
              <w:rPr>
                <w:rFonts w:ascii="Arial" w:eastAsia="Times New Roman" w:hAnsi="Arial" w:cs="Arial"/>
                <w:color w:val="000000"/>
                <w:sz w:val="24"/>
                <w:szCs w:val="24"/>
                <w:lang w:eastAsia="en-US"/>
              </w:rPr>
            </w:pPr>
            <w:r>
              <w:rPr>
                <w:rFonts w:ascii="Arial" w:eastAsia="Times New Roman" w:hAnsi="Arial" w:cs="Arial"/>
                <w:color w:val="000000"/>
                <w:sz w:val="24"/>
                <w:szCs w:val="24"/>
                <w:lang w:eastAsia="en-US"/>
              </w:rPr>
              <w:t>Percaya Diri</w:t>
            </w:r>
          </w:p>
        </w:tc>
      </w:tr>
      <w:tr w:rsidR="00512DB7" w:rsidTr="00512DB7">
        <w:trPr>
          <w:gridAfter w:val="4"/>
          <w:wAfter w:w="5376" w:type="dxa"/>
          <w:trHeight w:val="315"/>
        </w:trPr>
        <w:tc>
          <w:tcPr>
            <w:tcW w:w="1272" w:type="dxa"/>
            <w:tcBorders>
              <w:top w:val="nil"/>
              <w:left w:val="nil"/>
              <w:bottom w:val="nil"/>
              <w:right w:val="nil"/>
            </w:tcBorders>
            <w:noWrap/>
            <w:hideMark/>
          </w:tcPr>
          <w:p w:rsidR="00512DB7" w:rsidRDefault="00512DB7" w:rsidP="00512DB7">
            <w:pPr>
              <w:jc w:val="center"/>
              <w:rPr>
                <w:rFonts w:ascii="Arial" w:eastAsia="Times New Roman" w:hAnsi="Arial" w:cs="Arial"/>
                <w:color w:val="000000"/>
                <w:sz w:val="24"/>
                <w:szCs w:val="24"/>
                <w:lang w:eastAsia="en-US"/>
              </w:rPr>
            </w:pPr>
            <w:r>
              <w:rPr>
                <w:rFonts w:ascii="Arial" w:eastAsia="Times New Roman" w:hAnsi="Arial" w:cs="Arial"/>
                <w:color w:val="000000"/>
                <w:sz w:val="24"/>
                <w:szCs w:val="24"/>
                <w:lang w:eastAsia="en-US"/>
              </w:rPr>
              <w:t>BS</w:t>
            </w:r>
          </w:p>
        </w:tc>
        <w:tc>
          <w:tcPr>
            <w:tcW w:w="2148" w:type="dxa"/>
            <w:gridSpan w:val="4"/>
            <w:tcBorders>
              <w:top w:val="nil"/>
              <w:left w:val="nil"/>
              <w:bottom w:val="nil"/>
              <w:right w:val="nil"/>
            </w:tcBorders>
            <w:noWrap/>
            <w:hideMark/>
          </w:tcPr>
          <w:p w:rsidR="00512DB7" w:rsidRDefault="00512DB7" w:rsidP="00512DB7">
            <w:pPr>
              <w:rPr>
                <w:rFonts w:ascii="Arial" w:eastAsia="Times New Roman" w:hAnsi="Arial" w:cs="Arial"/>
                <w:color w:val="000000"/>
                <w:sz w:val="24"/>
                <w:szCs w:val="24"/>
                <w:lang w:eastAsia="en-US"/>
              </w:rPr>
            </w:pPr>
            <w:r>
              <w:rPr>
                <w:rFonts w:ascii="Arial" w:eastAsia="Times New Roman" w:hAnsi="Arial" w:cs="Arial"/>
                <w:color w:val="000000"/>
                <w:sz w:val="24"/>
                <w:szCs w:val="24"/>
                <w:lang w:eastAsia="en-US"/>
              </w:rPr>
              <w:t>Bekerja Sama</w:t>
            </w:r>
          </w:p>
        </w:tc>
      </w:tr>
      <w:tr w:rsidR="00512DB7" w:rsidTr="00512DB7">
        <w:trPr>
          <w:gridAfter w:val="4"/>
          <w:wAfter w:w="5376" w:type="dxa"/>
          <w:trHeight w:val="315"/>
        </w:trPr>
        <w:tc>
          <w:tcPr>
            <w:tcW w:w="1272" w:type="dxa"/>
            <w:tcBorders>
              <w:top w:val="nil"/>
              <w:left w:val="nil"/>
              <w:bottom w:val="nil"/>
              <w:right w:val="nil"/>
            </w:tcBorders>
            <w:noWrap/>
            <w:hideMark/>
          </w:tcPr>
          <w:p w:rsidR="00512DB7" w:rsidRDefault="00512DB7" w:rsidP="00512DB7">
            <w:pPr>
              <w:jc w:val="center"/>
              <w:rPr>
                <w:rFonts w:ascii="Arial" w:eastAsia="Times New Roman" w:hAnsi="Arial" w:cs="Arial"/>
                <w:color w:val="000000"/>
                <w:sz w:val="24"/>
                <w:szCs w:val="24"/>
                <w:lang w:eastAsia="en-US"/>
              </w:rPr>
            </w:pPr>
            <w:r>
              <w:rPr>
                <w:rFonts w:ascii="Arial" w:eastAsia="Times New Roman" w:hAnsi="Arial" w:cs="Arial"/>
                <w:color w:val="000000"/>
                <w:sz w:val="24"/>
                <w:szCs w:val="24"/>
                <w:lang w:eastAsia="en-US"/>
              </w:rPr>
              <w:t>DS</w:t>
            </w:r>
          </w:p>
        </w:tc>
        <w:tc>
          <w:tcPr>
            <w:tcW w:w="1220" w:type="dxa"/>
            <w:gridSpan w:val="2"/>
            <w:tcBorders>
              <w:top w:val="nil"/>
              <w:left w:val="nil"/>
              <w:bottom w:val="nil"/>
              <w:right w:val="nil"/>
            </w:tcBorders>
            <w:noWrap/>
            <w:hideMark/>
          </w:tcPr>
          <w:p w:rsidR="00512DB7" w:rsidRDefault="00512DB7" w:rsidP="00512DB7">
            <w:pPr>
              <w:rPr>
                <w:rFonts w:ascii="Arial" w:eastAsia="Times New Roman" w:hAnsi="Arial" w:cs="Arial"/>
                <w:color w:val="000000"/>
                <w:sz w:val="24"/>
                <w:szCs w:val="24"/>
                <w:lang w:eastAsia="en-US"/>
              </w:rPr>
            </w:pPr>
            <w:r>
              <w:rPr>
                <w:rFonts w:ascii="Arial" w:eastAsia="Times New Roman" w:hAnsi="Arial" w:cs="Arial"/>
                <w:color w:val="000000"/>
                <w:sz w:val="24"/>
                <w:szCs w:val="24"/>
                <w:lang w:eastAsia="en-US"/>
              </w:rPr>
              <w:t>Disiplin</w:t>
            </w:r>
          </w:p>
        </w:tc>
        <w:tc>
          <w:tcPr>
            <w:tcW w:w="928" w:type="dxa"/>
            <w:gridSpan w:val="2"/>
            <w:tcBorders>
              <w:top w:val="nil"/>
              <w:left w:val="nil"/>
              <w:bottom w:val="nil"/>
              <w:right w:val="nil"/>
            </w:tcBorders>
            <w:noWrap/>
            <w:hideMark/>
          </w:tcPr>
          <w:p w:rsidR="00512DB7" w:rsidRDefault="00512DB7" w:rsidP="00512DB7">
            <w:pPr>
              <w:rPr>
                <w:rFonts w:asciiTheme="minorHAnsi" w:hAnsiTheme="minorHAnsi" w:cs="Times New Roman"/>
                <w:lang w:eastAsia="en-US"/>
              </w:rPr>
            </w:pPr>
          </w:p>
        </w:tc>
      </w:tr>
    </w:tbl>
    <w:p w:rsidR="00512DB7" w:rsidRDefault="00512DB7" w:rsidP="00512DB7">
      <w:pPr>
        <w:rPr>
          <w:rFonts w:ascii="Arial" w:hAnsi="Arial" w:cs="Arial"/>
          <w:sz w:val="24"/>
          <w:szCs w:val="24"/>
        </w:rPr>
      </w:pPr>
    </w:p>
    <w:p w:rsidR="00512DB7" w:rsidRDefault="00512DB7" w:rsidP="00512DB7">
      <w:pPr>
        <w:rPr>
          <w:rFonts w:ascii="Arial" w:hAnsi="Arial" w:cs="Arial"/>
          <w:sz w:val="24"/>
          <w:szCs w:val="24"/>
        </w:rPr>
      </w:pPr>
    </w:p>
    <w:p w:rsidR="00512DB7" w:rsidRDefault="00866415" w:rsidP="00512DB7">
      <w:pPr>
        <w:spacing w:line="480" w:lineRule="auto"/>
        <w:ind w:left="1134" w:firstLine="993"/>
        <w:jc w:val="both"/>
        <w:rPr>
          <w:rFonts w:ascii="Arial" w:hAnsi="Arial" w:cs="Arial"/>
          <w:sz w:val="24"/>
          <w:szCs w:val="24"/>
        </w:rPr>
      </w:pPr>
      <w:r>
        <w:rPr>
          <w:rFonts w:ascii="Arial" w:hAnsi="Arial" w:cs="Arial"/>
          <w:sz w:val="24"/>
          <w:szCs w:val="24"/>
        </w:rPr>
        <w:t>Berdasarkan tabel 4.11</w:t>
      </w:r>
      <w:r w:rsidR="00512DB7">
        <w:rPr>
          <w:rFonts w:ascii="Arial" w:hAnsi="Arial" w:cs="Arial"/>
          <w:sz w:val="24"/>
          <w:szCs w:val="24"/>
        </w:rPr>
        <w:t xml:space="preserve"> di atas nilai hasil rata-rata Percaya diri pada mata pelajaran Matematika sebesar </w:t>
      </w:r>
      <w:r w:rsidR="00BE7A3A">
        <w:rPr>
          <w:rFonts w:ascii="Arial" w:hAnsi="Arial" w:cs="Arial"/>
          <w:color w:val="000000"/>
          <w:sz w:val="24"/>
          <w:szCs w:val="24"/>
        </w:rPr>
        <w:t>83</w:t>
      </w:r>
      <w:r w:rsidR="00512DB7">
        <w:rPr>
          <w:rFonts w:ascii="Arial" w:hAnsi="Arial" w:cs="Arial"/>
          <w:color w:val="000000"/>
          <w:sz w:val="24"/>
          <w:szCs w:val="24"/>
        </w:rPr>
        <w:t xml:space="preserve"> dengan interpretasi sangat baik. </w:t>
      </w:r>
      <w:r w:rsidR="00512DB7">
        <w:rPr>
          <w:rFonts w:ascii="Arial" w:hAnsi="Arial" w:cs="Arial"/>
          <w:sz w:val="24"/>
          <w:szCs w:val="24"/>
        </w:rPr>
        <w:t xml:space="preserve">Kelompok yang sudah mencapai nilai di atas  </w:t>
      </w:r>
      <w:r w:rsidR="00BE7A3A">
        <w:rPr>
          <w:rFonts w:ascii="Arial" w:hAnsi="Arial" w:cs="Arial"/>
          <w:sz w:val="24"/>
          <w:szCs w:val="24"/>
        </w:rPr>
        <w:t>rata-rata yaitu semua kelompok 1 dan kelompok 5 dengan nilai (85</w:t>
      </w:r>
      <w:r w:rsidR="00512DB7">
        <w:rPr>
          <w:rFonts w:ascii="Arial" w:hAnsi="Arial" w:cs="Arial"/>
          <w:sz w:val="24"/>
          <w:szCs w:val="24"/>
        </w:rPr>
        <w:t xml:space="preserve">) , </w:t>
      </w:r>
      <w:r w:rsidR="00BE7A3A">
        <w:rPr>
          <w:rFonts w:ascii="Arial" w:hAnsi="Arial" w:cs="Arial"/>
          <w:sz w:val="24"/>
          <w:szCs w:val="24"/>
        </w:rPr>
        <w:t>dan kelompok 7 dengan nilai (90</w:t>
      </w:r>
      <w:r w:rsidR="00512DB7">
        <w:rPr>
          <w:rFonts w:ascii="Arial" w:hAnsi="Arial" w:cs="Arial"/>
          <w:sz w:val="24"/>
          <w:szCs w:val="24"/>
        </w:rPr>
        <w:t xml:space="preserve">). Sedangkan kelompok yang di </w:t>
      </w:r>
      <w:r w:rsidR="00BE7A3A">
        <w:rPr>
          <w:rFonts w:ascii="Arial" w:hAnsi="Arial" w:cs="Arial"/>
          <w:sz w:val="24"/>
          <w:szCs w:val="24"/>
        </w:rPr>
        <w:t>bawah rata-rata yaitu kelompok 2, 4, dan 8</w:t>
      </w:r>
      <w:r w:rsidR="00512DB7">
        <w:rPr>
          <w:rFonts w:ascii="Arial" w:hAnsi="Arial" w:cs="Arial"/>
          <w:sz w:val="24"/>
          <w:szCs w:val="24"/>
        </w:rPr>
        <w:t xml:space="preserve"> dengan nilai </w:t>
      </w:r>
      <w:r w:rsidR="00BE7A3A">
        <w:rPr>
          <w:rFonts w:ascii="Arial" w:hAnsi="Arial" w:cs="Arial"/>
          <w:sz w:val="24"/>
          <w:szCs w:val="24"/>
        </w:rPr>
        <w:t xml:space="preserve"> (83) dan kelompok </w:t>
      </w:r>
      <w:r w:rsidR="00512DB7">
        <w:rPr>
          <w:rFonts w:ascii="Arial" w:hAnsi="Arial" w:cs="Arial"/>
          <w:sz w:val="24"/>
          <w:szCs w:val="24"/>
        </w:rPr>
        <w:t>3  dengan nilai (80)</w:t>
      </w:r>
      <w:r w:rsidR="00BE7A3A">
        <w:rPr>
          <w:rFonts w:ascii="Arial" w:hAnsi="Arial" w:cs="Arial"/>
          <w:sz w:val="24"/>
          <w:szCs w:val="24"/>
        </w:rPr>
        <w:t xml:space="preserve"> dan kelompok 6 dengan nilai (78)</w:t>
      </w:r>
      <w:r w:rsidR="00512DB7">
        <w:rPr>
          <w:rFonts w:ascii="Arial" w:hAnsi="Arial" w:cs="Arial"/>
          <w:sz w:val="24"/>
          <w:szCs w:val="24"/>
        </w:rPr>
        <w:t xml:space="preserve">. </w:t>
      </w:r>
      <w:r w:rsidR="00BE7A3A">
        <w:rPr>
          <w:rFonts w:ascii="Arial" w:hAnsi="Arial" w:cs="Arial"/>
          <w:sz w:val="24"/>
          <w:szCs w:val="24"/>
        </w:rPr>
        <w:t>Dapat diketahui bahwa kelompok 7</w:t>
      </w:r>
      <w:r w:rsidR="00512DB7">
        <w:rPr>
          <w:rFonts w:ascii="Arial" w:hAnsi="Arial" w:cs="Arial"/>
          <w:sz w:val="24"/>
          <w:szCs w:val="24"/>
        </w:rPr>
        <w:t xml:space="preserve"> memperoleh nilai tertinggi aspek percaya diri dengan nilai sebe</w:t>
      </w:r>
      <w:r w:rsidR="00BE7A3A">
        <w:rPr>
          <w:rFonts w:ascii="Arial" w:hAnsi="Arial" w:cs="Arial"/>
          <w:sz w:val="24"/>
          <w:szCs w:val="24"/>
        </w:rPr>
        <w:t xml:space="preserve">sar (90), sedangkan kelompok 6 </w:t>
      </w:r>
      <w:r w:rsidR="00512DB7">
        <w:rPr>
          <w:rFonts w:ascii="Arial" w:hAnsi="Arial" w:cs="Arial"/>
          <w:sz w:val="24"/>
          <w:szCs w:val="24"/>
        </w:rPr>
        <w:t>memperoleh nilai terendah aspek perca</w:t>
      </w:r>
      <w:r w:rsidR="00BE7A3A">
        <w:rPr>
          <w:rFonts w:ascii="Arial" w:hAnsi="Arial" w:cs="Arial"/>
          <w:sz w:val="24"/>
          <w:szCs w:val="24"/>
        </w:rPr>
        <w:t>ya diri dengan nilai sebesar (78</w:t>
      </w:r>
      <w:r w:rsidR="00512DB7">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 xml:space="preserve">Nilai hasil rata-rata skor bekerja sama pada mata pelajaran Matematika yaitu sebesar </w:t>
      </w:r>
      <w:r w:rsidR="00BE7A3A">
        <w:rPr>
          <w:rFonts w:ascii="Arial" w:hAnsi="Arial" w:cs="Arial"/>
          <w:color w:val="000000"/>
          <w:sz w:val="24"/>
          <w:szCs w:val="24"/>
        </w:rPr>
        <w:t>82</w:t>
      </w:r>
      <w:r>
        <w:rPr>
          <w:rFonts w:ascii="Arial" w:hAnsi="Arial" w:cs="Arial"/>
          <w:color w:val="000000"/>
          <w:sz w:val="24"/>
          <w:szCs w:val="24"/>
        </w:rPr>
        <w:t xml:space="preserve">. </w:t>
      </w:r>
      <w:r>
        <w:rPr>
          <w:rFonts w:ascii="Arial" w:hAnsi="Arial" w:cs="Arial"/>
          <w:sz w:val="24"/>
          <w:szCs w:val="24"/>
        </w:rPr>
        <w:t>Kelompok yang sudah mencapai nilai di atas rata-rata yaitu kelompok 1</w:t>
      </w:r>
      <w:r w:rsidR="00BE7A3A">
        <w:rPr>
          <w:rFonts w:ascii="Arial" w:hAnsi="Arial" w:cs="Arial"/>
          <w:sz w:val="24"/>
          <w:szCs w:val="24"/>
        </w:rPr>
        <w:t xml:space="preserve"> dan 8 dengan nilai (88), kelompok 4 dan 5 dengan nilai (83). </w:t>
      </w:r>
      <w:r>
        <w:rPr>
          <w:rFonts w:ascii="Arial" w:hAnsi="Arial" w:cs="Arial"/>
          <w:sz w:val="24"/>
          <w:szCs w:val="24"/>
        </w:rPr>
        <w:t xml:space="preserve">Sedangkan kelompok yang mendapatkan nilai di bawah rata-rata yaitu </w:t>
      </w:r>
      <w:r w:rsidR="00BE7A3A">
        <w:rPr>
          <w:rFonts w:ascii="Arial" w:hAnsi="Arial" w:cs="Arial"/>
          <w:sz w:val="24"/>
          <w:szCs w:val="24"/>
        </w:rPr>
        <w:t xml:space="preserve">kelompok 2 dengan nilai 80, </w:t>
      </w:r>
      <w:r>
        <w:rPr>
          <w:rFonts w:ascii="Arial" w:hAnsi="Arial" w:cs="Arial"/>
          <w:sz w:val="24"/>
          <w:szCs w:val="24"/>
        </w:rPr>
        <w:t>kelompok 3</w:t>
      </w:r>
      <w:r w:rsidR="00BE7A3A">
        <w:rPr>
          <w:rFonts w:ascii="Arial" w:hAnsi="Arial" w:cs="Arial"/>
          <w:sz w:val="24"/>
          <w:szCs w:val="24"/>
        </w:rPr>
        <w:t xml:space="preserve"> dan kelompok 7</w:t>
      </w:r>
      <w:r>
        <w:rPr>
          <w:rFonts w:ascii="Arial" w:hAnsi="Arial" w:cs="Arial"/>
          <w:sz w:val="24"/>
          <w:szCs w:val="24"/>
        </w:rPr>
        <w:t xml:space="preserve"> dengan nilai (78), kelompok </w:t>
      </w:r>
      <w:r w:rsidR="00BE7A3A">
        <w:rPr>
          <w:rFonts w:ascii="Arial" w:hAnsi="Arial" w:cs="Arial"/>
          <w:sz w:val="24"/>
          <w:szCs w:val="24"/>
        </w:rPr>
        <w:t>6 dengan nilai (77</w:t>
      </w:r>
      <w:r>
        <w:rPr>
          <w:rFonts w:ascii="Arial" w:hAnsi="Arial" w:cs="Arial"/>
          <w:sz w:val="24"/>
          <w:szCs w:val="24"/>
        </w:rPr>
        <w:t>). Dapat diketahui bahwa kelompok</w:t>
      </w:r>
      <w:r w:rsidR="00BE7A3A">
        <w:rPr>
          <w:rFonts w:ascii="Arial" w:hAnsi="Arial" w:cs="Arial"/>
          <w:sz w:val="24"/>
          <w:szCs w:val="24"/>
        </w:rPr>
        <w:t xml:space="preserve"> 1 dan</w:t>
      </w:r>
      <w:r>
        <w:rPr>
          <w:rFonts w:ascii="Arial" w:hAnsi="Arial" w:cs="Arial"/>
          <w:sz w:val="24"/>
          <w:szCs w:val="24"/>
        </w:rPr>
        <w:t xml:space="preserve"> 8 memperoleh nilai tertinggi  asp</w:t>
      </w:r>
      <w:r w:rsidR="00BE7A3A">
        <w:rPr>
          <w:rFonts w:ascii="Arial" w:hAnsi="Arial" w:cs="Arial"/>
          <w:sz w:val="24"/>
          <w:szCs w:val="24"/>
        </w:rPr>
        <w:t>ek bekerja sama dengan nilai (88</w:t>
      </w:r>
      <w:r>
        <w:rPr>
          <w:rFonts w:ascii="Arial" w:hAnsi="Arial" w:cs="Arial"/>
          <w:sz w:val="24"/>
          <w:szCs w:val="24"/>
        </w:rPr>
        <w:t>), dan kelompok 6 memperoleh nilai terendah a</w:t>
      </w:r>
      <w:r w:rsidR="00BE7A3A">
        <w:rPr>
          <w:rFonts w:ascii="Arial" w:hAnsi="Arial" w:cs="Arial"/>
          <w:sz w:val="24"/>
          <w:szCs w:val="24"/>
        </w:rPr>
        <w:t>spek kerja sama dengan nilai (77</w:t>
      </w:r>
      <w:r>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lastRenderedPageBreak/>
        <w:t xml:space="preserve">Nilai hasil rata-rata skor disiplin pada mata pelajaran Matematika yaitu sebesar </w:t>
      </w:r>
      <w:r w:rsidR="00BE7A3A">
        <w:rPr>
          <w:rFonts w:ascii="Arial" w:hAnsi="Arial" w:cs="Arial"/>
          <w:color w:val="000000"/>
          <w:sz w:val="24"/>
          <w:szCs w:val="24"/>
        </w:rPr>
        <w:t>80</w:t>
      </w:r>
      <w:r>
        <w:rPr>
          <w:rFonts w:ascii="Arial" w:hAnsi="Arial" w:cs="Arial"/>
          <w:color w:val="000000"/>
          <w:sz w:val="24"/>
          <w:szCs w:val="24"/>
        </w:rPr>
        <w:t xml:space="preserve">. </w:t>
      </w:r>
      <w:r>
        <w:rPr>
          <w:rFonts w:ascii="Arial" w:hAnsi="Arial" w:cs="Arial"/>
          <w:sz w:val="24"/>
          <w:szCs w:val="24"/>
        </w:rPr>
        <w:t xml:space="preserve">Kelompok yang sudah mencapai nilai di atas rata-rata yaitu kelompok </w:t>
      </w:r>
      <w:r w:rsidR="00BE7A3A">
        <w:rPr>
          <w:rFonts w:ascii="Arial" w:hAnsi="Arial" w:cs="Arial"/>
          <w:sz w:val="24"/>
          <w:szCs w:val="24"/>
        </w:rPr>
        <w:t>1, 2, 3, dan 5 dengan nilai (80</w:t>
      </w:r>
      <w:r>
        <w:rPr>
          <w:rFonts w:ascii="Arial" w:hAnsi="Arial" w:cs="Arial"/>
          <w:sz w:val="24"/>
          <w:szCs w:val="24"/>
        </w:rPr>
        <w:t>), kelompo</w:t>
      </w:r>
      <w:r w:rsidR="00BE7A3A">
        <w:rPr>
          <w:rFonts w:ascii="Arial" w:hAnsi="Arial" w:cs="Arial"/>
          <w:sz w:val="24"/>
          <w:szCs w:val="24"/>
        </w:rPr>
        <w:t>k 4 dan 6 dengan nilai (83)</w:t>
      </w:r>
      <w:r>
        <w:rPr>
          <w:rFonts w:ascii="Arial" w:hAnsi="Arial" w:cs="Arial"/>
          <w:sz w:val="24"/>
          <w:szCs w:val="24"/>
        </w:rPr>
        <w:t xml:space="preserve">. Sedangkan kelompok yang mendapatkan nilai di </w:t>
      </w:r>
      <w:r w:rsidR="00BE7A3A">
        <w:rPr>
          <w:rFonts w:ascii="Arial" w:hAnsi="Arial" w:cs="Arial"/>
          <w:sz w:val="24"/>
          <w:szCs w:val="24"/>
        </w:rPr>
        <w:t>bawah rata-rata yaitu kelompok 7 dan 8</w:t>
      </w:r>
      <w:r>
        <w:rPr>
          <w:rFonts w:ascii="Arial" w:hAnsi="Arial" w:cs="Arial"/>
          <w:sz w:val="24"/>
          <w:szCs w:val="24"/>
        </w:rPr>
        <w:t xml:space="preserve"> </w:t>
      </w:r>
      <w:r w:rsidR="00BE7A3A">
        <w:rPr>
          <w:rFonts w:ascii="Arial" w:hAnsi="Arial" w:cs="Arial"/>
          <w:sz w:val="24"/>
          <w:szCs w:val="24"/>
        </w:rPr>
        <w:t>dengan nilai (77</w:t>
      </w:r>
      <w:r>
        <w:rPr>
          <w:rFonts w:ascii="Arial" w:hAnsi="Arial" w:cs="Arial"/>
          <w:sz w:val="24"/>
          <w:szCs w:val="24"/>
        </w:rPr>
        <w:t>). Kem</w:t>
      </w:r>
      <w:r w:rsidR="00BE7A3A">
        <w:rPr>
          <w:rFonts w:ascii="Arial" w:hAnsi="Arial" w:cs="Arial"/>
          <w:sz w:val="24"/>
          <w:szCs w:val="24"/>
        </w:rPr>
        <w:t>udian dapat diketahui kelompok 4 dan 6</w:t>
      </w:r>
      <w:r>
        <w:rPr>
          <w:rFonts w:ascii="Arial" w:hAnsi="Arial" w:cs="Arial"/>
          <w:sz w:val="24"/>
          <w:szCs w:val="24"/>
        </w:rPr>
        <w:t xml:space="preserve"> memperoleh nilai rata-rata tertinggi aspek disiplin deng</w:t>
      </w:r>
      <w:r w:rsidR="00BE7A3A">
        <w:rPr>
          <w:rFonts w:ascii="Arial" w:hAnsi="Arial" w:cs="Arial"/>
          <w:sz w:val="24"/>
          <w:szCs w:val="24"/>
        </w:rPr>
        <w:t>an nilai (83), dan kelompok 7 dan 8</w:t>
      </w:r>
      <w:r>
        <w:rPr>
          <w:rFonts w:ascii="Arial" w:hAnsi="Arial" w:cs="Arial"/>
          <w:sz w:val="24"/>
          <w:szCs w:val="24"/>
        </w:rPr>
        <w:t xml:space="preserve"> memperoleh nilai terendah aspek disiplin dengan nilai rata-rata sebesar (75).</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Secara keseluruhan perubahan sikap siswa memperoleh nilai rata-rata sebesar 81,75 dan memiliki interpretasi sangat baik. Nilai kelompok secara keseluruhan yang mencapai nilai di atas nilai rata-rata yaitu kelompok 1 d</w:t>
      </w:r>
      <w:r w:rsidR="00BE7A3A">
        <w:rPr>
          <w:rFonts w:ascii="Arial" w:hAnsi="Arial" w:cs="Arial"/>
          <w:sz w:val="24"/>
          <w:szCs w:val="24"/>
        </w:rPr>
        <w:t>engan nilai rata-rata sebesar 84</w:t>
      </w:r>
      <w:r>
        <w:rPr>
          <w:rFonts w:ascii="Arial" w:hAnsi="Arial" w:cs="Arial"/>
          <w:sz w:val="24"/>
          <w:szCs w:val="24"/>
        </w:rPr>
        <w:t xml:space="preserve"> inte</w:t>
      </w:r>
      <w:r w:rsidR="00BE7A3A">
        <w:rPr>
          <w:rFonts w:ascii="Arial" w:hAnsi="Arial" w:cs="Arial"/>
          <w:sz w:val="24"/>
          <w:szCs w:val="24"/>
        </w:rPr>
        <w:t xml:space="preserve">rpretasi sangat baik, kelompok 4, kelompok 5 dan kelompok 8 </w:t>
      </w:r>
      <w:r>
        <w:rPr>
          <w:rFonts w:ascii="Arial" w:hAnsi="Arial" w:cs="Arial"/>
          <w:sz w:val="24"/>
          <w:szCs w:val="24"/>
        </w:rPr>
        <w:t>d</w:t>
      </w:r>
      <w:r w:rsidR="00BE7A3A">
        <w:rPr>
          <w:rFonts w:ascii="Arial" w:hAnsi="Arial" w:cs="Arial"/>
          <w:sz w:val="24"/>
          <w:szCs w:val="24"/>
        </w:rPr>
        <w:t>engan nilai rata-rata sebesar 83</w:t>
      </w:r>
      <w:r>
        <w:rPr>
          <w:rFonts w:ascii="Arial" w:hAnsi="Arial" w:cs="Arial"/>
          <w:sz w:val="24"/>
          <w:szCs w:val="24"/>
        </w:rPr>
        <w:t xml:space="preserve"> interprestasi baik kelompok 7 d</w:t>
      </w:r>
      <w:r w:rsidR="00BE7A3A">
        <w:rPr>
          <w:rFonts w:ascii="Arial" w:hAnsi="Arial" w:cs="Arial"/>
          <w:sz w:val="24"/>
          <w:szCs w:val="24"/>
        </w:rPr>
        <w:t>engan nilai rata-rata sebesar 82</w:t>
      </w:r>
      <w:r>
        <w:rPr>
          <w:rFonts w:ascii="Arial" w:hAnsi="Arial" w:cs="Arial"/>
          <w:sz w:val="24"/>
          <w:szCs w:val="24"/>
        </w:rPr>
        <w:t xml:space="preserve"> interpretasi </w:t>
      </w:r>
      <w:r w:rsidR="00BE7A3A">
        <w:rPr>
          <w:rFonts w:ascii="Arial" w:hAnsi="Arial" w:cs="Arial"/>
          <w:sz w:val="24"/>
          <w:szCs w:val="24"/>
        </w:rPr>
        <w:t>sangat baik</w:t>
      </w:r>
      <w:r>
        <w:rPr>
          <w:rFonts w:ascii="Arial" w:hAnsi="Arial" w:cs="Arial"/>
          <w:sz w:val="24"/>
          <w:szCs w:val="24"/>
        </w:rPr>
        <w:t xml:space="preserve">. Sedangkan kelompok yang mendapatkan nilai di bawah rata-rata </w:t>
      </w:r>
      <w:r w:rsidR="00BE7A3A">
        <w:rPr>
          <w:rFonts w:ascii="Arial" w:hAnsi="Arial" w:cs="Arial"/>
          <w:sz w:val="24"/>
          <w:szCs w:val="24"/>
        </w:rPr>
        <w:t>yaitu kelompok 2 dengan nilai 81</w:t>
      </w:r>
      <w:r>
        <w:rPr>
          <w:rFonts w:ascii="Arial" w:hAnsi="Arial" w:cs="Arial"/>
          <w:sz w:val="24"/>
          <w:szCs w:val="24"/>
        </w:rPr>
        <w:t xml:space="preserve"> interprestasi baik, kelompok 3</w:t>
      </w:r>
      <w:r w:rsidR="00BE7A3A">
        <w:rPr>
          <w:rFonts w:ascii="Arial" w:hAnsi="Arial" w:cs="Arial"/>
          <w:sz w:val="24"/>
          <w:szCs w:val="24"/>
        </w:rPr>
        <w:t xml:space="preserve"> dan kelompok 6</w:t>
      </w:r>
      <w:r>
        <w:rPr>
          <w:rFonts w:ascii="Arial" w:hAnsi="Arial" w:cs="Arial"/>
          <w:sz w:val="24"/>
          <w:szCs w:val="24"/>
        </w:rPr>
        <w:t xml:space="preserve"> dengan nilai rata-rata sebesar 79 int</w:t>
      </w:r>
      <w:r w:rsidR="00BE7A3A">
        <w:rPr>
          <w:rFonts w:ascii="Arial" w:hAnsi="Arial" w:cs="Arial"/>
          <w:sz w:val="24"/>
          <w:szCs w:val="24"/>
        </w:rPr>
        <w:t>erpretasi baik</w:t>
      </w:r>
      <w:r>
        <w:rPr>
          <w:rFonts w:ascii="Arial" w:hAnsi="Arial" w:cs="Arial"/>
          <w:sz w:val="24"/>
          <w:szCs w:val="24"/>
        </w:rPr>
        <w:t xml:space="preserve">. Perubahan sikap siswa kelas IV Sekolah Dasar Negeri Semplak 2 Kecamatan Bogor Barat Kota Bogor pada saat proses pembelajaran </w:t>
      </w:r>
      <w:r>
        <w:rPr>
          <w:rFonts w:ascii="Arial" w:hAnsi="Arial" w:cs="Arial"/>
          <w:sz w:val="24"/>
          <w:szCs w:val="24"/>
        </w:rPr>
        <w:lastRenderedPageBreak/>
        <w:t>Matematika siklus II dapat dilihat pada diagram histogram di bawah ini:</w:t>
      </w:r>
    </w:p>
    <w:p w:rsidR="00512DB7" w:rsidRDefault="00512DB7" w:rsidP="00512DB7">
      <w:pPr>
        <w:spacing w:line="480" w:lineRule="auto"/>
        <w:ind w:left="1134"/>
        <w:jc w:val="both"/>
        <w:rPr>
          <w:rFonts w:ascii="Arial" w:hAnsi="Arial" w:cs="Arial"/>
          <w:b/>
          <w:sz w:val="24"/>
          <w:szCs w:val="24"/>
        </w:rPr>
      </w:pPr>
      <w:bookmarkStart w:id="0" w:name="_GoBack"/>
      <w:r>
        <w:rPr>
          <w:noProof/>
        </w:rPr>
        <w:drawing>
          <wp:inline distT="0" distB="0" distL="0" distR="0" wp14:anchorId="4424C675" wp14:editId="51DE5570">
            <wp:extent cx="4224655" cy="2442210"/>
            <wp:effectExtent l="0" t="0" r="2349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rsidR="00512DB7" w:rsidRDefault="00A91E2C" w:rsidP="00512DB7">
      <w:pPr>
        <w:ind w:left="1418"/>
        <w:jc w:val="center"/>
        <w:rPr>
          <w:rFonts w:ascii="Arial" w:hAnsi="Arial" w:cs="Arial"/>
          <w:b/>
          <w:sz w:val="24"/>
          <w:szCs w:val="24"/>
        </w:rPr>
      </w:pPr>
      <w:r>
        <w:rPr>
          <w:rFonts w:ascii="Arial" w:hAnsi="Arial" w:cs="Arial"/>
          <w:b/>
          <w:sz w:val="24"/>
          <w:szCs w:val="24"/>
        </w:rPr>
        <w:t>Gambar 4.7</w:t>
      </w:r>
    </w:p>
    <w:p w:rsidR="00512DB7" w:rsidRDefault="00512DB7" w:rsidP="00512DB7">
      <w:pPr>
        <w:ind w:left="1418"/>
        <w:jc w:val="center"/>
        <w:rPr>
          <w:rFonts w:ascii="Arial" w:hAnsi="Arial" w:cs="Arial"/>
          <w:b/>
          <w:sz w:val="24"/>
          <w:szCs w:val="24"/>
        </w:rPr>
      </w:pPr>
      <w:r>
        <w:rPr>
          <w:rFonts w:ascii="Arial" w:hAnsi="Arial" w:cs="Arial"/>
          <w:b/>
          <w:sz w:val="24"/>
          <w:szCs w:val="24"/>
        </w:rPr>
        <w:t>Diagram Histogram Hasil Observasi Perubahan Sikap Siswa Siklus II</w:t>
      </w:r>
    </w:p>
    <w:p w:rsidR="00512DB7" w:rsidRDefault="00512DB7" w:rsidP="00512DB7">
      <w:pPr>
        <w:ind w:left="1418"/>
        <w:jc w:val="center"/>
        <w:rPr>
          <w:rFonts w:ascii="Arial" w:hAnsi="Arial" w:cs="Arial"/>
          <w:b/>
          <w:sz w:val="24"/>
          <w:szCs w:val="24"/>
        </w:rPr>
      </w:pPr>
    </w:p>
    <w:p w:rsidR="00512DB7" w:rsidRDefault="00512DB7" w:rsidP="004A62B3">
      <w:pPr>
        <w:pStyle w:val="ListParagraph"/>
        <w:numPr>
          <w:ilvl w:val="0"/>
          <w:numId w:val="13"/>
        </w:numPr>
        <w:spacing w:line="480" w:lineRule="auto"/>
        <w:ind w:left="1843" w:hanging="283"/>
      </w:pPr>
      <w:r>
        <w:rPr>
          <w:rFonts w:ascii="Arial" w:hAnsi="Arial" w:cs="Arial"/>
          <w:sz w:val="24"/>
          <w:szCs w:val="24"/>
        </w:rPr>
        <w:t>Data Hasil Observasi Keterampilan Siswa yang nampak pada Siklus II</w:t>
      </w:r>
    </w:p>
    <w:p w:rsidR="00AB247E" w:rsidRDefault="00512DB7" w:rsidP="00866415">
      <w:pPr>
        <w:pStyle w:val="ListParagraph"/>
        <w:spacing w:line="480" w:lineRule="auto"/>
        <w:ind w:left="1843" w:firstLine="709"/>
        <w:jc w:val="both"/>
        <w:rPr>
          <w:rFonts w:ascii="Arial" w:hAnsi="Arial" w:cs="Arial"/>
          <w:sz w:val="24"/>
          <w:szCs w:val="24"/>
        </w:rPr>
      </w:pPr>
      <w:r>
        <w:rPr>
          <w:rFonts w:ascii="Arial" w:hAnsi="Arial" w:cs="Arial"/>
          <w:sz w:val="24"/>
          <w:szCs w:val="24"/>
        </w:rPr>
        <w:t>Penilaian perubahan keterampilan siswa pada saat pembelajaran merupakan hal yang diamati oleh observer ketika proses pembelajaran berlangsung. Berdasarkan lampiran merupakan hasil gabungan perubahan keterampilan yang diperoleh dari kolaborator 1 dan kolaborator 2 pada siswa kelas IV Sekolah Dasar Negeri Semplak 2 Kecamatan Bogor Barat Kota Bogor pada saat pembelajaran Matematika siklus II dapat dilihat pada tabel berikut ini:</w:t>
      </w:r>
    </w:p>
    <w:p w:rsidR="00BE7A3A" w:rsidRPr="00866415" w:rsidRDefault="00BE7A3A" w:rsidP="00866415">
      <w:pPr>
        <w:pStyle w:val="ListParagraph"/>
        <w:spacing w:line="480" w:lineRule="auto"/>
        <w:ind w:left="1843" w:firstLine="709"/>
        <w:jc w:val="both"/>
        <w:rPr>
          <w:rFonts w:ascii="Arial" w:hAnsi="Arial" w:cs="Arial"/>
          <w:sz w:val="24"/>
          <w:szCs w:val="24"/>
        </w:rPr>
      </w:pPr>
    </w:p>
    <w:p w:rsidR="00512DB7" w:rsidRDefault="00AB247E" w:rsidP="00512DB7">
      <w:pPr>
        <w:tabs>
          <w:tab w:val="left" w:pos="851"/>
        </w:tabs>
        <w:ind w:left="1843"/>
        <w:jc w:val="center"/>
        <w:rPr>
          <w:rFonts w:ascii="Arial" w:hAnsi="Arial" w:cs="Arial"/>
          <w:b/>
          <w:sz w:val="24"/>
          <w:szCs w:val="24"/>
        </w:rPr>
      </w:pPr>
      <w:r>
        <w:rPr>
          <w:rFonts w:ascii="Arial" w:hAnsi="Arial" w:cs="Arial"/>
          <w:b/>
          <w:sz w:val="24"/>
          <w:szCs w:val="24"/>
        </w:rPr>
        <w:lastRenderedPageBreak/>
        <w:t>Tabel 4.12</w:t>
      </w:r>
    </w:p>
    <w:p w:rsidR="00512DB7" w:rsidRDefault="00512DB7" w:rsidP="00512DB7">
      <w:pPr>
        <w:tabs>
          <w:tab w:val="left" w:pos="851"/>
        </w:tabs>
        <w:ind w:left="1843"/>
        <w:jc w:val="center"/>
        <w:rPr>
          <w:rFonts w:ascii="Arial" w:hAnsi="Arial" w:cs="Arial"/>
          <w:b/>
          <w:sz w:val="24"/>
          <w:szCs w:val="24"/>
        </w:rPr>
      </w:pPr>
      <w:r>
        <w:rPr>
          <w:rFonts w:ascii="Arial" w:hAnsi="Arial" w:cs="Arial"/>
          <w:b/>
          <w:sz w:val="24"/>
          <w:szCs w:val="24"/>
        </w:rPr>
        <w:t>Hasil Observasi Perubahan Keterampilan Siswa Siklus II</w:t>
      </w:r>
      <w:r w:rsidR="00BE7A3A">
        <w:rPr>
          <w:rFonts w:ascii="Arial" w:hAnsi="Arial" w:cs="Arial"/>
          <w:b/>
          <w:sz w:val="24"/>
          <w:szCs w:val="24"/>
        </w:rPr>
        <w:t>I</w:t>
      </w:r>
    </w:p>
    <w:tbl>
      <w:tblPr>
        <w:tblW w:w="0" w:type="auto"/>
        <w:jc w:val="right"/>
        <w:tblLook w:val="04A0" w:firstRow="1" w:lastRow="0" w:firstColumn="1" w:lastColumn="0" w:noHBand="0" w:noVBand="1"/>
      </w:tblPr>
      <w:tblGrid>
        <w:gridCol w:w="1436"/>
        <w:gridCol w:w="727"/>
        <w:gridCol w:w="715"/>
        <w:gridCol w:w="716"/>
        <w:gridCol w:w="1185"/>
        <w:gridCol w:w="1086"/>
        <w:gridCol w:w="1797"/>
      </w:tblGrid>
      <w:tr w:rsidR="00512DB7" w:rsidTr="00512DB7">
        <w:trPr>
          <w:trHeight w:val="354"/>
          <w:jc w:val="right"/>
        </w:trPr>
        <w:tc>
          <w:tcPr>
            <w:tcW w:w="1436" w:type="dxa"/>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ind w:left="142"/>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KELOMPOK</w:t>
            </w:r>
          </w:p>
          <w:p w:rsidR="00512DB7" w:rsidRDefault="00512DB7" w:rsidP="00512DB7">
            <w:pPr>
              <w:spacing w:line="360" w:lineRule="auto"/>
              <w:jc w:val="center"/>
              <w:rPr>
                <w:rFonts w:ascii="Arial" w:hAnsi="Arial" w:cs="Arial"/>
                <w:lang w:eastAsia="en-US"/>
              </w:rPr>
            </w:pPr>
          </w:p>
        </w:tc>
        <w:tc>
          <w:tcPr>
            <w:tcW w:w="2158" w:type="dxa"/>
            <w:gridSpan w:val="3"/>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RATA-RATA SKOR</w:t>
            </w:r>
          </w:p>
        </w:tc>
        <w:tc>
          <w:tcPr>
            <w:tcW w:w="1185" w:type="dxa"/>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JUMLAH</w:t>
            </w:r>
          </w:p>
        </w:tc>
        <w:tc>
          <w:tcPr>
            <w:tcW w:w="1086" w:type="dxa"/>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RATA-RATA</w:t>
            </w:r>
          </w:p>
        </w:tc>
        <w:tc>
          <w:tcPr>
            <w:tcW w:w="1797" w:type="dxa"/>
            <w:vMerge w:val="restart"/>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p w:rsidR="00512DB7" w:rsidRDefault="00512DB7" w:rsidP="00512DB7">
            <w:pPr>
              <w:spacing w:line="360" w:lineRule="auto"/>
              <w:jc w:val="center"/>
              <w:rPr>
                <w:rFonts w:ascii="Arial" w:hAnsi="Arial" w:cs="Arial"/>
                <w:lang w:eastAsia="en-US"/>
              </w:rPr>
            </w:pPr>
            <w:r>
              <w:rPr>
                <w:rFonts w:ascii="Arial" w:hAnsi="Arial" w:cs="Arial"/>
                <w:lang w:eastAsia="en-US"/>
              </w:rPr>
              <w:t>INTERPRETASI</w:t>
            </w:r>
          </w:p>
        </w:tc>
      </w:tr>
      <w:tr w:rsidR="00512DB7" w:rsidTr="00512DB7">
        <w:trPr>
          <w:trHeight w:val="123"/>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c>
          <w:tcPr>
            <w:tcW w:w="727"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KB</w:t>
            </w:r>
          </w:p>
        </w:tc>
        <w:tc>
          <w:tcPr>
            <w:tcW w:w="715"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PP</w:t>
            </w:r>
          </w:p>
        </w:tc>
        <w:tc>
          <w:tcPr>
            <w:tcW w:w="716"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rPr>
                <w:rFonts w:ascii="Arial" w:hAnsi="Arial" w:cs="Arial"/>
                <w:lang w:eastAsia="en-US"/>
              </w:rPr>
            </w:pPr>
          </w:p>
        </w:tc>
      </w:tr>
      <w:tr w:rsidR="00512DB7" w:rsidTr="00512DB7">
        <w:trPr>
          <w:trHeight w:val="310"/>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83</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80</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73</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236</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79</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BAIK</w:t>
            </w:r>
          </w:p>
        </w:tc>
      </w:tr>
      <w:tr w:rsidR="00512DB7" w:rsidTr="00512DB7">
        <w:trPr>
          <w:trHeight w:val="310"/>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2.</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83</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85</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80</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248</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83</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trHeight w:val="325"/>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3.</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78</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78</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73</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229</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76</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BAIK</w:t>
            </w:r>
          </w:p>
        </w:tc>
      </w:tr>
      <w:tr w:rsidR="00512DB7" w:rsidTr="00512DB7">
        <w:trPr>
          <w:trHeight w:val="310"/>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4.</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80</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83</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85</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248</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83</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trHeight w:val="325"/>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5.</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85</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78</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80</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243</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81</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SANGAT BAIK</w:t>
            </w:r>
          </w:p>
        </w:tc>
      </w:tr>
      <w:tr w:rsidR="00512DB7" w:rsidTr="00512DB7">
        <w:trPr>
          <w:trHeight w:val="310"/>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6.</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81</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79</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79</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239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80</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BAIK</w:t>
            </w:r>
          </w:p>
        </w:tc>
      </w:tr>
      <w:tr w:rsidR="00512DB7" w:rsidTr="00512DB7">
        <w:trPr>
          <w:trHeight w:val="325"/>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7.</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81</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79</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83</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243</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81</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jc w:val="center"/>
              <w:rPr>
                <w:rFonts w:ascii="Arial" w:hAnsi="Arial" w:cs="Arial"/>
                <w:lang w:eastAsia="en-US"/>
              </w:rPr>
            </w:pPr>
            <w:r>
              <w:rPr>
                <w:rFonts w:ascii="Arial" w:hAnsi="Arial" w:cs="Arial"/>
                <w:lang w:eastAsia="en-US"/>
              </w:rPr>
              <w:t>SAN</w:t>
            </w:r>
            <w:r w:rsidR="00512DB7">
              <w:rPr>
                <w:rFonts w:ascii="Arial" w:hAnsi="Arial" w:cs="Arial"/>
                <w:lang w:eastAsia="en-US"/>
              </w:rPr>
              <w:t>G</w:t>
            </w:r>
            <w:r>
              <w:rPr>
                <w:rFonts w:ascii="Arial" w:hAnsi="Arial" w:cs="Arial"/>
                <w:lang w:eastAsia="en-US"/>
              </w:rPr>
              <w:t>A</w:t>
            </w:r>
            <w:r w:rsidR="00512DB7">
              <w:rPr>
                <w:rFonts w:ascii="Arial" w:hAnsi="Arial" w:cs="Arial"/>
                <w:lang w:eastAsia="en-US"/>
              </w:rPr>
              <w:t xml:space="preserve">T BAIK </w:t>
            </w:r>
          </w:p>
        </w:tc>
      </w:tr>
      <w:tr w:rsidR="00512DB7" w:rsidTr="00512DB7">
        <w:trPr>
          <w:trHeight w:val="310"/>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8.</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85</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88</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85</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258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86</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jc w:val="center"/>
              <w:rPr>
                <w:rFonts w:ascii="Arial" w:hAnsi="Arial" w:cs="Arial"/>
                <w:lang w:eastAsia="en-US"/>
              </w:rPr>
            </w:pPr>
            <w:r>
              <w:rPr>
                <w:rFonts w:ascii="Arial" w:hAnsi="Arial" w:cs="Arial"/>
                <w:lang w:eastAsia="en-US"/>
              </w:rPr>
              <w:t>SANGAT BAIK</w:t>
            </w:r>
          </w:p>
        </w:tc>
      </w:tr>
      <w:tr w:rsidR="00512DB7" w:rsidTr="00512DB7">
        <w:trPr>
          <w:trHeight w:val="325"/>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JUMLAH</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656</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650</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638</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1,944</w:t>
            </w: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649</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jc w:val="center"/>
              <w:rPr>
                <w:rFonts w:ascii="Arial" w:hAnsi="Arial" w:cs="Arial"/>
                <w:lang w:eastAsia="en-US"/>
              </w:rPr>
            </w:pPr>
            <w:r>
              <w:rPr>
                <w:rFonts w:ascii="Arial" w:hAnsi="Arial" w:cs="Arial"/>
                <w:lang w:eastAsia="en-US"/>
              </w:rPr>
              <w:t>-</w:t>
            </w:r>
          </w:p>
        </w:tc>
      </w:tr>
      <w:tr w:rsidR="00512DB7" w:rsidTr="00512DB7">
        <w:trPr>
          <w:trHeight w:val="650"/>
          <w:jc w:val="right"/>
        </w:trPr>
        <w:tc>
          <w:tcPr>
            <w:tcW w:w="14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r>
              <w:rPr>
                <w:rFonts w:ascii="Arial" w:hAnsi="Arial" w:cs="Arial"/>
                <w:lang w:eastAsia="en-US"/>
              </w:rPr>
              <w:t>RATA-RATA</w:t>
            </w:r>
          </w:p>
        </w:tc>
        <w:tc>
          <w:tcPr>
            <w:tcW w:w="72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82</w:t>
            </w:r>
          </w:p>
        </w:tc>
        <w:tc>
          <w:tcPr>
            <w:tcW w:w="715"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81</w:t>
            </w:r>
          </w:p>
        </w:tc>
        <w:tc>
          <w:tcPr>
            <w:tcW w:w="71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80</w:t>
            </w:r>
          </w:p>
        </w:tc>
        <w:tc>
          <w:tcPr>
            <w:tcW w:w="118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spacing w:line="360" w:lineRule="auto"/>
              <w:jc w:val="center"/>
              <w:rPr>
                <w:rFonts w:ascii="Arial" w:hAnsi="Arial" w:cs="Arial"/>
                <w:lang w:eastAsia="en-US"/>
              </w:rPr>
            </w:pPr>
          </w:p>
        </w:tc>
        <w:tc>
          <w:tcPr>
            <w:tcW w:w="1086"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spacing w:line="360" w:lineRule="auto"/>
              <w:jc w:val="center"/>
              <w:rPr>
                <w:rFonts w:ascii="Arial" w:hAnsi="Arial" w:cs="Arial"/>
                <w:lang w:eastAsia="en-US"/>
              </w:rPr>
            </w:pPr>
            <w:r>
              <w:rPr>
                <w:rFonts w:ascii="Arial" w:hAnsi="Arial" w:cs="Arial"/>
                <w:lang w:eastAsia="en-US"/>
              </w:rPr>
              <w:t>81</w:t>
            </w:r>
          </w:p>
        </w:tc>
        <w:tc>
          <w:tcPr>
            <w:tcW w:w="1797" w:type="dxa"/>
            <w:tcBorders>
              <w:top w:val="single" w:sz="4" w:space="0" w:color="auto"/>
              <w:left w:val="single" w:sz="4" w:space="0" w:color="auto"/>
              <w:bottom w:val="single" w:sz="4" w:space="0" w:color="auto"/>
              <w:right w:val="single" w:sz="4" w:space="0" w:color="auto"/>
            </w:tcBorders>
            <w:vAlign w:val="center"/>
            <w:hideMark/>
          </w:tcPr>
          <w:p w:rsidR="00512DB7" w:rsidRDefault="001F397E" w:rsidP="00512DB7">
            <w:pPr>
              <w:jc w:val="center"/>
              <w:rPr>
                <w:rFonts w:ascii="Arial" w:hAnsi="Arial" w:cs="Arial"/>
                <w:lang w:eastAsia="en-US"/>
              </w:rPr>
            </w:pPr>
            <w:r>
              <w:rPr>
                <w:rFonts w:ascii="Arial" w:hAnsi="Arial" w:cs="Arial"/>
                <w:lang w:eastAsia="en-US"/>
              </w:rPr>
              <w:t>SANGAT BAIK</w:t>
            </w:r>
          </w:p>
        </w:tc>
      </w:tr>
    </w:tbl>
    <w:p w:rsidR="00512DB7" w:rsidRDefault="00512DB7" w:rsidP="00512DB7">
      <w:pPr>
        <w:ind w:left="1440"/>
        <w:rPr>
          <w:rFonts w:ascii="Arial" w:hAnsi="Arial" w:cs="Arial"/>
          <w:sz w:val="24"/>
          <w:szCs w:val="24"/>
        </w:rPr>
      </w:pPr>
      <w:r>
        <w:rPr>
          <w:rFonts w:ascii="Arial" w:hAnsi="Arial" w:cs="Arial"/>
          <w:sz w:val="24"/>
          <w:szCs w:val="24"/>
        </w:rPr>
        <w:t>Keterangan :</w:t>
      </w:r>
    </w:p>
    <w:p w:rsidR="00512DB7" w:rsidRDefault="00512DB7" w:rsidP="00512DB7">
      <w:pPr>
        <w:ind w:left="1440"/>
        <w:rPr>
          <w:rFonts w:ascii="Arial" w:hAnsi="Arial" w:cs="Arial"/>
          <w:sz w:val="24"/>
          <w:szCs w:val="24"/>
        </w:rPr>
      </w:pPr>
      <w:r>
        <w:rPr>
          <w:rFonts w:ascii="Arial" w:hAnsi="Arial" w:cs="Arial"/>
          <w:sz w:val="24"/>
          <w:szCs w:val="24"/>
        </w:rPr>
        <w:t>KB : Keterampilan Berpikir</w:t>
      </w:r>
    </w:p>
    <w:p w:rsidR="00512DB7" w:rsidRDefault="00512DB7" w:rsidP="00512DB7">
      <w:pPr>
        <w:ind w:left="1440"/>
        <w:rPr>
          <w:rFonts w:ascii="Arial" w:hAnsi="Arial" w:cs="Arial"/>
          <w:sz w:val="24"/>
          <w:szCs w:val="24"/>
        </w:rPr>
      </w:pPr>
      <w:r>
        <w:rPr>
          <w:rFonts w:ascii="Arial" w:hAnsi="Arial" w:cs="Arial"/>
          <w:sz w:val="24"/>
          <w:szCs w:val="24"/>
        </w:rPr>
        <w:t>PP : Pengetahuan dan Pemahaman</w:t>
      </w:r>
    </w:p>
    <w:p w:rsidR="00512DB7" w:rsidRDefault="00512DB7" w:rsidP="00512DB7">
      <w:pPr>
        <w:ind w:left="1440"/>
        <w:rPr>
          <w:rFonts w:ascii="Arial" w:hAnsi="Arial" w:cs="Arial"/>
          <w:sz w:val="24"/>
          <w:szCs w:val="24"/>
        </w:rPr>
      </w:pPr>
      <w:r>
        <w:rPr>
          <w:rFonts w:ascii="Arial" w:hAnsi="Arial" w:cs="Arial"/>
          <w:sz w:val="24"/>
          <w:szCs w:val="24"/>
        </w:rPr>
        <w:t>K   : Komunikasi</w:t>
      </w:r>
    </w:p>
    <w:p w:rsidR="00512DB7" w:rsidRDefault="00512DB7" w:rsidP="00512DB7">
      <w:pPr>
        <w:spacing w:line="276" w:lineRule="auto"/>
        <w:rPr>
          <w:rFonts w:ascii="Arial" w:hAnsi="Arial" w:cs="Arial"/>
          <w:sz w:val="24"/>
          <w:szCs w:val="24"/>
        </w:rPr>
      </w:pPr>
    </w:p>
    <w:p w:rsidR="00512DB7" w:rsidRDefault="00866415" w:rsidP="00512DB7">
      <w:pPr>
        <w:spacing w:line="480" w:lineRule="auto"/>
        <w:ind w:left="1134" w:firstLine="993"/>
        <w:jc w:val="both"/>
        <w:rPr>
          <w:rFonts w:ascii="Arial" w:hAnsi="Arial" w:cs="Arial"/>
          <w:sz w:val="24"/>
          <w:szCs w:val="24"/>
        </w:rPr>
      </w:pPr>
      <w:r>
        <w:rPr>
          <w:rFonts w:ascii="Arial" w:hAnsi="Arial" w:cs="Arial"/>
          <w:sz w:val="24"/>
          <w:szCs w:val="24"/>
        </w:rPr>
        <w:t>Berdasarkan tabel 4.12</w:t>
      </w:r>
      <w:r w:rsidR="00512DB7">
        <w:rPr>
          <w:rFonts w:ascii="Arial" w:hAnsi="Arial" w:cs="Arial"/>
          <w:sz w:val="24"/>
          <w:szCs w:val="24"/>
        </w:rPr>
        <w:t xml:space="preserve"> di atas nilai hasil rata-rata keterampilaan berpikir sesama kelompok pada mata pelajaran Matematika sebesar </w:t>
      </w:r>
      <w:r w:rsidR="00BE7A3A">
        <w:rPr>
          <w:rFonts w:ascii="Arial" w:hAnsi="Arial" w:cs="Arial"/>
          <w:color w:val="000000"/>
          <w:sz w:val="24"/>
          <w:szCs w:val="24"/>
        </w:rPr>
        <w:t>82</w:t>
      </w:r>
      <w:r w:rsidR="00512DB7">
        <w:rPr>
          <w:rFonts w:ascii="Arial" w:hAnsi="Arial" w:cs="Arial"/>
          <w:color w:val="000000"/>
          <w:sz w:val="24"/>
          <w:szCs w:val="24"/>
        </w:rPr>
        <w:t xml:space="preserve">. </w:t>
      </w:r>
      <w:r w:rsidR="00512DB7">
        <w:rPr>
          <w:rFonts w:ascii="Arial" w:hAnsi="Arial" w:cs="Arial"/>
          <w:sz w:val="24"/>
          <w:szCs w:val="24"/>
        </w:rPr>
        <w:t xml:space="preserve">Kelompok yang sudah mencapai di atas rata-rata yaitu kelompok </w:t>
      </w:r>
      <w:r w:rsidR="00BE7A3A">
        <w:rPr>
          <w:rFonts w:ascii="Arial" w:hAnsi="Arial" w:cs="Arial"/>
          <w:sz w:val="24"/>
          <w:szCs w:val="24"/>
        </w:rPr>
        <w:t>1 dan 2 dengan nilai (83</w:t>
      </w:r>
      <w:r w:rsidR="00512DB7">
        <w:rPr>
          <w:rFonts w:ascii="Arial" w:hAnsi="Arial" w:cs="Arial"/>
          <w:sz w:val="24"/>
          <w:szCs w:val="24"/>
        </w:rPr>
        <w:t>), kelompok 5</w:t>
      </w:r>
      <w:r w:rsidR="00BE7A3A">
        <w:rPr>
          <w:rFonts w:ascii="Arial" w:hAnsi="Arial" w:cs="Arial"/>
          <w:sz w:val="24"/>
          <w:szCs w:val="24"/>
        </w:rPr>
        <w:t xml:space="preserve"> dan kelompok 8</w:t>
      </w:r>
      <w:r w:rsidR="00512DB7">
        <w:rPr>
          <w:rFonts w:ascii="Arial" w:hAnsi="Arial" w:cs="Arial"/>
          <w:sz w:val="24"/>
          <w:szCs w:val="24"/>
        </w:rPr>
        <w:t xml:space="preserve"> dengan nilai (85</w:t>
      </w:r>
      <w:r w:rsidR="00BE7A3A">
        <w:rPr>
          <w:rFonts w:ascii="Arial" w:hAnsi="Arial" w:cs="Arial"/>
          <w:sz w:val="24"/>
          <w:szCs w:val="24"/>
        </w:rPr>
        <w:t>)</w:t>
      </w:r>
      <w:r w:rsidR="00512DB7">
        <w:rPr>
          <w:rFonts w:ascii="Arial" w:hAnsi="Arial" w:cs="Arial"/>
          <w:sz w:val="24"/>
          <w:szCs w:val="24"/>
        </w:rPr>
        <w:t xml:space="preserve">. Sedangkan kelompok yang mendapatkan nilai di bawah rata-rata yaitu kelompok </w:t>
      </w:r>
      <w:r w:rsidR="00BE7A3A">
        <w:rPr>
          <w:rFonts w:ascii="Arial" w:hAnsi="Arial" w:cs="Arial"/>
          <w:sz w:val="24"/>
          <w:szCs w:val="24"/>
        </w:rPr>
        <w:t xml:space="preserve">3 dengan nilai (78), </w:t>
      </w:r>
      <w:r w:rsidR="00512DB7">
        <w:rPr>
          <w:rFonts w:ascii="Arial" w:hAnsi="Arial" w:cs="Arial"/>
          <w:sz w:val="24"/>
          <w:szCs w:val="24"/>
        </w:rPr>
        <w:t>kelompok 4 dengan nilai (80)</w:t>
      </w:r>
      <w:r w:rsidR="00BE7A3A">
        <w:rPr>
          <w:rFonts w:ascii="Arial" w:hAnsi="Arial" w:cs="Arial"/>
          <w:sz w:val="24"/>
          <w:szCs w:val="24"/>
        </w:rPr>
        <w:t>, kelompok 7 dan 8 dengan nilai (81)</w:t>
      </w:r>
      <w:r w:rsidR="00512DB7">
        <w:rPr>
          <w:rFonts w:ascii="Arial" w:hAnsi="Arial" w:cs="Arial"/>
          <w:sz w:val="24"/>
          <w:szCs w:val="24"/>
        </w:rPr>
        <w:t xml:space="preserve">. Kemudian dapat diketahui kelompok </w:t>
      </w:r>
      <w:r w:rsidR="00BE7A3A">
        <w:rPr>
          <w:rFonts w:ascii="Arial" w:hAnsi="Arial" w:cs="Arial"/>
          <w:sz w:val="24"/>
          <w:szCs w:val="24"/>
        </w:rPr>
        <w:t>6 dan 8</w:t>
      </w:r>
      <w:r w:rsidR="00512DB7">
        <w:rPr>
          <w:rFonts w:ascii="Arial" w:hAnsi="Arial" w:cs="Arial"/>
          <w:sz w:val="24"/>
          <w:szCs w:val="24"/>
        </w:rPr>
        <w:t xml:space="preserve"> memperoleh nilai tertinggi keterampilan </w:t>
      </w:r>
      <w:r w:rsidR="00512DB7">
        <w:rPr>
          <w:rFonts w:ascii="Arial" w:hAnsi="Arial" w:cs="Arial"/>
          <w:sz w:val="24"/>
          <w:szCs w:val="24"/>
        </w:rPr>
        <w:lastRenderedPageBreak/>
        <w:t>berpikir sesama kelompok dengan nilai (85), sedangkan kelompok 3 memperoleh</w:t>
      </w:r>
      <w:r w:rsidR="00BE7A3A">
        <w:rPr>
          <w:rFonts w:ascii="Arial" w:hAnsi="Arial" w:cs="Arial"/>
          <w:sz w:val="24"/>
          <w:szCs w:val="24"/>
        </w:rPr>
        <w:t xml:space="preserve"> nilai terendah dengan nilai (78</w:t>
      </w:r>
      <w:r w:rsidR="00512DB7">
        <w:rPr>
          <w:rFonts w:ascii="Arial" w:hAnsi="Arial" w:cs="Arial"/>
          <w:sz w:val="24"/>
          <w:szCs w:val="24"/>
        </w:rPr>
        <w:t>).</w:t>
      </w:r>
    </w:p>
    <w:p w:rsidR="00512DB7" w:rsidRDefault="00BE7A3A" w:rsidP="00512DB7">
      <w:pPr>
        <w:spacing w:line="480" w:lineRule="auto"/>
        <w:ind w:left="1134" w:firstLine="993"/>
        <w:jc w:val="both"/>
        <w:rPr>
          <w:rFonts w:ascii="Arial" w:hAnsi="Arial" w:cs="Arial"/>
          <w:sz w:val="24"/>
          <w:szCs w:val="24"/>
        </w:rPr>
      </w:pPr>
      <w:r>
        <w:rPr>
          <w:rFonts w:ascii="Arial" w:hAnsi="Arial" w:cs="Arial"/>
          <w:sz w:val="24"/>
          <w:szCs w:val="24"/>
        </w:rPr>
        <w:t>Keterampilan penget</w:t>
      </w:r>
      <w:r w:rsidR="00512DB7">
        <w:rPr>
          <w:rFonts w:ascii="Arial" w:hAnsi="Arial" w:cs="Arial"/>
          <w:sz w:val="24"/>
          <w:szCs w:val="24"/>
        </w:rPr>
        <w:t>ahuan dan pemaham pada mata pelajaran Matematika d</w:t>
      </w:r>
      <w:r>
        <w:rPr>
          <w:rFonts w:ascii="Arial" w:hAnsi="Arial" w:cs="Arial"/>
          <w:sz w:val="24"/>
          <w:szCs w:val="24"/>
        </w:rPr>
        <w:t>engan nilai rata-rata sebesar 81</w:t>
      </w:r>
      <w:r w:rsidR="00512DB7">
        <w:rPr>
          <w:rFonts w:ascii="Arial" w:hAnsi="Arial" w:cs="Arial"/>
          <w:sz w:val="24"/>
          <w:szCs w:val="24"/>
        </w:rPr>
        <w:t xml:space="preserve">. Kelompok yang sudah mencapai di atas rata-rata yaitu kelompok </w:t>
      </w:r>
      <w:r>
        <w:rPr>
          <w:rFonts w:ascii="Arial" w:hAnsi="Arial" w:cs="Arial"/>
          <w:sz w:val="24"/>
          <w:szCs w:val="24"/>
        </w:rPr>
        <w:t>2 dengan nilai (85), dan kelompok 4 dengan nilai (83</w:t>
      </w:r>
      <w:r w:rsidR="00512DB7">
        <w:rPr>
          <w:rFonts w:ascii="Arial" w:hAnsi="Arial" w:cs="Arial"/>
          <w:sz w:val="24"/>
          <w:szCs w:val="24"/>
        </w:rPr>
        <w:t>)</w:t>
      </w:r>
      <w:r>
        <w:rPr>
          <w:rFonts w:ascii="Arial" w:hAnsi="Arial" w:cs="Arial"/>
          <w:sz w:val="24"/>
          <w:szCs w:val="24"/>
        </w:rPr>
        <w:t xml:space="preserve"> dan kelompok 8 dengan nilai (88)</w:t>
      </w:r>
      <w:r w:rsidR="00512DB7">
        <w:rPr>
          <w:rFonts w:ascii="Arial" w:hAnsi="Arial" w:cs="Arial"/>
          <w:sz w:val="24"/>
          <w:szCs w:val="24"/>
        </w:rPr>
        <w:t xml:space="preserve">. Sedangkan kelompok yang mendapatkan nilai di bawah rata-rata yaitu kelompok 1 </w:t>
      </w:r>
      <w:r>
        <w:rPr>
          <w:rFonts w:ascii="Arial" w:hAnsi="Arial" w:cs="Arial"/>
          <w:sz w:val="24"/>
          <w:szCs w:val="24"/>
        </w:rPr>
        <w:t>dengan nilai (80), kelompok 3 dan 5 dengan nilai (78</w:t>
      </w:r>
      <w:r w:rsidR="00512DB7">
        <w:rPr>
          <w:rFonts w:ascii="Arial" w:hAnsi="Arial" w:cs="Arial"/>
          <w:sz w:val="24"/>
          <w:szCs w:val="24"/>
        </w:rPr>
        <w:t>)</w:t>
      </w:r>
      <w:r>
        <w:rPr>
          <w:rFonts w:ascii="Arial" w:hAnsi="Arial" w:cs="Arial"/>
          <w:sz w:val="24"/>
          <w:szCs w:val="24"/>
        </w:rPr>
        <w:t>, dan kelompok 6 dan 7 dengan nilai (79)</w:t>
      </w:r>
      <w:r w:rsidR="00512DB7">
        <w:rPr>
          <w:rFonts w:ascii="Arial" w:hAnsi="Arial" w:cs="Arial"/>
          <w:sz w:val="24"/>
          <w:szCs w:val="24"/>
        </w:rPr>
        <w:t>. Dapat diketahui kelompok 8 memperoleh nilai tertinggi keterampilan pengetahuan</w:t>
      </w:r>
      <w:r>
        <w:rPr>
          <w:rFonts w:ascii="Arial" w:hAnsi="Arial" w:cs="Arial"/>
          <w:sz w:val="24"/>
          <w:szCs w:val="24"/>
        </w:rPr>
        <w:t xml:space="preserve"> dan pemahaman  dengan nilai (88</w:t>
      </w:r>
      <w:r w:rsidR="00512DB7">
        <w:rPr>
          <w:rFonts w:ascii="Arial" w:hAnsi="Arial" w:cs="Arial"/>
          <w:sz w:val="24"/>
          <w:szCs w:val="24"/>
        </w:rPr>
        <w:t xml:space="preserve">), dan kelompok </w:t>
      </w:r>
      <w:r>
        <w:rPr>
          <w:rFonts w:ascii="Arial" w:hAnsi="Arial" w:cs="Arial"/>
          <w:sz w:val="24"/>
          <w:szCs w:val="24"/>
        </w:rPr>
        <w:t>3 dan 5</w:t>
      </w:r>
      <w:r w:rsidR="00512DB7">
        <w:rPr>
          <w:rFonts w:ascii="Arial" w:hAnsi="Arial" w:cs="Arial"/>
          <w:sz w:val="24"/>
          <w:szCs w:val="24"/>
        </w:rPr>
        <w:t xml:space="preserve"> memperoleh nilai  rata-rata terendah sebesa</w:t>
      </w:r>
      <w:r>
        <w:rPr>
          <w:rFonts w:ascii="Arial" w:hAnsi="Arial" w:cs="Arial"/>
          <w:sz w:val="24"/>
          <w:szCs w:val="24"/>
        </w:rPr>
        <w:t>r (78</w:t>
      </w:r>
      <w:r w:rsidR="00512DB7">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Keterampilan komunikasi  pada mata pelajaran Matematika d</w:t>
      </w:r>
      <w:r w:rsidR="00BE7A3A">
        <w:rPr>
          <w:rFonts w:ascii="Arial" w:hAnsi="Arial" w:cs="Arial"/>
          <w:sz w:val="24"/>
          <w:szCs w:val="24"/>
        </w:rPr>
        <w:t>engan nilai rata-rata sebesar 80</w:t>
      </w:r>
      <w:r>
        <w:rPr>
          <w:rFonts w:ascii="Arial" w:hAnsi="Arial" w:cs="Arial"/>
          <w:sz w:val="24"/>
          <w:szCs w:val="24"/>
        </w:rPr>
        <w:t>. Kelompok yang sudah mencapai di atas rata-rata y</w:t>
      </w:r>
      <w:r w:rsidR="00BE7A3A">
        <w:rPr>
          <w:rFonts w:ascii="Arial" w:hAnsi="Arial" w:cs="Arial"/>
          <w:sz w:val="24"/>
          <w:szCs w:val="24"/>
        </w:rPr>
        <w:t>aitu kelompok 2 dengan nilai (80), kelompok 4 dan 8 dengan nilai (85</w:t>
      </w:r>
      <w:r>
        <w:rPr>
          <w:rFonts w:ascii="Arial" w:hAnsi="Arial" w:cs="Arial"/>
          <w:sz w:val="24"/>
          <w:szCs w:val="24"/>
        </w:rPr>
        <w:t>)</w:t>
      </w:r>
      <w:r w:rsidR="00BE7A3A">
        <w:rPr>
          <w:rFonts w:ascii="Arial" w:hAnsi="Arial" w:cs="Arial"/>
          <w:sz w:val="24"/>
          <w:szCs w:val="24"/>
        </w:rPr>
        <w:t xml:space="preserve"> dan kelompok 7 dengan nilai (83</w:t>
      </w:r>
      <w:r>
        <w:rPr>
          <w:rFonts w:ascii="Arial" w:hAnsi="Arial" w:cs="Arial"/>
          <w:sz w:val="24"/>
          <w:szCs w:val="24"/>
        </w:rPr>
        <w:t xml:space="preserve">). Sedangkan kelompok yang mendapatkan nilai di </w:t>
      </w:r>
      <w:r w:rsidR="00BE7A3A">
        <w:rPr>
          <w:rFonts w:ascii="Arial" w:hAnsi="Arial" w:cs="Arial"/>
          <w:sz w:val="24"/>
          <w:szCs w:val="24"/>
        </w:rPr>
        <w:t>bawah rata-rata yaitu kelompok 1 dan 3 dengan nilai (73), kelompok 6 dengan nilai (79)</w:t>
      </w:r>
      <w:r>
        <w:rPr>
          <w:rFonts w:ascii="Arial" w:hAnsi="Arial" w:cs="Arial"/>
          <w:sz w:val="24"/>
          <w:szCs w:val="24"/>
        </w:rPr>
        <w:t>. Keterampilan komunikasi  rata-rata tertinggi diperoleh oleh kel</w:t>
      </w:r>
      <w:r w:rsidR="00BE7A3A">
        <w:rPr>
          <w:rFonts w:ascii="Arial" w:hAnsi="Arial" w:cs="Arial"/>
          <w:sz w:val="24"/>
          <w:szCs w:val="24"/>
        </w:rPr>
        <w:t>ompok 8 dengan nilai sebesar (85</w:t>
      </w:r>
      <w:r>
        <w:rPr>
          <w:rFonts w:ascii="Arial" w:hAnsi="Arial" w:cs="Arial"/>
          <w:sz w:val="24"/>
          <w:szCs w:val="24"/>
        </w:rPr>
        <w:t xml:space="preserve">). sedangkan kelompok </w:t>
      </w:r>
      <w:r w:rsidR="00BE7A3A">
        <w:rPr>
          <w:rFonts w:ascii="Arial" w:hAnsi="Arial" w:cs="Arial"/>
          <w:sz w:val="24"/>
          <w:szCs w:val="24"/>
        </w:rPr>
        <w:t xml:space="preserve">1 dan </w:t>
      </w:r>
      <w:r>
        <w:rPr>
          <w:rFonts w:ascii="Arial" w:hAnsi="Arial" w:cs="Arial"/>
          <w:sz w:val="24"/>
          <w:szCs w:val="24"/>
        </w:rPr>
        <w:t>3  memperoleh rata-rata  t</w:t>
      </w:r>
      <w:r w:rsidR="00BE7A3A">
        <w:rPr>
          <w:rFonts w:ascii="Arial" w:hAnsi="Arial" w:cs="Arial"/>
          <w:sz w:val="24"/>
          <w:szCs w:val="24"/>
        </w:rPr>
        <w:t>erendah dengan nilai sebesar (73</w:t>
      </w:r>
      <w:r>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lastRenderedPageBreak/>
        <w:t xml:space="preserve">Secara keseluruhan perubahan keterampilan siswa pada mata pelajaran Matematika memperoleh nilai rata-rata sebesar 81  memiliki interpretasi baik. Kelompok yang mencapai nilai di atas rata-rata yaitu kelompok 2 dengan nilai rata-rata sebesar 83 interpretasi sangat baik, </w:t>
      </w:r>
      <w:r w:rsidR="00BE7A3A">
        <w:rPr>
          <w:rFonts w:ascii="Arial" w:hAnsi="Arial" w:cs="Arial"/>
          <w:sz w:val="24"/>
          <w:szCs w:val="24"/>
        </w:rPr>
        <w:t xml:space="preserve">kelompok 2 dengan nilai 83 interprestasi sangat baik, </w:t>
      </w:r>
      <w:r>
        <w:rPr>
          <w:rFonts w:ascii="Arial" w:hAnsi="Arial" w:cs="Arial"/>
          <w:sz w:val="24"/>
          <w:szCs w:val="24"/>
        </w:rPr>
        <w:t>kelompok 4 d</w:t>
      </w:r>
      <w:r w:rsidR="00BE7A3A">
        <w:rPr>
          <w:rFonts w:ascii="Arial" w:hAnsi="Arial" w:cs="Arial"/>
          <w:sz w:val="24"/>
          <w:szCs w:val="24"/>
        </w:rPr>
        <w:t>engan nilai rata-rata sebesar 83</w:t>
      </w:r>
      <w:r>
        <w:rPr>
          <w:rFonts w:ascii="Arial" w:hAnsi="Arial" w:cs="Arial"/>
          <w:sz w:val="24"/>
          <w:szCs w:val="24"/>
        </w:rPr>
        <w:t xml:space="preserve"> interpretasi sangat baik, kelompok 5 d</w:t>
      </w:r>
      <w:r w:rsidR="00BE7A3A">
        <w:rPr>
          <w:rFonts w:ascii="Arial" w:hAnsi="Arial" w:cs="Arial"/>
          <w:sz w:val="24"/>
          <w:szCs w:val="24"/>
        </w:rPr>
        <w:t>engan nilai rata-rata sebesar 81</w:t>
      </w:r>
      <w:r>
        <w:rPr>
          <w:rFonts w:ascii="Arial" w:hAnsi="Arial" w:cs="Arial"/>
          <w:sz w:val="24"/>
          <w:szCs w:val="24"/>
        </w:rPr>
        <w:t xml:space="preserve"> interpretasi sangat  baik dan kelompok 7 dengan </w:t>
      </w:r>
      <w:r w:rsidR="00BE7A3A">
        <w:rPr>
          <w:rFonts w:ascii="Arial" w:hAnsi="Arial" w:cs="Arial"/>
          <w:sz w:val="24"/>
          <w:szCs w:val="24"/>
        </w:rPr>
        <w:t>nilai rata-rata sebesar 81</w:t>
      </w:r>
      <w:r>
        <w:rPr>
          <w:rFonts w:ascii="Arial" w:hAnsi="Arial" w:cs="Arial"/>
          <w:sz w:val="24"/>
          <w:szCs w:val="24"/>
        </w:rPr>
        <w:t xml:space="preserve"> interprestasi sangat baik</w:t>
      </w:r>
      <w:r w:rsidR="00BE7A3A">
        <w:rPr>
          <w:rFonts w:ascii="Arial" w:hAnsi="Arial" w:cs="Arial"/>
          <w:sz w:val="24"/>
          <w:szCs w:val="24"/>
        </w:rPr>
        <w:t xml:space="preserve"> dan kelompok 8 dengan nilai rata – rata sebesar 86 </w:t>
      </w:r>
      <w:r>
        <w:rPr>
          <w:rFonts w:ascii="Arial" w:hAnsi="Arial" w:cs="Arial"/>
          <w:sz w:val="24"/>
          <w:szCs w:val="24"/>
        </w:rPr>
        <w:t>. Sedangkan kelompok yang mendapatkan nilai di bawah rata-rata yaitu kelompok 1 d</w:t>
      </w:r>
      <w:r w:rsidR="00BE7A3A">
        <w:rPr>
          <w:rFonts w:ascii="Arial" w:hAnsi="Arial" w:cs="Arial"/>
          <w:sz w:val="24"/>
          <w:szCs w:val="24"/>
        </w:rPr>
        <w:t>engan nilai rata-rata sebesar 79</w:t>
      </w:r>
      <w:r>
        <w:rPr>
          <w:rFonts w:ascii="Arial" w:hAnsi="Arial" w:cs="Arial"/>
          <w:sz w:val="24"/>
          <w:szCs w:val="24"/>
        </w:rPr>
        <w:t xml:space="preserve"> interpretasi baik,</w:t>
      </w:r>
      <w:r w:rsidR="00BE7A3A">
        <w:rPr>
          <w:rFonts w:ascii="Arial" w:hAnsi="Arial" w:cs="Arial"/>
          <w:sz w:val="24"/>
          <w:szCs w:val="24"/>
        </w:rPr>
        <w:t xml:space="preserve"> kelompok 3 dengan nilai rata-rata 76 interprestasi baik, </w:t>
      </w:r>
      <w:r>
        <w:rPr>
          <w:rFonts w:ascii="Arial" w:hAnsi="Arial" w:cs="Arial"/>
          <w:sz w:val="24"/>
          <w:szCs w:val="24"/>
        </w:rPr>
        <w:t xml:space="preserve"> </w:t>
      </w:r>
      <w:r w:rsidR="00BE7A3A">
        <w:rPr>
          <w:rFonts w:ascii="Arial" w:hAnsi="Arial" w:cs="Arial"/>
          <w:sz w:val="24"/>
          <w:szCs w:val="24"/>
        </w:rPr>
        <w:t>kelompok 6</w:t>
      </w:r>
      <w:r>
        <w:rPr>
          <w:rFonts w:ascii="Arial" w:hAnsi="Arial" w:cs="Arial"/>
          <w:sz w:val="24"/>
          <w:szCs w:val="24"/>
        </w:rPr>
        <w:t xml:space="preserve"> d</w:t>
      </w:r>
      <w:r w:rsidR="00BE7A3A">
        <w:rPr>
          <w:rFonts w:ascii="Arial" w:hAnsi="Arial" w:cs="Arial"/>
          <w:sz w:val="24"/>
          <w:szCs w:val="24"/>
        </w:rPr>
        <w:t>engan nilai rata-rata sebesar 80</w:t>
      </w:r>
      <w:r>
        <w:rPr>
          <w:rFonts w:ascii="Arial" w:hAnsi="Arial" w:cs="Arial"/>
          <w:sz w:val="24"/>
          <w:szCs w:val="24"/>
        </w:rPr>
        <w:t xml:space="preserve"> interpretasi baik, Perubahan keterampilan siswa kelas IV Sekolah Dasar Negeri Semplak 2 Kecamatan Bogor Barat Kota Bogor pada saat proses pembelajaran Matematika siklus II dapat dilihat pada diagram histogram di bawah ini:</w:t>
      </w:r>
    </w:p>
    <w:p w:rsidR="00512DB7" w:rsidRDefault="00512DB7" w:rsidP="00512DB7">
      <w:pPr>
        <w:spacing w:line="480" w:lineRule="auto"/>
        <w:ind w:left="1134" w:firstLine="993"/>
        <w:jc w:val="both"/>
        <w:rPr>
          <w:rFonts w:ascii="Arial" w:hAnsi="Arial" w:cs="Arial"/>
          <w:sz w:val="24"/>
          <w:szCs w:val="24"/>
        </w:rPr>
      </w:pPr>
    </w:p>
    <w:p w:rsidR="00512DB7" w:rsidRDefault="00512DB7" w:rsidP="00512DB7">
      <w:pPr>
        <w:spacing w:line="480" w:lineRule="auto"/>
        <w:ind w:left="1134"/>
        <w:jc w:val="both"/>
        <w:rPr>
          <w:rFonts w:ascii="Arial" w:hAnsi="Arial" w:cs="Arial"/>
          <w:b/>
          <w:sz w:val="24"/>
          <w:szCs w:val="24"/>
        </w:rPr>
      </w:pPr>
      <w:r>
        <w:rPr>
          <w:b/>
          <w:noProof/>
        </w:rPr>
        <w:lastRenderedPageBreak/>
        <w:drawing>
          <wp:inline distT="0" distB="0" distL="0" distR="0" wp14:anchorId="5533C800" wp14:editId="3E8C8CA1">
            <wp:extent cx="4815205" cy="2858770"/>
            <wp:effectExtent l="0" t="0" r="23495"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2DB7" w:rsidRDefault="00A91E2C" w:rsidP="00512DB7">
      <w:pPr>
        <w:ind w:left="2410"/>
        <w:jc w:val="center"/>
        <w:rPr>
          <w:rFonts w:ascii="Arial" w:hAnsi="Arial" w:cs="Arial"/>
          <w:b/>
          <w:sz w:val="24"/>
          <w:szCs w:val="24"/>
        </w:rPr>
      </w:pPr>
      <w:r>
        <w:rPr>
          <w:rFonts w:ascii="Arial" w:hAnsi="Arial" w:cs="Arial"/>
          <w:b/>
          <w:sz w:val="24"/>
          <w:szCs w:val="24"/>
        </w:rPr>
        <w:t>Gambar 4.8</w:t>
      </w:r>
    </w:p>
    <w:p w:rsidR="00512DB7" w:rsidRDefault="00512DB7" w:rsidP="00512DB7">
      <w:pPr>
        <w:ind w:left="2410"/>
        <w:jc w:val="center"/>
        <w:rPr>
          <w:rFonts w:ascii="Arial" w:hAnsi="Arial" w:cs="Arial"/>
          <w:b/>
          <w:sz w:val="24"/>
          <w:szCs w:val="24"/>
        </w:rPr>
      </w:pPr>
      <w:r>
        <w:rPr>
          <w:rFonts w:ascii="Arial" w:hAnsi="Arial" w:cs="Arial"/>
          <w:b/>
          <w:sz w:val="24"/>
          <w:szCs w:val="24"/>
        </w:rPr>
        <w:t>Diagram Histogram Hasil Observasi Perubahan</w:t>
      </w:r>
    </w:p>
    <w:p w:rsidR="00512DB7" w:rsidRDefault="00512DB7" w:rsidP="00512DB7">
      <w:pPr>
        <w:ind w:left="2410"/>
        <w:jc w:val="center"/>
        <w:rPr>
          <w:rFonts w:ascii="Arial" w:hAnsi="Arial" w:cs="Arial"/>
          <w:b/>
          <w:sz w:val="24"/>
          <w:szCs w:val="24"/>
        </w:rPr>
      </w:pPr>
      <w:r>
        <w:rPr>
          <w:rFonts w:ascii="Arial" w:hAnsi="Arial" w:cs="Arial"/>
          <w:b/>
          <w:sz w:val="24"/>
          <w:szCs w:val="24"/>
        </w:rPr>
        <w:t xml:space="preserve"> Keterampilan Siswa Siklus II</w:t>
      </w:r>
    </w:p>
    <w:p w:rsidR="00512DB7" w:rsidRDefault="00512DB7" w:rsidP="00512DB7">
      <w:pPr>
        <w:ind w:left="2410"/>
        <w:jc w:val="center"/>
        <w:rPr>
          <w:rFonts w:ascii="Arial" w:hAnsi="Arial" w:cs="Arial"/>
          <w:sz w:val="24"/>
          <w:szCs w:val="24"/>
        </w:rPr>
      </w:pPr>
    </w:p>
    <w:p w:rsidR="00512DB7" w:rsidRDefault="00512DB7" w:rsidP="004A62B3">
      <w:pPr>
        <w:pStyle w:val="ListParagraph"/>
        <w:numPr>
          <w:ilvl w:val="0"/>
          <w:numId w:val="20"/>
        </w:numPr>
        <w:spacing w:line="480" w:lineRule="auto"/>
        <w:ind w:left="1843" w:hanging="283"/>
        <w:rPr>
          <w:rFonts w:ascii="Arial" w:hAnsi="Arial" w:cs="Arial"/>
          <w:sz w:val="24"/>
          <w:szCs w:val="24"/>
        </w:rPr>
      </w:pPr>
      <w:r>
        <w:rPr>
          <w:rFonts w:ascii="Arial" w:hAnsi="Arial" w:cs="Arial"/>
          <w:sz w:val="24"/>
          <w:szCs w:val="24"/>
        </w:rPr>
        <w:t>Data Hasil Belajar Siklus II</w:t>
      </w:r>
    </w:p>
    <w:p w:rsidR="00512DB7" w:rsidRDefault="00512DB7" w:rsidP="00AB247E">
      <w:pPr>
        <w:spacing w:line="480" w:lineRule="auto"/>
        <w:ind w:left="1440" w:firstLine="720"/>
        <w:jc w:val="both"/>
        <w:rPr>
          <w:rFonts w:ascii="Arial" w:hAnsi="Arial" w:cs="Arial"/>
          <w:sz w:val="24"/>
          <w:szCs w:val="24"/>
        </w:rPr>
      </w:pPr>
      <w:r>
        <w:rPr>
          <w:rFonts w:ascii="Arial" w:hAnsi="Arial" w:cs="Arial"/>
          <w:sz w:val="24"/>
          <w:szCs w:val="24"/>
        </w:rPr>
        <w:t xml:space="preserve">Penilaian (tes) siklus II diikuti oleh seluruh siswa kelas V Sekolah Dasar Negeri Parakan Kembang Kecamatan Sukaraja Kabupaten Bogor yang berjumlah 30 siswa. Untuk mengetahui ketercapaian nilai hasil belajar mata pelajaran Ilmu Pengetahuan Alam secara klasikal dari tes siklus II dapat dilihat </w:t>
      </w:r>
      <w:r w:rsidR="00AB247E">
        <w:rPr>
          <w:rFonts w:ascii="Arial" w:hAnsi="Arial" w:cs="Arial"/>
          <w:sz w:val="24"/>
          <w:szCs w:val="24"/>
        </w:rPr>
        <w:t>pada tabel berikut:</w:t>
      </w:r>
    </w:p>
    <w:p w:rsidR="00512DB7" w:rsidRDefault="00AB247E" w:rsidP="00512DB7">
      <w:pPr>
        <w:tabs>
          <w:tab w:val="left" w:pos="993"/>
        </w:tabs>
        <w:ind w:left="1134"/>
        <w:jc w:val="center"/>
        <w:rPr>
          <w:rFonts w:ascii="Arial" w:hAnsi="Arial" w:cs="Arial"/>
          <w:b/>
          <w:sz w:val="24"/>
          <w:szCs w:val="24"/>
        </w:rPr>
      </w:pPr>
      <w:r>
        <w:rPr>
          <w:rFonts w:ascii="Arial" w:hAnsi="Arial" w:cs="Arial"/>
          <w:b/>
          <w:sz w:val="24"/>
          <w:szCs w:val="24"/>
        </w:rPr>
        <w:t>Tabel 4.13</w:t>
      </w:r>
    </w:p>
    <w:p w:rsidR="00512DB7" w:rsidRDefault="00512DB7" w:rsidP="00512DB7">
      <w:pPr>
        <w:tabs>
          <w:tab w:val="left" w:pos="993"/>
        </w:tabs>
        <w:ind w:left="1134"/>
        <w:jc w:val="center"/>
        <w:rPr>
          <w:rFonts w:ascii="Arial" w:hAnsi="Arial" w:cs="Arial"/>
          <w:b/>
          <w:sz w:val="24"/>
          <w:szCs w:val="24"/>
        </w:rPr>
      </w:pPr>
      <w:r>
        <w:rPr>
          <w:rFonts w:ascii="Arial" w:hAnsi="Arial" w:cs="Arial"/>
          <w:b/>
          <w:sz w:val="24"/>
          <w:szCs w:val="24"/>
        </w:rPr>
        <w:t>Ketuntasan Hasil Belajar Siklus II</w:t>
      </w:r>
    </w:p>
    <w:p w:rsidR="00512DB7" w:rsidRDefault="00512DB7" w:rsidP="00512DB7">
      <w:pPr>
        <w:tabs>
          <w:tab w:val="left" w:pos="993"/>
        </w:tabs>
        <w:ind w:left="1134"/>
        <w:jc w:val="center"/>
        <w:rPr>
          <w:rFonts w:ascii="Arial" w:hAnsi="Arial" w:cs="Arial"/>
          <w:b/>
          <w:sz w:val="24"/>
          <w:szCs w:val="24"/>
        </w:rPr>
      </w:pPr>
    </w:p>
    <w:tbl>
      <w:tblPr>
        <w:tblW w:w="6674"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136"/>
        <w:gridCol w:w="2223"/>
      </w:tblGrid>
      <w:tr w:rsidR="00512DB7" w:rsidTr="00512DB7">
        <w:trPr>
          <w:trHeight w:val="561"/>
        </w:trPr>
        <w:tc>
          <w:tcPr>
            <w:tcW w:w="231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b/>
                <w:sz w:val="24"/>
                <w:szCs w:val="24"/>
                <w:lang w:eastAsia="en-US"/>
              </w:rPr>
            </w:pPr>
            <w:r>
              <w:rPr>
                <w:rFonts w:ascii="Arial" w:hAnsi="Arial" w:cs="Arial"/>
                <w:b/>
                <w:sz w:val="24"/>
                <w:szCs w:val="24"/>
                <w:lang w:eastAsia="en-US"/>
              </w:rPr>
              <w:t>Ketuntasan Hasil Belajar</w:t>
            </w:r>
          </w:p>
        </w:tc>
        <w:tc>
          <w:tcPr>
            <w:tcW w:w="21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b/>
                <w:sz w:val="24"/>
                <w:szCs w:val="24"/>
                <w:lang w:eastAsia="en-US"/>
              </w:rPr>
            </w:pPr>
            <w:r>
              <w:rPr>
                <w:rFonts w:ascii="Arial" w:hAnsi="Arial" w:cs="Arial"/>
                <w:b/>
                <w:sz w:val="24"/>
                <w:szCs w:val="24"/>
                <w:lang w:eastAsia="en-US"/>
              </w:rPr>
              <w:t>Jumlah Siswa</w:t>
            </w:r>
          </w:p>
        </w:tc>
        <w:tc>
          <w:tcPr>
            <w:tcW w:w="2223"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b/>
                <w:sz w:val="24"/>
                <w:szCs w:val="24"/>
                <w:lang w:eastAsia="en-US"/>
              </w:rPr>
            </w:pPr>
            <w:r>
              <w:rPr>
                <w:rFonts w:ascii="Arial" w:hAnsi="Arial" w:cs="Arial"/>
                <w:b/>
                <w:sz w:val="24"/>
                <w:szCs w:val="24"/>
                <w:lang w:eastAsia="en-US"/>
              </w:rPr>
              <w:t>Persentase (%)</w:t>
            </w:r>
          </w:p>
        </w:tc>
      </w:tr>
      <w:tr w:rsidR="00512DB7" w:rsidTr="00512DB7">
        <w:trPr>
          <w:trHeight w:val="273"/>
        </w:trPr>
        <w:tc>
          <w:tcPr>
            <w:tcW w:w="231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ind w:left="-142" w:firstLine="142"/>
              <w:jc w:val="center"/>
              <w:rPr>
                <w:rFonts w:ascii="Arial" w:hAnsi="Arial" w:cs="Arial"/>
                <w:sz w:val="24"/>
                <w:szCs w:val="24"/>
                <w:lang w:eastAsia="en-US"/>
              </w:rPr>
            </w:pPr>
            <w:r>
              <w:rPr>
                <w:rFonts w:ascii="Arial" w:hAnsi="Arial" w:cs="Arial"/>
                <w:sz w:val="24"/>
                <w:szCs w:val="24"/>
                <w:lang w:eastAsia="en-US"/>
              </w:rPr>
              <w:t>Tuntas</w:t>
            </w:r>
          </w:p>
        </w:tc>
        <w:tc>
          <w:tcPr>
            <w:tcW w:w="21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34</w:t>
            </w:r>
          </w:p>
        </w:tc>
        <w:tc>
          <w:tcPr>
            <w:tcW w:w="2223"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79.06%</w:t>
            </w:r>
          </w:p>
        </w:tc>
      </w:tr>
      <w:tr w:rsidR="00512DB7" w:rsidTr="00512DB7">
        <w:trPr>
          <w:trHeight w:val="273"/>
        </w:trPr>
        <w:tc>
          <w:tcPr>
            <w:tcW w:w="231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Belum tuntas</w:t>
            </w:r>
          </w:p>
        </w:tc>
        <w:tc>
          <w:tcPr>
            <w:tcW w:w="21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9</w:t>
            </w:r>
          </w:p>
        </w:tc>
        <w:tc>
          <w:tcPr>
            <w:tcW w:w="2223"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20.94%</w:t>
            </w:r>
          </w:p>
        </w:tc>
      </w:tr>
      <w:tr w:rsidR="00512DB7" w:rsidTr="00512DB7">
        <w:trPr>
          <w:trHeight w:val="273"/>
        </w:trPr>
        <w:tc>
          <w:tcPr>
            <w:tcW w:w="231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Jumlah</w:t>
            </w:r>
          </w:p>
        </w:tc>
        <w:tc>
          <w:tcPr>
            <w:tcW w:w="2136"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30</w:t>
            </w:r>
          </w:p>
        </w:tc>
        <w:tc>
          <w:tcPr>
            <w:tcW w:w="2223"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100 %</w:t>
            </w:r>
          </w:p>
        </w:tc>
      </w:tr>
    </w:tbl>
    <w:p w:rsidR="00512DB7" w:rsidRDefault="00512DB7" w:rsidP="00512DB7">
      <w:pPr>
        <w:spacing w:line="480" w:lineRule="auto"/>
        <w:ind w:left="1440" w:firstLine="720"/>
        <w:jc w:val="both"/>
        <w:rPr>
          <w:rFonts w:ascii="Arial" w:hAnsi="Arial" w:cs="Arial"/>
          <w:sz w:val="24"/>
          <w:szCs w:val="24"/>
        </w:rPr>
      </w:pPr>
    </w:p>
    <w:p w:rsidR="00512DB7" w:rsidRDefault="00866415" w:rsidP="00512DB7">
      <w:pPr>
        <w:spacing w:before="240" w:line="480" w:lineRule="auto"/>
        <w:ind w:left="1418" w:firstLine="567"/>
        <w:jc w:val="both"/>
        <w:rPr>
          <w:rFonts w:ascii="Arial" w:hAnsi="Arial" w:cs="Arial"/>
          <w:sz w:val="24"/>
          <w:szCs w:val="24"/>
        </w:rPr>
      </w:pPr>
      <w:r>
        <w:rPr>
          <w:rFonts w:ascii="Arial" w:hAnsi="Arial" w:cs="Arial"/>
          <w:sz w:val="24"/>
          <w:szCs w:val="24"/>
        </w:rPr>
        <w:lastRenderedPageBreak/>
        <w:t>Berdasarkan tabel 4.13</w:t>
      </w:r>
      <w:r w:rsidR="00512DB7">
        <w:rPr>
          <w:rFonts w:ascii="Arial" w:hAnsi="Arial" w:cs="Arial"/>
          <w:sz w:val="24"/>
          <w:szCs w:val="24"/>
        </w:rPr>
        <w:t xml:space="preserve"> dapat diketahui bahwa dari 43 siswa yang mengikuti penilaian siklus II terdapat 34 (79,06%) siswa yang sudah mencapai Kriteria Ketuntasan Minimal (KKM), sedangkan siswa yang belum tuntas sebanyak 9 siswa atau sebesar 20,94%. Nilai rata-rata yang diperoleh pada penilaian siklus II yaitu 68,28%. Nilai rata-rata tersebut masih di bawah KKM, ini menunjukan bahwa ketuntasan hasil belajar secara klasikal belum mencapai indikator keberhasilan penelitian minimal yaitu 85% dengan KKM sebesar 75. Data tersebut dapat diperjelas dengan diagram histogram berikut ini:</w:t>
      </w:r>
    </w:p>
    <w:p w:rsidR="00512DB7" w:rsidRDefault="00512DB7" w:rsidP="00512DB7">
      <w:pPr>
        <w:spacing w:before="240" w:line="480" w:lineRule="auto"/>
        <w:ind w:left="1418"/>
        <w:jc w:val="both"/>
        <w:rPr>
          <w:rFonts w:ascii="Arial" w:hAnsi="Arial" w:cs="Arial"/>
          <w:sz w:val="24"/>
          <w:szCs w:val="24"/>
        </w:rPr>
      </w:pPr>
      <w:r>
        <w:rPr>
          <w:noProof/>
        </w:rPr>
        <w:drawing>
          <wp:inline distT="0" distB="0" distL="0" distR="0" wp14:anchorId="6591378A" wp14:editId="0F0C8E11">
            <wp:extent cx="4271010" cy="1713230"/>
            <wp:effectExtent l="0" t="0" r="15240" b="2032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2DB7" w:rsidRDefault="00A91E2C" w:rsidP="00512DB7">
      <w:pPr>
        <w:tabs>
          <w:tab w:val="left" w:pos="1134"/>
          <w:tab w:val="left" w:pos="1418"/>
        </w:tabs>
        <w:ind w:left="1418"/>
        <w:jc w:val="center"/>
        <w:rPr>
          <w:rFonts w:ascii="Arial" w:hAnsi="Arial" w:cs="Arial"/>
          <w:b/>
          <w:sz w:val="24"/>
          <w:szCs w:val="24"/>
        </w:rPr>
      </w:pPr>
      <w:r>
        <w:rPr>
          <w:rFonts w:ascii="Arial" w:hAnsi="Arial" w:cs="Arial"/>
          <w:b/>
          <w:sz w:val="24"/>
          <w:szCs w:val="24"/>
        </w:rPr>
        <w:t>Gambar 4.9</w:t>
      </w:r>
    </w:p>
    <w:p w:rsidR="00512DB7" w:rsidRDefault="00512DB7" w:rsidP="00512DB7">
      <w:pPr>
        <w:tabs>
          <w:tab w:val="left" w:pos="1134"/>
          <w:tab w:val="left" w:pos="1418"/>
        </w:tabs>
        <w:ind w:left="1418"/>
        <w:jc w:val="center"/>
        <w:rPr>
          <w:rFonts w:ascii="Arial" w:hAnsi="Arial" w:cs="Arial"/>
          <w:b/>
          <w:sz w:val="24"/>
          <w:szCs w:val="24"/>
        </w:rPr>
      </w:pPr>
      <w:r>
        <w:rPr>
          <w:rFonts w:ascii="Arial" w:hAnsi="Arial" w:cs="Arial"/>
          <w:b/>
          <w:sz w:val="24"/>
          <w:szCs w:val="24"/>
        </w:rPr>
        <w:t>Diagram Histogram Ketuntasan Hasil Belajar Siklus II</w:t>
      </w:r>
    </w:p>
    <w:p w:rsidR="00512DB7" w:rsidRDefault="00512DB7" w:rsidP="00512DB7">
      <w:pPr>
        <w:pStyle w:val="ListParagraph"/>
        <w:spacing w:line="480" w:lineRule="auto"/>
        <w:ind w:left="1560" w:firstLine="600"/>
        <w:jc w:val="both"/>
        <w:rPr>
          <w:rFonts w:ascii="Arial" w:hAnsi="Arial" w:cs="Arial"/>
          <w:sz w:val="24"/>
          <w:szCs w:val="24"/>
        </w:rPr>
      </w:pPr>
    </w:p>
    <w:p w:rsidR="00512DB7" w:rsidRDefault="00512DB7" w:rsidP="00512DB7">
      <w:pPr>
        <w:pStyle w:val="ListParagraph"/>
        <w:spacing w:line="480" w:lineRule="auto"/>
        <w:ind w:left="1560" w:firstLine="600"/>
        <w:jc w:val="both"/>
        <w:rPr>
          <w:rFonts w:ascii="Arial" w:hAnsi="Arial" w:cs="Arial"/>
          <w:sz w:val="24"/>
          <w:szCs w:val="24"/>
        </w:rPr>
      </w:pPr>
      <w:r>
        <w:rPr>
          <w:rFonts w:ascii="Arial" w:hAnsi="Arial" w:cs="Arial"/>
          <w:sz w:val="24"/>
          <w:szCs w:val="24"/>
        </w:rPr>
        <w:t xml:space="preserve">Dari Gambar 4.11 dapat diketahui bahwa ketuntasan hasil belajar mata pelajaran Matematika pada siklus II yaitu sebanyak 34 (79%) siswa sudah mencapai nilai KKM. Sedangkan 9 (21%)  siswa belum mecapai KKM pada mata </w:t>
      </w:r>
      <w:r>
        <w:rPr>
          <w:rFonts w:ascii="Arial" w:hAnsi="Arial" w:cs="Arial"/>
          <w:sz w:val="24"/>
          <w:szCs w:val="24"/>
        </w:rPr>
        <w:lastRenderedPageBreak/>
        <w:t xml:space="preserve">pelajaran Matematika. Untuk lebih jelasnya akan dipaparkan pada tabel distribusi frekuensi dengan menggunakan aturan perhitungan </w:t>
      </w:r>
      <w:r>
        <w:rPr>
          <w:rFonts w:ascii="Arial" w:hAnsi="Arial" w:cs="Arial"/>
          <w:i/>
          <w:sz w:val="24"/>
          <w:szCs w:val="24"/>
        </w:rPr>
        <w:t>Sturgess</w:t>
      </w:r>
      <w:r>
        <w:rPr>
          <w:rFonts w:ascii="Arial" w:hAnsi="Arial" w:cs="Arial"/>
          <w:sz w:val="24"/>
          <w:szCs w:val="24"/>
        </w:rPr>
        <w:t>, sebagai berikut:</w:t>
      </w:r>
    </w:p>
    <w:p w:rsidR="00512DB7" w:rsidRDefault="00512DB7" w:rsidP="00866415">
      <w:pPr>
        <w:spacing w:line="480" w:lineRule="auto"/>
        <w:ind w:left="1429" w:firstLine="11"/>
        <w:jc w:val="both"/>
        <w:rPr>
          <w:rFonts w:ascii="Arial" w:hAnsi="Arial" w:cs="Arial"/>
          <w:sz w:val="24"/>
        </w:rPr>
      </w:pPr>
      <w:r>
        <w:rPr>
          <w:rFonts w:ascii="Arial" w:hAnsi="Arial" w:cs="Arial"/>
          <w:sz w:val="24"/>
        </w:rPr>
        <w:t>Range (R)</w:t>
      </w:r>
      <w:r>
        <w:rPr>
          <w:rFonts w:ascii="Arial" w:hAnsi="Arial" w:cs="Arial"/>
          <w:sz w:val="24"/>
        </w:rPr>
        <w:tab/>
      </w:r>
      <w:r>
        <w:rPr>
          <w:rFonts w:ascii="Arial" w:hAnsi="Arial" w:cs="Arial"/>
          <w:sz w:val="24"/>
        </w:rPr>
        <w:tab/>
        <w:t>= Nilai Tertinggi – Nilai Terendah</w:t>
      </w:r>
    </w:p>
    <w:p w:rsidR="00512DB7" w:rsidRDefault="00512DB7" w:rsidP="00512DB7">
      <w:pPr>
        <w:spacing w:line="480" w:lineRule="auto"/>
        <w:ind w:left="709"/>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866415">
        <w:rPr>
          <w:rFonts w:ascii="Arial" w:hAnsi="Arial" w:cs="Arial"/>
          <w:sz w:val="24"/>
        </w:rPr>
        <w:tab/>
      </w:r>
      <w:r>
        <w:rPr>
          <w:rFonts w:ascii="Arial" w:hAnsi="Arial" w:cs="Arial"/>
          <w:sz w:val="24"/>
        </w:rPr>
        <w:tab/>
        <w:t>= 86 – 33  = 53</w:t>
      </w:r>
    </w:p>
    <w:p w:rsidR="00512DB7" w:rsidRDefault="00512DB7" w:rsidP="00866415">
      <w:pPr>
        <w:spacing w:line="480" w:lineRule="auto"/>
        <w:ind w:left="1429" w:firstLine="11"/>
        <w:jc w:val="both"/>
        <w:rPr>
          <w:rFonts w:ascii="Arial" w:hAnsi="Arial" w:cs="Arial"/>
          <w:sz w:val="24"/>
        </w:rPr>
      </w:pPr>
      <w:r>
        <w:rPr>
          <w:rFonts w:ascii="Arial" w:hAnsi="Arial" w:cs="Arial"/>
          <w:sz w:val="24"/>
        </w:rPr>
        <w:t>Banyak Kelas (K)</w:t>
      </w:r>
      <w:r>
        <w:rPr>
          <w:rFonts w:ascii="Arial" w:hAnsi="Arial" w:cs="Arial"/>
          <w:sz w:val="24"/>
        </w:rPr>
        <w:tab/>
        <w:t>= 1 + 3,3 log n</w:t>
      </w:r>
    </w:p>
    <w:p w:rsidR="00512DB7" w:rsidRDefault="00512DB7" w:rsidP="00512DB7">
      <w:pPr>
        <w:spacing w:line="480" w:lineRule="auto"/>
        <w:ind w:left="709"/>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866415">
        <w:rPr>
          <w:rFonts w:ascii="Arial" w:hAnsi="Arial" w:cs="Arial"/>
          <w:sz w:val="24"/>
        </w:rPr>
        <w:tab/>
      </w:r>
      <w:r>
        <w:rPr>
          <w:rFonts w:ascii="Arial" w:hAnsi="Arial" w:cs="Arial"/>
          <w:sz w:val="24"/>
        </w:rPr>
        <w:t>= 1 + 3,3 log 43</w:t>
      </w:r>
    </w:p>
    <w:p w:rsidR="00512DB7" w:rsidRDefault="00512DB7" w:rsidP="00512DB7">
      <w:pPr>
        <w:pStyle w:val="ListParagraph"/>
        <w:spacing w:line="480" w:lineRule="auto"/>
        <w:ind w:left="709"/>
        <w:rPr>
          <w:rFonts w:ascii="Arial" w:hAnsi="Arial" w:cs="Arial"/>
          <w:sz w:val="24"/>
          <w:szCs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866415">
        <w:rPr>
          <w:rFonts w:ascii="Arial" w:hAnsi="Arial" w:cs="Arial"/>
          <w:sz w:val="24"/>
        </w:rPr>
        <w:tab/>
      </w:r>
      <w:r>
        <w:rPr>
          <w:rFonts w:ascii="Arial" w:hAnsi="Arial" w:cs="Arial"/>
          <w:sz w:val="24"/>
        </w:rPr>
        <w:t xml:space="preserve">= 1 </w:t>
      </w:r>
      <w:r>
        <w:rPr>
          <w:rFonts w:ascii="Arial" w:hAnsi="Arial" w:cs="Arial"/>
          <w:sz w:val="24"/>
          <w:szCs w:val="24"/>
        </w:rPr>
        <w:t>+ 3,3 (1,633)</w:t>
      </w:r>
    </w:p>
    <w:p w:rsidR="00512DB7" w:rsidRDefault="00512DB7" w:rsidP="00512DB7">
      <w:pPr>
        <w:pStyle w:val="ListParagraph"/>
        <w:spacing w:line="480" w:lineRule="auto"/>
        <w:ind w:left="709"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313E8">
        <w:rPr>
          <w:rFonts w:ascii="Arial" w:hAnsi="Arial" w:cs="Arial"/>
          <w:sz w:val="24"/>
          <w:szCs w:val="24"/>
        </w:rPr>
        <w:tab/>
      </w:r>
      <w:r>
        <w:rPr>
          <w:rFonts w:ascii="Arial" w:hAnsi="Arial" w:cs="Arial"/>
          <w:sz w:val="24"/>
          <w:szCs w:val="24"/>
        </w:rPr>
        <w:t>= 1 + 5,39</w:t>
      </w:r>
    </w:p>
    <w:p w:rsidR="00512DB7" w:rsidRDefault="00512DB7" w:rsidP="00512DB7">
      <w:pPr>
        <w:pStyle w:val="ListParagraph"/>
        <w:spacing w:line="480" w:lineRule="auto"/>
        <w:ind w:left="709"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F313E8">
        <w:rPr>
          <w:rFonts w:ascii="Arial" w:hAnsi="Arial" w:cs="Arial"/>
          <w:sz w:val="24"/>
          <w:szCs w:val="24"/>
        </w:rPr>
        <w:tab/>
      </w:r>
      <w:r>
        <w:rPr>
          <w:rFonts w:ascii="Arial" w:hAnsi="Arial" w:cs="Arial"/>
          <w:sz w:val="24"/>
          <w:szCs w:val="24"/>
        </w:rPr>
        <w:t>= 6,39 ( 7 )</w:t>
      </w:r>
    </w:p>
    <w:p w:rsidR="00512DB7" w:rsidRDefault="00512DB7" w:rsidP="00F313E8">
      <w:pPr>
        <w:spacing w:line="360" w:lineRule="auto"/>
        <w:ind w:left="1418" w:firstLine="11"/>
        <w:rPr>
          <w:rFonts w:ascii="Arial" w:hAnsi="Arial" w:cs="Arial"/>
          <w:color w:val="FF0000"/>
          <w:sz w:val="24"/>
          <w:szCs w:val="24"/>
        </w:rPr>
      </w:pPr>
      <w:r>
        <w:rPr>
          <w:rFonts w:ascii="Arial" w:hAnsi="Arial" w:cs="Arial"/>
          <w:sz w:val="24"/>
          <w:szCs w:val="24"/>
        </w:rPr>
        <w:t>Panjang Kelas</w:t>
      </w:r>
      <w:r>
        <w:rPr>
          <w:rFonts w:ascii="Arial" w:hAnsi="Arial" w:cs="Arial"/>
          <w:color w:val="FF0000"/>
          <w:sz w:val="24"/>
          <w:szCs w:val="24"/>
        </w:rPr>
        <w:tab/>
      </w:r>
      <w:r>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R</m:t>
            </m:r>
          </m:num>
          <m:den>
            <m:r>
              <w:rPr>
                <w:rFonts w:ascii="Cambria Math" w:hAnsi="Cambria Math" w:cs="Arial"/>
                <w:sz w:val="28"/>
                <w:szCs w:val="28"/>
              </w:rPr>
              <m:t>K</m:t>
            </m:r>
          </m:den>
        </m:f>
      </m:oMath>
    </w:p>
    <w:p w:rsidR="00512DB7" w:rsidRDefault="00512DB7" w:rsidP="00512DB7">
      <w:pPr>
        <w:spacing w:line="360" w:lineRule="auto"/>
        <w:ind w:left="709"/>
        <w:rPr>
          <w:rFonts w:ascii="Arial" w:eastAsiaTheme="minorEastAsia" w:hAnsi="Arial" w:cs="Arial"/>
          <w:color w:val="FF0000"/>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F313E8">
        <w:rPr>
          <w:rFonts w:ascii="Arial" w:hAnsi="Arial" w:cs="Arial"/>
          <w:color w:val="FF0000"/>
          <w:sz w:val="24"/>
          <w:szCs w:val="24"/>
        </w:rPr>
        <w:tab/>
      </w:r>
      <w:r>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53</m:t>
            </m:r>
          </m:num>
          <m:den>
            <m:r>
              <w:rPr>
                <w:rFonts w:ascii="Cambria Math" w:hAnsi="Cambria Math" w:cs="Arial"/>
                <w:sz w:val="28"/>
                <w:szCs w:val="28"/>
              </w:rPr>
              <m:t>7</m:t>
            </m:r>
          </m:den>
        </m:f>
      </m:oMath>
      <w:r>
        <w:rPr>
          <w:rFonts w:ascii="Arial" w:eastAsiaTheme="minorEastAsia" w:hAnsi="Arial" w:cs="Arial"/>
          <w:sz w:val="28"/>
          <w:szCs w:val="28"/>
        </w:rPr>
        <w:t xml:space="preserve"> = </w:t>
      </w:r>
      <w:r>
        <w:rPr>
          <w:rFonts w:ascii="Arial" w:eastAsiaTheme="minorEastAsia" w:hAnsi="Arial" w:cs="Arial"/>
          <w:sz w:val="24"/>
          <w:szCs w:val="24"/>
        </w:rPr>
        <w:t>7,57  ( 8 )</w:t>
      </w:r>
    </w:p>
    <w:p w:rsidR="00512DB7" w:rsidRDefault="00AB247E" w:rsidP="00512DB7">
      <w:pPr>
        <w:jc w:val="center"/>
        <w:rPr>
          <w:rFonts w:ascii="Arial" w:hAnsi="Arial" w:cs="Arial"/>
          <w:b/>
          <w:sz w:val="24"/>
          <w:szCs w:val="24"/>
        </w:rPr>
      </w:pPr>
      <w:r>
        <w:rPr>
          <w:rFonts w:ascii="Arial" w:hAnsi="Arial" w:cs="Arial"/>
          <w:b/>
          <w:sz w:val="24"/>
          <w:szCs w:val="24"/>
        </w:rPr>
        <w:t>Tabel 4.14</w:t>
      </w:r>
      <w:r w:rsidR="00512DB7">
        <w:rPr>
          <w:rFonts w:ascii="Arial" w:hAnsi="Arial" w:cs="Arial"/>
          <w:b/>
          <w:sz w:val="24"/>
          <w:szCs w:val="24"/>
        </w:rPr>
        <w:t xml:space="preserve"> Distribusi Frekuensi Hasil Belajar Tertulis Aspek Pengetahuan Siklus II</w:t>
      </w:r>
    </w:p>
    <w:tbl>
      <w:tblPr>
        <w:tblW w:w="0" w:type="auto"/>
        <w:tblLook w:val="04A0" w:firstRow="1" w:lastRow="0" w:firstColumn="1" w:lastColumn="0" w:noHBand="0" w:noVBand="1"/>
      </w:tblPr>
      <w:tblGrid>
        <w:gridCol w:w="534"/>
        <w:gridCol w:w="1888"/>
        <w:gridCol w:w="1659"/>
        <w:gridCol w:w="1748"/>
        <w:gridCol w:w="1151"/>
        <w:gridCol w:w="1173"/>
      </w:tblGrid>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NO</w:t>
            </w:r>
          </w:p>
        </w:tc>
        <w:tc>
          <w:tcPr>
            <w:tcW w:w="1888"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INTERVAL NILAI</w:t>
            </w:r>
          </w:p>
        </w:tc>
        <w:tc>
          <w:tcPr>
            <w:tcW w:w="1659"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BATAS KELAS</w:t>
            </w:r>
          </w:p>
        </w:tc>
        <w:tc>
          <w:tcPr>
            <w:tcW w:w="1748"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TITIK TENGAH</w:t>
            </w:r>
          </w:p>
        </w:tc>
        <w:tc>
          <w:tcPr>
            <w:tcW w:w="1151"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f absolut</w:t>
            </w:r>
          </w:p>
        </w:tc>
        <w:tc>
          <w:tcPr>
            <w:tcW w:w="1173"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f relativ (%)</w:t>
            </w:r>
          </w:p>
        </w:tc>
      </w:tr>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1.</w:t>
            </w:r>
          </w:p>
        </w:tc>
        <w:tc>
          <w:tcPr>
            <w:tcW w:w="188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33 – 40</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 xml:space="preserve">32,5 – 40,5 </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36</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4</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9%</w:t>
            </w:r>
          </w:p>
        </w:tc>
      </w:tr>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2.</w:t>
            </w:r>
          </w:p>
        </w:tc>
        <w:tc>
          <w:tcPr>
            <w:tcW w:w="188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41 – 48</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 xml:space="preserve">40,5 – 48,5 </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44</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2</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5%</w:t>
            </w:r>
          </w:p>
        </w:tc>
      </w:tr>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3.</w:t>
            </w:r>
          </w:p>
        </w:tc>
        <w:tc>
          <w:tcPr>
            <w:tcW w:w="188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49 – 56</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 xml:space="preserve">48,5 – 56,5 </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52</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6</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14%</w:t>
            </w:r>
          </w:p>
        </w:tc>
      </w:tr>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4.</w:t>
            </w:r>
          </w:p>
        </w:tc>
        <w:tc>
          <w:tcPr>
            <w:tcW w:w="188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57 – 64</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56,5 – 64,5</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60</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2</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5%</w:t>
            </w:r>
          </w:p>
        </w:tc>
      </w:tr>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5.</w:t>
            </w:r>
          </w:p>
        </w:tc>
        <w:tc>
          <w:tcPr>
            <w:tcW w:w="188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65 – 72</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64,5 – 72,5</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68</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1</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2%</w:t>
            </w:r>
          </w:p>
        </w:tc>
      </w:tr>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6.</w:t>
            </w:r>
          </w:p>
        </w:tc>
        <w:tc>
          <w:tcPr>
            <w:tcW w:w="188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73 – 80</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72,5 – 80,5</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76</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17</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40%</w:t>
            </w:r>
          </w:p>
        </w:tc>
      </w:tr>
      <w:tr w:rsidR="00512DB7" w:rsidTr="00512DB7">
        <w:tc>
          <w:tcPr>
            <w:tcW w:w="534" w:type="dxa"/>
            <w:tcBorders>
              <w:top w:val="single" w:sz="4" w:space="0" w:color="auto"/>
              <w:left w:val="single" w:sz="4" w:space="0" w:color="auto"/>
              <w:bottom w:val="single" w:sz="4" w:space="0" w:color="auto"/>
              <w:right w:val="single" w:sz="4" w:space="0" w:color="auto"/>
            </w:tcBorders>
            <w:hideMark/>
          </w:tcPr>
          <w:p w:rsidR="00512DB7" w:rsidRDefault="00512DB7" w:rsidP="00512DB7">
            <w:pPr>
              <w:spacing w:line="360" w:lineRule="auto"/>
              <w:jc w:val="center"/>
              <w:rPr>
                <w:rFonts w:ascii="Arial" w:hAnsi="Arial" w:cs="Arial"/>
                <w:lang w:eastAsia="en-US"/>
              </w:rPr>
            </w:pPr>
            <w:r>
              <w:rPr>
                <w:rFonts w:ascii="Arial" w:hAnsi="Arial" w:cs="Arial"/>
                <w:lang w:eastAsia="en-US"/>
              </w:rPr>
              <w:t xml:space="preserve">7. </w:t>
            </w:r>
          </w:p>
        </w:tc>
        <w:tc>
          <w:tcPr>
            <w:tcW w:w="188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81 – 88</w:t>
            </w: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80,5 – 98,5</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84</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11</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25%</w:t>
            </w:r>
          </w:p>
        </w:tc>
      </w:tr>
      <w:tr w:rsidR="00512DB7" w:rsidTr="00512DB7">
        <w:tc>
          <w:tcPr>
            <w:tcW w:w="534" w:type="dxa"/>
            <w:tcBorders>
              <w:top w:val="single" w:sz="4" w:space="0" w:color="auto"/>
              <w:left w:val="single" w:sz="4" w:space="0" w:color="auto"/>
              <w:bottom w:val="single" w:sz="4" w:space="0" w:color="auto"/>
              <w:right w:val="single" w:sz="4" w:space="0" w:color="auto"/>
            </w:tcBorders>
          </w:tcPr>
          <w:p w:rsidR="00512DB7" w:rsidRDefault="00512DB7" w:rsidP="00512DB7">
            <w:pPr>
              <w:spacing w:line="360" w:lineRule="auto"/>
              <w:jc w:val="center"/>
              <w:rPr>
                <w:rFonts w:ascii="Arial" w:hAnsi="Arial" w:cs="Arial"/>
                <w:lang w:eastAsia="en-US"/>
              </w:rPr>
            </w:pPr>
          </w:p>
        </w:tc>
        <w:tc>
          <w:tcPr>
            <w:tcW w:w="1888" w:type="dxa"/>
            <w:tcBorders>
              <w:top w:val="single" w:sz="4" w:space="0" w:color="auto"/>
              <w:left w:val="single" w:sz="4" w:space="0" w:color="auto"/>
              <w:bottom w:val="single" w:sz="4" w:space="0" w:color="auto"/>
              <w:right w:val="single" w:sz="4" w:space="0" w:color="auto"/>
            </w:tcBorders>
            <w:vAlign w:val="bottom"/>
          </w:tcPr>
          <w:p w:rsidR="00512DB7" w:rsidRDefault="00512DB7" w:rsidP="00512DB7">
            <w:pPr>
              <w:spacing w:line="360" w:lineRule="auto"/>
              <w:jc w:val="center"/>
              <w:rPr>
                <w:rFonts w:ascii="Arial" w:hAnsi="Arial" w:cs="Arial"/>
                <w:lang w:eastAsia="en-US"/>
              </w:rPr>
            </w:pPr>
          </w:p>
        </w:tc>
        <w:tc>
          <w:tcPr>
            <w:tcW w:w="1659"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Jumlah</w:t>
            </w:r>
          </w:p>
        </w:tc>
        <w:tc>
          <w:tcPr>
            <w:tcW w:w="1748"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420</w:t>
            </w:r>
          </w:p>
        </w:tc>
        <w:tc>
          <w:tcPr>
            <w:tcW w:w="1151"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43</w:t>
            </w:r>
          </w:p>
        </w:tc>
        <w:tc>
          <w:tcPr>
            <w:tcW w:w="1173" w:type="dxa"/>
            <w:tcBorders>
              <w:top w:val="single" w:sz="4" w:space="0" w:color="auto"/>
              <w:left w:val="single" w:sz="4" w:space="0" w:color="auto"/>
              <w:bottom w:val="single" w:sz="4" w:space="0" w:color="auto"/>
              <w:right w:val="single" w:sz="4" w:space="0" w:color="auto"/>
            </w:tcBorders>
            <w:vAlign w:val="bottom"/>
            <w:hideMark/>
          </w:tcPr>
          <w:p w:rsidR="00512DB7" w:rsidRDefault="00512DB7" w:rsidP="00512DB7">
            <w:pPr>
              <w:spacing w:line="360" w:lineRule="auto"/>
              <w:jc w:val="center"/>
              <w:rPr>
                <w:rFonts w:ascii="Arial" w:hAnsi="Arial" w:cs="Arial"/>
                <w:lang w:eastAsia="en-US"/>
              </w:rPr>
            </w:pPr>
            <w:r>
              <w:rPr>
                <w:rFonts w:ascii="Arial" w:hAnsi="Arial" w:cs="Arial"/>
                <w:lang w:eastAsia="en-US"/>
              </w:rPr>
              <w:t>100%</w:t>
            </w:r>
          </w:p>
        </w:tc>
      </w:tr>
    </w:tbl>
    <w:p w:rsidR="00512DB7" w:rsidRDefault="00512DB7" w:rsidP="00512DB7">
      <w:pPr>
        <w:rPr>
          <w:color w:val="FF0000"/>
        </w:rPr>
      </w:pPr>
    </w:p>
    <w:p w:rsidR="00512DB7" w:rsidRDefault="00512DB7" w:rsidP="00512DB7">
      <w:pPr>
        <w:pStyle w:val="ListParagraph"/>
        <w:spacing w:line="480" w:lineRule="auto"/>
        <w:ind w:left="1260" w:firstLine="540"/>
        <w:jc w:val="both"/>
        <w:rPr>
          <w:rFonts w:ascii="Arial" w:hAnsi="Arial" w:cs="Arial"/>
          <w:sz w:val="24"/>
          <w:szCs w:val="24"/>
        </w:rPr>
      </w:pPr>
      <w:r>
        <w:tab/>
      </w:r>
      <w:r w:rsidR="00AB247E">
        <w:rPr>
          <w:rFonts w:ascii="Arial" w:hAnsi="Arial" w:cs="Arial"/>
          <w:sz w:val="24"/>
          <w:szCs w:val="24"/>
        </w:rPr>
        <w:t>Berdasarkan Tabel 4.14</w:t>
      </w:r>
      <w:r>
        <w:rPr>
          <w:rFonts w:ascii="Arial" w:hAnsi="Arial" w:cs="Arial"/>
          <w:sz w:val="24"/>
          <w:szCs w:val="24"/>
        </w:rPr>
        <w:t xml:space="preserve"> di atas dapat dijelaskan bahwa dari 43 siswa kelas IV Sekolah Dasar Negeri Semplak </w:t>
      </w:r>
      <w:r>
        <w:rPr>
          <w:rFonts w:ascii="Arial" w:hAnsi="Arial" w:cs="Arial"/>
          <w:sz w:val="24"/>
          <w:szCs w:val="24"/>
        </w:rPr>
        <w:lastRenderedPageBreak/>
        <w:t>2 Kecamatan Bogor Barat Kota Bogor yang berada pada interval 33 – 40 sebanyak 4 siswa (9 %), pada interval 41 – 48 sebanyak 2 siswa (5 %), pada interval 49 – 56 sebanyak 6 siswa (14 %), pada interval 57 - 64sebanyak 2 siswa (5 %), pada interval 65 – 72 sebanyak 1 siswa (2 %), pada interval 73 – 80 sebanyak 17 siswa (40 %), pada interval 81 – 88 sebanyak 11 siswa (25%). Ketuntasan hasil belajar siswa pada siklus II sebanyak 34 (79,06%) yang sudah tuntas, sedangkan yang belum tuntas 9 (20,93%) siswa. Ini menunjukan ketuntasan belajar secara klasikal belum mencapai kriteria keberhasilan minimal 85%. Oleh karena itu, harus dilanjutkan pada perbaikan pembelajaran siklus III.</w:t>
      </w:r>
    </w:p>
    <w:p w:rsidR="00512DB7" w:rsidRDefault="00512DB7" w:rsidP="00512DB7">
      <w:pPr>
        <w:spacing w:line="480" w:lineRule="auto"/>
        <w:ind w:left="1276" w:firstLine="851"/>
        <w:jc w:val="both"/>
        <w:rPr>
          <w:rFonts w:ascii="Arial" w:hAnsi="Arial" w:cs="Arial"/>
          <w:sz w:val="24"/>
          <w:szCs w:val="24"/>
        </w:rPr>
      </w:pPr>
      <w:r>
        <w:rPr>
          <w:rFonts w:ascii="Arial" w:hAnsi="Arial" w:cs="Arial"/>
          <w:sz w:val="24"/>
          <w:szCs w:val="24"/>
        </w:rPr>
        <w:t>Distribusi frekuensi hasil belajar siswa pada siklus II di atas diperjelas melalui diagram histogram berikut ini:</w:t>
      </w:r>
    </w:p>
    <w:p w:rsidR="00512DB7" w:rsidRDefault="00512DB7" w:rsidP="00512DB7">
      <w:pPr>
        <w:spacing w:line="480" w:lineRule="auto"/>
        <w:ind w:left="1276" w:firstLine="851"/>
        <w:jc w:val="both"/>
        <w:rPr>
          <w:rFonts w:ascii="Arial" w:hAnsi="Arial" w:cs="Arial"/>
          <w:sz w:val="24"/>
          <w:szCs w:val="24"/>
        </w:rPr>
      </w:pPr>
    </w:p>
    <w:p w:rsidR="00512DB7" w:rsidRDefault="00512DB7" w:rsidP="00512DB7">
      <w:pPr>
        <w:spacing w:line="480" w:lineRule="auto"/>
        <w:jc w:val="both"/>
        <w:rPr>
          <w:rFonts w:ascii="Arial" w:hAnsi="Arial" w:cs="Arial"/>
          <w:sz w:val="24"/>
          <w:szCs w:val="24"/>
        </w:rPr>
      </w:pPr>
      <w:r>
        <w:rPr>
          <w:noProof/>
        </w:rPr>
        <w:drawing>
          <wp:anchor distT="0" distB="0" distL="114300" distR="114300" simplePos="0" relativeHeight="251662336" behindDoc="0" locked="0" layoutInCell="1" allowOverlap="1" wp14:anchorId="45061B25" wp14:editId="164C3123">
            <wp:simplePos x="0" y="0"/>
            <wp:positionH relativeFrom="column">
              <wp:posOffset>655955</wp:posOffset>
            </wp:positionH>
            <wp:positionV relativeFrom="paragraph">
              <wp:posOffset>142240</wp:posOffset>
            </wp:positionV>
            <wp:extent cx="4883150" cy="1804670"/>
            <wp:effectExtent l="0" t="0" r="12700" b="2413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A91E2C" w:rsidP="00512DB7">
      <w:pPr>
        <w:ind w:left="1560"/>
        <w:jc w:val="center"/>
        <w:rPr>
          <w:rFonts w:ascii="Arial" w:hAnsi="Arial" w:cs="Arial"/>
          <w:b/>
          <w:sz w:val="24"/>
          <w:szCs w:val="24"/>
        </w:rPr>
      </w:pPr>
      <w:r>
        <w:rPr>
          <w:rFonts w:ascii="Arial" w:hAnsi="Arial" w:cs="Arial"/>
          <w:b/>
          <w:sz w:val="24"/>
          <w:szCs w:val="24"/>
        </w:rPr>
        <w:t>Gambar 4.10</w:t>
      </w:r>
    </w:p>
    <w:p w:rsidR="00512DB7" w:rsidRDefault="00512DB7" w:rsidP="00512DB7">
      <w:pPr>
        <w:ind w:left="1560"/>
        <w:jc w:val="center"/>
        <w:rPr>
          <w:rFonts w:ascii="Arial" w:hAnsi="Arial" w:cs="Arial"/>
          <w:b/>
          <w:sz w:val="24"/>
          <w:szCs w:val="24"/>
        </w:rPr>
      </w:pPr>
      <w:r>
        <w:rPr>
          <w:rFonts w:ascii="Arial" w:hAnsi="Arial" w:cs="Arial"/>
          <w:b/>
          <w:sz w:val="24"/>
          <w:szCs w:val="24"/>
        </w:rPr>
        <w:t>Diagram Histogram Nilai Hasil Belajar Siswa pada</w:t>
      </w:r>
    </w:p>
    <w:p w:rsidR="00512DB7" w:rsidRDefault="00512DB7" w:rsidP="00512DB7">
      <w:pPr>
        <w:ind w:left="1560"/>
        <w:jc w:val="center"/>
        <w:rPr>
          <w:rFonts w:ascii="Arial" w:hAnsi="Arial" w:cs="Arial"/>
          <w:b/>
          <w:sz w:val="24"/>
          <w:szCs w:val="24"/>
        </w:rPr>
      </w:pPr>
      <w:r>
        <w:rPr>
          <w:rFonts w:ascii="Arial" w:hAnsi="Arial" w:cs="Arial"/>
          <w:b/>
          <w:sz w:val="24"/>
          <w:szCs w:val="24"/>
        </w:rPr>
        <w:t xml:space="preserve"> Siklus II</w:t>
      </w:r>
    </w:p>
    <w:p w:rsidR="00512DB7" w:rsidRDefault="00512DB7" w:rsidP="00512DB7">
      <w:pPr>
        <w:ind w:left="1560"/>
        <w:jc w:val="center"/>
        <w:rPr>
          <w:rFonts w:ascii="Arial" w:hAnsi="Arial" w:cs="Arial"/>
          <w:b/>
          <w:sz w:val="24"/>
          <w:szCs w:val="24"/>
        </w:rPr>
      </w:pPr>
    </w:p>
    <w:p w:rsidR="00512DB7" w:rsidRDefault="00512DB7" w:rsidP="00512DB7">
      <w:pPr>
        <w:spacing w:before="240" w:line="480" w:lineRule="auto"/>
        <w:ind w:left="1260" w:firstLine="567"/>
        <w:jc w:val="both"/>
        <w:rPr>
          <w:rFonts w:ascii="Arial" w:hAnsi="Arial" w:cs="Arial"/>
          <w:sz w:val="24"/>
          <w:szCs w:val="24"/>
        </w:rPr>
      </w:pPr>
      <w:r>
        <w:rPr>
          <w:rFonts w:ascii="Arial" w:hAnsi="Arial" w:cs="Arial"/>
          <w:sz w:val="24"/>
          <w:szCs w:val="24"/>
        </w:rPr>
        <w:lastRenderedPageBreak/>
        <w:t>Berdasarkan gambar 4.12 di atas, diketahui bahwa distribusi nilai tertinggi pada siklus II berada pada interval nilai 73 – 80 yaitu sebanyak 17 siswa (40 %). Sedangkan distribusi terendah berada pada interval nilai 65 – 72 yaitu sebanyak 1 siswa (2 %). Untuk mengetahui persentase data hasil belajar siswa pada siklus II dapat dilihat pada diagram lingkaran berikut:</w:t>
      </w:r>
    </w:p>
    <w:p w:rsidR="00512DB7" w:rsidRDefault="00512DB7" w:rsidP="00512DB7">
      <w:pPr>
        <w:spacing w:before="240" w:line="480" w:lineRule="auto"/>
        <w:ind w:left="1260" w:firstLine="16"/>
        <w:jc w:val="both"/>
        <w:rPr>
          <w:rFonts w:ascii="Arial" w:hAnsi="Arial" w:cs="Arial"/>
          <w:sz w:val="24"/>
          <w:szCs w:val="24"/>
        </w:rPr>
      </w:pPr>
      <w:r>
        <w:rPr>
          <w:noProof/>
          <w:color w:val="FF0000"/>
        </w:rPr>
        <w:drawing>
          <wp:inline distT="0" distB="0" distL="0" distR="0" wp14:anchorId="1D671A49" wp14:editId="17683279">
            <wp:extent cx="3715385" cy="2176145"/>
            <wp:effectExtent l="0" t="0" r="1841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2DB7" w:rsidRDefault="00A91E2C" w:rsidP="00512DB7">
      <w:pPr>
        <w:ind w:left="1134"/>
        <w:jc w:val="center"/>
        <w:rPr>
          <w:rFonts w:ascii="Arial" w:hAnsi="Arial" w:cs="Arial"/>
          <w:b/>
          <w:sz w:val="24"/>
          <w:szCs w:val="24"/>
        </w:rPr>
      </w:pPr>
      <w:r>
        <w:rPr>
          <w:rFonts w:ascii="Arial" w:hAnsi="Arial" w:cs="Arial"/>
          <w:b/>
          <w:sz w:val="24"/>
          <w:szCs w:val="24"/>
        </w:rPr>
        <w:t>Gambar 4.11</w:t>
      </w:r>
    </w:p>
    <w:p w:rsidR="00512DB7" w:rsidRDefault="00512DB7" w:rsidP="00512DB7">
      <w:pPr>
        <w:tabs>
          <w:tab w:val="left" w:pos="3165"/>
        </w:tabs>
        <w:ind w:left="1134"/>
        <w:jc w:val="center"/>
        <w:rPr>
          <w:rFonts w:ascii="Arial" w:hAnsi="Arial" w:cs="Arial"/>
          <w:b/>
          <w:sz w:val="24"/>
          <w:szCs w:val="24"/>
        </w:rPr>
      </w:pPr>
      <w:r>
        <w:rPr>
          <w:rFonts w:ascii="Arial" w:hAnsi="Arial" w:cs="Arial"/>
          <w:b/>
          <w:sz w:val="24"/>
          <w:szCs w:val="24"/>
        </w:rPr>
        <w:t>Diagram Lingkaran (</w:t>
      </w:r>
      <w:r>
        <w:rPr>
          <w:rFonts w:ascii="Arial" w:hAnsi="Arial" w:cs="Arial"/>
          <w:b/>
          <w:i/>
          <w:sz w:val="24"/>
          <w:szCs w:val="24"/>
        </w:rPr>
        <w:t>Piechart</w:t>
      </w:r>
      <w:r>
        <w:rPr>
          <w:rFonts w:ascii="Arial" w:hAnsi="Arial" w:cs="Arial"/>
          <w:b/>
          <w:sz w:val="24"/>
          <w:szCs w:val="24"/>
        </w:rPr>
        <w:t>) Distribusi Frekuensi Hasil Belajar Siklus II</w:t>
      </w:r>
    </w:p>
    <w:p w:rsidR="00512DB7" w:rsidRDefault="00512DB7" w:rsidP="00512DB7">
      <w:pPr>
        <w:tabs>
          <w:tab w:val="left" w:pos="3165"/>
        </w:tabs>
        <w:spacing w:line="480" w:lineRule="auto"/>
        <w:ind w:left="1134"/>
        <w:jc w:val="center"/>
        <w:rPr>
          <w:rFonts w:ascii="Arial" w:hAnsi="Arial" w:cs="Arial"/>
          <w:b/>
          <w:sz w:val="24"/>
          <w:szCs w:val="24"/>
        </w:rPr>
      </w:pPr>
    </w:p>
    <w:p w:rsidR="00512DB7" w:rsidRDefault="00512DB7" w:rsidP="00512DB7">
      <w:pPr>
        <w:spacing w:line="480" w:lineRule="auto"/>
        <w:ind w:left="1276" w:firstLine="567"/>
        <w:jc w:val="both"/>
        <w:rPr>
          <w:rFonts w:ascii="Arial" w:hAnsi="Arial" w:cs="Arial"/>
          <w:sz w:val="24"/>
          <w:szCs w:val="24"/>
        </w:rPr>
      </w:pPr>
      <w:r>
        <w:rPr>
          <w:rFonts w:ascii="Arial" w:hAnsi="Arial" w:cs="Arial"/>
          <w:sz w:val="24"/>
          <w:szCs w:val="24"/>
        </w:rPr>
        <w:t xml:space="preserve">Diagram lingkaran di atas menunjukan bahwa distribusi frekuensi dengan persentasi terbesar berada pada interval nilai 73 – 80 yaitu sebesar 40%, interval nilai 81 – 88 sebesar 25%, dan interval nilai 49 – 56 sebesar 14%. Distribusi nilai terendah berada pada interval nilai 33- 40 sebesar 9%, interval nilai 41 - 48 sebesar 5%, pada interval nilai 57 – 64 sebesar 5%, pada interval nilai 65 – 72 sebesar 2%. </w:t>
      </w:r>
      <w:r>
        <w:rPr>
          <w:rFonts w:ascii="Arial" w:hAnsi="Arial" w:cs="Arial"/>
          <w:sz w:val="24"/>
          <w:szCs w:val="24"/>
        </w:rPr>
        <w:lastRenderedPageBreak/>
        <w:t>Selanjutnya untuk dapat mengetahui tingkat kesukaran butir soal pada siklus II dapat dilihat pada tabel berikut:</w:t>
      </w:r>
    </w:p>
    <w:p w:rsidR="00512DB7" w:rsidRDefault="002648D0" w:rsidP="00512DB7">
      <w:pPr>
        <w:ind w:left="1537" w:firstLine="306"/>
        <w:jc w:val="center"/>
        <w:rPr>
          <w:rFonts w:ascii="Arial" w:hAnsi="Arial" w:cs="Arial"/>
          <w:b/>
          <w:sz w:val="24"/>
          <w:szCs w:val="24"/>
        </w:rPr>
      </w:pPr>
      <w:r>
        <w:rPr>
          <w:rFonts w:ascii="Arial" w:hAnsi="Arial" w:cs="Arial"/>
          <w:b/>
          <w:sz w:val="24"/>
          <w:szCs w:val="24"/>
        </w:rPr>
        <w:t>Tabel 4.15</w:t>
      </w:r>
    </w:p>
    <w:p w:rsidR="00512DB7" w:rsidRDefault="00512DB7" w:rsidP="00512DB7">
      <w:pPr>
        <w:spacing w:line="480" w:lineRule="auto"/>
        <w:ind w:left="1276" w:firstLine="567"/>
        <w:jc w:val="center"/>
        <w:rPr>
          <w:rFonts w:ascii="Arial" w:hAnsi="Arial" w:cs="Arial"/>
          <w:b/>
          <w:sz w:val="24"/>
          <w:szCs w:val="24"/>
        </w:rPr>
      </w:pPr>
      <w:r>
        <w:rPr>
          <w:rFonts w:ascii="Arial" w:hAnsi="Arial" w:cs="Arial"/>
          <w:b/>
          <w:sz w:val="24"/>
          <w:szCs w:val="24"/>
        </w:rPr>
        <w:t>Tingkat Kesukaran Butir Soal Siklus II</w:t>
      </w:r>
    </w:p>
    <w:tbl>
      <w:tblPr>
        <w:tblW w:w="0" w:type="auto"/>
        <w:tblInd w:w="2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56"/>
        <w:gridCol w:w="1479"/>
        <w:gridCol w:w="1423"/>
        <w:gridCol w:w="824"/>
      </w:tblGrid>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Interval</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Kategori</w:t>
            </w:r>
          </w:p>
        </w:tc>
        <w:tc>
          <w:tcPr>
            <w:tcW w:w="164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Nomor Butir Soal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Jumlah Butir Soal</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w:t>
            </w:r>
          </w:p>
        </w:tc>
      </w:tr>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0,00-0,29</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Sukar</w:t>
            </w:r>
          </w:p>
        </w:tc>
        <w:tc>
          <w:tcPr>
            <w:tcW w:w="1645"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5%</w:t>
            </w:r>
          </w:p>
        </w:tc>
      </w:tr>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0,30-0,69</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Sedang</w:t>
            </w:r>
          </w:p>
        </w:tc>
        <w:tc>
          <w:tcPr>
            <w:tcW w:w="1645"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2, 3, 6, 9, 11, 12, 15, 16, 17, 18, 19, 20.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57%</w:t>
            </w:r>
          </w:p>
        </w:tc>
      </w:tr>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0,70-1,00</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Mudah</w:t>
            </w:r>
          </w:p>
        </w:tc>
        <w:tc>
          <w:tcPr>
            <w:tcW w:w="164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1, 4, 7, 8, 10, 13, 14, 21.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38%</w:t>
            </w:r>
          </w:p>
        </w:tc>
      </w:tr>
      <w:tr w:rsidR="00512DB7" w:rsidTr="00512DB7">
        <w:tc>
          <w:tcPr>
            <w:tcW w:w="4075" w:type="dxa"/>
            <w:gridSpan w:val="3"/>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 xml:space="preserve">Jumlah </w:t>
            </w:r>
          </w:p>
        </w:tc>
        <w:tc>
          <w:tcPr>
            <w:tcW w:w="1559"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100%</w:t>
            </w:r>
          </w:p>
        </w:tc>
      </w:tr>
    </w:tbl>
    <w:p w:rsidR="00512DB7" w:rsidRDefault="00512DB7" w:rsidP="00512DB7">
      <w:pPr>
        <w:spacing w:line="480" w:lineRule="auto"/>
        <w:ind w:left="1276" w:firstLine="567"/>
        <w:jc w:val="center"/>
      </w:pPr>
    </w:p>
    <w:p w:rsidR="00512DB7" w:rsidRDefault="00512DB7" w:rsidP="00512DB7">
      <w:pPr>
        <w:spacing w:line="480" w:lineRule="auto"/>
        <w:ind w:left="1276" w:firstLine="567"/>
        <w:jc w:val="both"/>
        <w:rPr>
          <w:rFonts w:ascii="Arial" w:hAnsi="Arial" w:cs="Arial"/>
          <w:sz w:val="24"/>
          <w:szCs w:val="24"/>
        </w:rPr>
      </w:pPr>
      <w:r>
        <w:rPr>
          <w:rFonts w:ascii="Arial" w:hAnsi="Arial" w:cs="Arial"/>
          <w:sz w:val="24"/>
          <w:szCs w:val="24"/>
        </w:rPr>
        <w:t xml:space="preserve">Berdasarkan tabel </w:t>
      </w:r>
      <w:r w:rsidR="002648D0">
        <w:rPr>
          <w:rFonts w:ascii="Arial" w:hAnsi="Arial" w:cs="Arial"/>
          <w:sz w:val="24"/>
          <w:szCs w:val="24"/>
        </w:rPr>
        <w:t xml:space="preserve">4.15 </w:t>
      </w:r>
      <w:r>
        <w:rPr>
          <w:rFonts w:ascii="Arial" w:hAnsi="Arial" w:cs="Arial"/>
          <w:sz w:val="24"/>
          <w:szCs w:val="24"/>
        </w:rPr>
        <w:t>di atas, telah diketahui bahwa dari total 21 butir soal pada siklus II terdapat 1 soal kategori sukar yaitu terdapat dalam nomor 5. 12 soal dengan kategori sedang, yaitu terdapat pada nomor 2, 3, 6, 9, 11, 12, 15, 16, 17, 18, 19, 20. 8 butir soal dengan kategori mudah yaitu terdapat pada nomor 1, 4, 7, 8, 10, 13, 14, 21. Untuk mengetahui persentasi dari tingkat kesukaran butir soal dapat dilihat pada diagram lingkaran berikut:</w:t>
      </w:r>
    </w:p>
    <w:p w:rsidR="00512DB7" w:rsidRDefault="00512DB7" w:rsidP="00512DB7">
      <w:pPr>
        <w:spacing w:line="480" w:lineRule="auto"/>
        <w:ind w:left="1276"/>
        <w:jc w:val="both"/>
        <w:rPr>
          <w:sz w:val="24"/>
          <w:szCs w:val="24"/>
        </w:rPr>
      </w:pPr>
      <w:r>
        <w:rPr>
          <w:noProof/>
        </w:rPr>
        <w:drawing>
          <wp:inline distT="0" distB="0" distL="0" distR="0" wp14:anchorId="20DA33AE" wp14:editId="6DFD6450">
            <wp:extent cx="4189730" cy="1412240"/>
            <wp:effectExtent l="0" t="0" r="20320"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2DB7" w:rsidRDefault="00A91E2C" w:rsidP="00512DB7">
      <w:pPr>
        <w:ind w:left="1276"/>
        <w:jc w:val="center"/>
        <w:rPr>
          <w:rFonts w:ascii="Arial" w:hAnsi="Arial" w:cs="Arial"/>
          <w:b/>
          <w:sz w:val="24"/>
          <w:szCs w:val="24"/>
        </w:rPr>
      </w:pPr>
      <w:r>
        <w:rPr>
          <w:rFonts w:ascii="Arial" w:hAnsi="Arial" w:cs="Arial"/>
          <w:b/>
          <w:sz w:val="24"/>
          <w:szCs w:val="24"/>
        </w:rPr>
        <w:t>Gambar 4.12</w:t>
      </w:r>
    </w:p>
    <w:p w:rsidR="00512DB7" w:rsidRDefault="00512DB7" w:rsidP="00512DB7">
      <w:pPr>
        <w:ind w:left="1276"/>
        <w:jc w:val="center"/>
        <w:rPr>
          <w:rFonts w:ascii="Arial" w:hAnsi="Arial" w:cs="Arial"/>
          <w:b/>
          <w:sz w:val="24"/>
          <w:szCs w:val="24"/>
        </w:rPr>
      </w:pPr>
      <w:r>
        <w:rPr>
          <w:rFonts w:ascii="Arial" w:hAnsi="Arial" w:cs="Arial"/>
          <w:b/>
          <w:sz w:val="24"/>
          <w:szCs w:val="24"/>
        </w:rPr>
        <w:t>Diagram Lingkaran (</w:t>
      </w:r>
      <w:r>
        <w:rPr>
          <w:rFonts w:ascii="Arial" w:hAnsi="Arial" w:cs="Arial"/>
          <w:b/>
          <w:i/>
          <w:sz w:val="24"/>
          <w:szCs w:val="24"/>
        </w:rPr>
        <w:t>Piechart</w:t>
      </w:r>
      <w:r>
        <w:rPr>
          <w:rFonts w:ascii="Arial" w:hAnsi="Arial" w:cs="Arial"/>
          <w:b/>
          <w:sz w:val="24"/>
          <w:szCs w:val="24"/>
        </w:rPr>
        <w:t>) Tingkat Kesukaran Butir Soal Siklus II</w:t>
      </w:r>
    </w:p>
    <w:p w:rsidR="00512DB7" w:rsidRDefault="00512DB7" w:rsidP="00512DB7">
      <w:pPr>
        <w:jc w:val="center"/>
        <w:rPr>
          <w:sz w:val="24"/>
          <w:szCs w:val="24"/>
        </w:rPr>
      </w:pPr>
    </w:p>
    <w:p w:rsidR="00512DB7" w:rsidRDefault="00512DB7" w:rsidP="00512DB7">
      <w:pPr>
        <w:jc w:val="center"/>
        <w:rPr>
          <w:sz w:val="24"/>
          <w:szCs w:val="24"/>
        </w:rPr>
      </w:pPr>
    </w:p>
    <w:p w:rsidR="00512DB7" w:rsidRDefault="00A91E2C" w:rsidP="00512DB7">
      <w:pPr>
        <w:spacing w:line="480" w:lineRule="auto"/>
        <w:ind w:left="1418" w:firstLine="567"/>
        <w:jc w:val="both"/>
        <w:rPr>
          <w:rFonts w:ascii="Arial" w:hAnsi="Arial" w:cs="Arial"/>
          <w:sz w:val="24"/>
          <w:szCs w:val="24"/>
        </w:rPr>
      </w:pPr>
      <w:r>
        <w:rPr>
          <w:rFonts w:ascii="Arial" w:hAnsi="Arial" w:cs="Arial"/>
          <w:sz w:val="24"/>
          <w:szCs w:val="24"/>
        </w:rPr>
        <w:t>Berdasarkan gambar 4.12</w:t>
      </w:r>
      <w:r w:rsidR="00512DB7">
        <w:rPr>
          <w:rFonts w:ascii="Arial" w:hAnsi="Arial" w:cs="Arial"/>
          <w:sz w:val="24"/>
          <w:szCs w:val="24"/>
        </w:rPr>
        <w:t xml:space="preserve"> dapat diketahui bahwa 21 butir soal yang disajikan dalam penilaian siklus II terdiri dari 5% soal sukar, 53% soal sedang, dan 47% soal mudah.</w:t>
      </w:r>
    </w:p>
    <w:p w:rsidR="00512DB7" w:rsidRDefault="00512DB7" w:rsidP="004A62B3">
      <w:pPr>
        <w:pStyle w:val="ListParagraph"/>
        <w:numPr>
          <w:ilvl w:val="0"/>
          <w:numId w:val="21"/>
        </w:numPr>
        <w:spacing w:line="480" w:lineRule="auto"/>
        <w:ind w:left="1418"/>
        <w:jc w:val="both"/>
        <w:rPr>
          <w:rFonts w:ascii="Arial" w:hAnsi="Arial" w:cs="Arial"/>
          <w:b/>
          <w:sz w:val="24"/>
          <w:szCs w:val="24"/>
        </w:rPr>
      </w:pPr>
      <w:r>
        <w:rPr>
          <w:rFonts w:ascii="Arial" w:hAnsi="Arial" w:cs="Arial"/>
          <w:b/>
          <w:sz w:val="24"/>
          <w:szCs w:val="24"/>
        </w:rPr>
        <w:t>Refleksi siklus II</w:t>
      </w:r>
      <w:r w:rsidR="001F397E">
        <w:rPr>
          <w:rFonts w:ascii="Arial" w:hAnsi="Arial" w:cs="Arial"/>
          <w:b/>
          <w:sz w:val="24"/>
          <w:szCs w:val="24"/>
        </w:rPr>
        <w:t>I</w:t>
      </w:r>
    </w:p>
    <w:p w:rsidR="00512DB7" w:rsidRDefault="00512DB7" w:rsidP="00512DB7">
      <w:pPr>
        <w:pStyle w:val="ListParagraph"/>
        <w:spacing w:line="480" w:lineRule="auto"/>
        <w:ind w:left="1418" w:firstLine="567"/>
        <w:jc w:val="both"/>
        <w:rPr>
          <w:rFonts w:ascii="Arial" w:hAnsi="Arial" w:cs="Arial"/>
          <w:sz w:val="24"/>
          <w:szCs w:val="24"/>
        </w:rPr>
      </w:pPr>
      <w:r>
        <w:rPr>
          <w:rFonts w:ascii="Arial" w:hAnsi="Arial" w:cs="Arial"/>
          <w:sz w:val="24"/>
          <w:szCs w:val="24"/>
        </w:rPr>
        <w:t xml:space="preserve">Setelah melaksanakan tindakan kelas dan melakukan analisis data yang diperoleh dari tindakan refleksi siklus II, peneliti dibantu oleh tim kolaborator berdiskusi untuk melanjutkan pertemuan kedua, yaitu siklus III untuk meningkatkan kualitas pembelajaran sebelumnya. </w:t>
      </w:r>
    </w:p>
    <w:p w:rsidR="00512DB7" w:rsidRDefault="00512DB7" w:rsidP="00512DB7">
      <w:pPr>
        <w:pStyle w:val="ListParagraph"/>
        <w:spacing w:line="480" w:lineRule="auto"/>
        <w:ind w:left="1418" w:firstLine="567"/>
        <w:jc w:val="both"/>
        <w:rPr>
          <w:rFonts w:ascii="Arial" w:hAnsi="Arial" w:cs="Arial"/>
          <w:sz w:val="24"/>
          <w:szCs w:val="24"/>
        </w:rPr>
      </w:pPr>
      <w:r>
        <w:rPr>
          <w:rFonts w:ascii="Arial" w:hAnsi="Arial" w:cs="Arial"/>
          <w:sz w:val="24"/>
          <w:szCs w:val="24"/>
        </w:rPr>
        <w:t>Berdasarkan hasil evaluasi terhadap analisis dan interpretasi data  hasil penilaian pelaksanaan pembelajaran siklus II diketahui bahwa rata-rata penilaian pelaksanaan pembelajaran yang dilakukan oleh kolaborator I dan II yaitu 79 dengan interpretasi baik, dimana nilai tersebut belum mencapai indikator minimal yakni 81 dengan interpretasi sangat baik.</w:t>
      </w:r>
    </w:p>
    <w:p w:rsidR="00512DB7" w:rsidRDefault="00512DB7" w:rsidP="00512DB7">
      <w:pPr>
        <w:pStyle w:val="ListParagraph"/>
        <w:tabs>
          <w:tab w:val="left" w:pos="4695"/>
        </w:tabs>
        <w:spacing w:line="480" w:lineRule="auto"/>
        <w:ind w:left="1418" w:firstLine="567"/>
        <w:jc w:val="both"/>
        <w:rPr>
          <w:rFonts w:ascii="Arial" w:hAnsi="Arial" w:cs="Arial"/>
          <w:sz w:val="24"/>
          <w:szCs w:val="24"/>
        </w:rPr>
      </w:pPr>
      <w:r>
        <w:rPr>
          <w:rFonts w:ascii="Arial" w:hAnsi="Arial" w:cs="Arial"/>
          <w:sz w:val="24"/>
          <w:szCs w:val="24"/>
        </w:rPr>
        <w:t>Hasil evaluasi terhadap analisis observasi perubahan sikap siswa pada siklus II diketahui bahwa rata-rata penilaian pelaksanaan pembelajaran yang dilakukan oleh kolaborator I dan II yaitu 81,75 dengan interpretasi sangat  baik, dimana nilai tersebut belum mencapai indikator minimal yakni 81 dengan interpretasi sangat baik.</w:t>
      </w:r>
    </w:p>
    <w:p w:rsidR="00512DB7" w:rsidRDefault="00512DB7" w:rsidP="00512DB7">
      <w:pPr>
        <w:pStyle w:val="ListParagraph"/>
        <w:tabs>
          <w:tab w:val="left" w:pos="4695"/>
        </w:tabs>
        <w:spacing w:line="480" w:lineRule="auto"/>
        <w:ind w:left="1418" w:firstLine="567"/>
        <w:jc w:val="both"/>
        <w:rPr>
          <w:rFonts w:ascii="Arial" w:hAnsi="Arial" w:cs="Arial"/>
          <w:sz w:val="24"/>
          <w:szCs w:val="24"/>
        </w:rPr>
      </w:pPr>
      <w:r>
        <w:rPr>
          <w:rFonts w:ascii="Arial" w:hAnsi="Arial" w:cs="Arial"/>
          <w:sz w:val="24"/>
          <w:szCs w:val="24"/>
        </w:rPr>
        <w:lastRenderedPageBreak/>
        <w:t>Hasil evaluasi terhadap analisis penilaian keterampilan siklus II nilai rata-rata dari kedua kolaborator yaitu sebesar 80,75 dengan interpretasi baik, dengan interpretasi baik tersebut dapat diketahui bahwa dalam hasil keterampilan siklus I belum mencapai indikator minimal yakni 81 dengan interpretasi sangat baik.</w:t>
      </w:r>
    </w:p>
    <w:p w:rsidR="00512DB7" w:rsidRDefault="00512DB7" w:rsidP="00512DB7">
      <w:pPr>
        <w:pStyle w:val="ListParagraph"/>
        <w:tabs>
          <w:tab w:val="left" w:pos="4695"/>
        </w:tabs>
        <w:spacing w:line="480" w:lineRule="auto"/>
        <w:ind w:left="1418" w:firstLine="567"/>
        <w:jc w:val="both"/>
        <w:rPr>
          <w:rFonts w:ascii="Arial" w:hAnsi="Arial" w:cs="Arial"/>
          <w:sz w:val="24"/>
          <w:szCs w:val="24"/>
        </w:rPr>
      </w:pPr>
      <w:r>
        <w:rPr>
          <w:rFonts w:ascii="Arial" w:hAnsi="Arial" w:cs="Arial"/>
          <w:sz w:val="24"/>
          <w:szCs w:val="24"/>
        </w:rPr>
        <w:t>Kemudian pada penilaian hasil belajar siklus II masih ada 9 (20,93%) siswa yang belum tuntas dan 34 (79,06%) siswa sudah tuntas atau mencapai KKM sebesar 75. Dari hasil pengamatan tim kolaborator dapat diketahui masih banyak siswa yang memperoleh hasil belajar di bawah KKM yang telah ditetapkan oleh sekolah. Dengan demikian penelitian pada siklus II belum berhasil melampaui indikator klasikal sebesar 85%, maka direkomendasikan untuk melanjutkan penelitian siklus III.</w:t>
      </w:r>
    </w:p>
    <w:p w:rsidR="00512DB7" w:rsidRDefault="00512DB7" w:rsidP="00512DB7">
      <w:pPr>
        <w:pStyle w:val="ListParagraph"/>
        <w:tabs>
          <w:tab w:val="left" w:pos="4695"/>
        </w:tabs>
        <w:spacing w:line="480" w:lineRule="auto"/>
        <w:ind w:left="1418" w:firstLine="567"/>
        <w:jc w:val="both"/>
        <w:rPr>
          <w:rFonts w:ascii="Arial" w:hAnsi="Arial" w:cs="Arial"/>
          <w:sz w:val="24"/>
          <w:szCs w:val="24"/>
        </w:rPr>
      </w:pPr>
      <w:r>
        <w:rPr>
          <w:rFonts w:ascii="Arial" w:hAnsi="Arial" w:cs="Arial"/>
          <w:sz w:val="24"/>
          <w:szCs w:val="24"/>
        </w:rPr>
        <w:t>Adapun yang perlu diperbaiki atau direkomendasikan berdasarkan diskusi dengan kedua observer terhadap pelaksanaan pembelajaran siklus II yaitu:</w:t>
      </w:r>
    </w:p>
    <w:p w:rsidR="00512DB7" w:rsidRDefault="00512DB7" w:rsidP="004A62B3">
      <w:pPr>
        <w:pStyle w:val="ListParagraph"/>
        <w:numPr>
          <w:ilvl w:val="0"/>
          <w:numId w:val="22"/>
        </w:numPr>
        <w:spacing w:line="480" w:lineRule="auto"/>
        <w:ind w:left="1701" w:hanging="283"/>
        <w:jc w:val="both"/>
        <w:rPr>
          <w:rFonts w:ascii="Arial" w:hAnsi="Arial" w:cs="Arial"/>
          <w:sz w:val="24"/>
          <w:szCs w:val="24"/>
        </w:rPr>
      </w:pPr>
      <w:r>
        <w:rPr>
          <w:rFonts w:ascii="Arial" w:hAnsi="Arial" w:cs="Arial"/>
          <w:sz w:val="24"/>
          <w:szCs w:val="24"/>
        </w:rPr>
        <w:t>Guru tidak mengabsen siswa</w:t>
      </w:r>
    </w:p>
    <w:p w:rsidR="00512DB7" w:rsidRDefault="00512DB7" w:rsidP="004A62B3">
      <w:pPr>
        <w:pStyle w:val="ListParagraph"/>
        <w:numPr>
          <w:ilvl w:val="0"/>
          <w:numId w:val="22"/>
        </w:numPr>
        <w:spacing w:line="480" w:lineRule="auto"/>
        <w:ind w:left="1701" w:hanging="283"/>
        <w:jc w:val="both"/>
        <w:rPr>
          <w:rFonts w:ascii="Arial" w:hAnsi="Arial" w:cs="Arial"/>
          <w:sz w:val="24"/>
          <w:szCs w:val="24"/>
        </w:rPr>
      </w:pPr>
      <w:r>
        <w:rPr>
          <w:rFonts w:ascii="Arial" w:hAnsi="Arial" w:cs="Arial"/>
          <w:sz w:val="24"/>
          <w:szCs w:val="24"/>
        </w:rPr>
        <w:t>Guru tidak memberi motivasi saat awal pembelajaran</w:t>
      </w:r>
    </w:p>
    <w:p w:rsidR="00512DB7" w:rsidRDefault="00512DB7" w:rsidP="004A62B3">
      <w:pPr>
        <w:pStyle w:val="ListParagraph"/>
        <w:numPr>
          <w:ilvl w:val="0"/>
          <w:numId w:val="22"/>
        </w:numPr>
        <w:spacing w:line="480" w:lineRule="auto"/>
        <w:ind w:left="1701" w:hanging="283"/>
        <w:jc w:val="both"/>
        <w:rPr>
          <w:rFonts w:ascii="Arial" w:hAnsi="Arial" w:cs="Arial"/>
          <w:sz w:val="24"/>
          <w:szCs w:val="24"/>
        </w:rPr>
      </w:pPr>
      <w:r>
        <w:rPr>
          <w:rFonts w:ascii="Arial" w:hAnsi="Arial" w:cs="Arial"/>
          <w:sz w:val="24"/>
          <w:szCs w:val="24"/>
        </w:rPr>
        <w:t>Guru kurang menciptakan suasana kelas yang menyenangkan</w:t>
      </w:r>
    </w:p>
    <w:p w:rsidR="00512DB7" w:rsidRDefault="00512DB7" w:rsidP="004A62B3">
      <w:pPr>
        <w:pStyle w:val="ListParagraph"/>
        <w:numPr>
          <w:ilvl w:val="0"/>
          <w:numId w:val="22"/>
        </w:numPr>
        <w:spacing w:line="480" w:lineRule="auto"/>
        <w:ind w:left="1701" w:hanging="283"/>
        <w:jc w:val="both"/>
        <w:rPr>
          <w:rFonts w:ascii="Arial" w:hAnsi="Arial" w:cs="Arial"/>
          <w:sz w:val="24"/>
          <w:szCs w:val="24"/>
        </w:rPr>
      </w:pPr>
      <w:r>
        <w:rPr>
          <w:rFonts w:ascii="Arial" w:hAnsi="Arial" w:cs="Arial"/>
          <w:sz w:val="24"/>
          <w:szCs w:val="24"/>
        </w:rPr>
        <w:lastRenderedPageBreak/>
        <w:t>Guru kurang mampu mengkondisikan siswa untuk lebih kondusif saat pembelajaran</w:t>
      </w:r>
    </w:p>
    <w:p w:rsidR="00512DB7" w:rsidRDefault="00512DB7" w:rsidP="004A62B3">
      <w:pPr>
        <w:pStyle w:val="ListParagraph"/>
        <w:numPr>
          <w:ilvl w:val="0"/>
          <w:numId w:val="22"/>
        </w:numPr>
        <w:spacing w:line="480" w:lineRule="auto"/>
        <w:ind w:left="1701" w:hanging="283"/>
        <w:jc w:val="both"/>
        <w:rPr>
          <w:rFonts w:ascii="Arial" w:hAnsi="Arial" w:cs="Arial"/>
          <w:sz w:val="24"/>
          <w:szCs w:val="24"/>
        </w:rPr>
      </w:pPr>
      <w:r>
        <w:rPr>
          <w:rFonts w:ascii="Arial" w:hAnsi="Arial" w:cs="Arial"/>
          <w:sz w:val="24"/>
          <w:szCs w:val="24"/>
        </w:rPr>
        <w:t xml:space="preserve">Guru tidak memberi </w:t>
      </w:r>
      <w:r>
        <w:rPr>
          <w:rFonts w:ascii="Arial" w:hAnsi="Arial" w:cs="Arial"/>
          <w:i/>
          <w:sz w:val="24"/>
          <w:szCs w:val="24"/>
        </w:rPr>
        <w:t>reward</w:t>
      </w:r>
    </w:p>
    <w:p w:rsidR="00512DB7" w:rsidRPr="002648D0" w:rsidRDefault="00512DB7" w:rsidP="004A62B3">
      <w:pPr>
        <w:pStyle w:val="ListParagraph"/>
        <w:numPr>
          <w:ilvl w:val="0"/>
          <w:numId w:val="22"/>
        </w:numPr>
        <w:spacing w:line="480" w:lineRule="auto"/>
        <w:ind w:left="1701" w:hanging="283"/>
        <w:jc w:val="both"/>
        <w:rPr>
          <w:rFonts w:ascii="Arial" w:hAnsi="Arial" w:cs="Arial"/>
          <w:sz w:val="24"/>
          <w:szCs w:val="24"/>
        </w:rPr>
      </w:pPr>
      <w:r>
        <w:rPr>
          <w:rFonts w:ascii="Arial" w:hAnsi="Arial" w:cs="Arial"/>
          <w:sz w:val="24"/>
          <w:szCs w:val="24"/>
        </w:rPr>
        <w:t>Guru tidak memberikan kesempatan bagi siswa untuk menanyakan hal-hal yang b</w:t>
      </w:r>
      <w:r w:rsidR="002648D0">
        <w:rPr>
          <w:rFonts w:ascii="Arial" w:hAnsi="Arial" w:cs="Arial"/>
          <w:sz w:val="24"/>
          <w:szCs w:val="24"/>
        </w:rPr>
        <w:t>elum dipahami dalam pembelajaran</w:t>
      </w:r>
    </w:p>
    <w:p w:rsidR="00512DB7" w:rsidRDefault="00512DB7" w:rsidP="00512DB7"/>
    <w:p w:rsidR="00512DB7" w:rsidRDefault="00512DB7" w:rsidP="004A62B3">
      <w:pPr>
        <w:pStyle w:val="ListParagraph"/>
        <w:numPr>
          <w:ilvl w:val="0"/>
          <w:numId w:val="21"/>
        </w:numPr>
        <w:spacing w:line="480" w:lineRule="auto"/>
        <w:ind w:left="1701"/>
        <w:jc w:val="both"/>
        <w:rPr>
          <w:rFonts w:ascii="Arial" w:hAnsi="Arial" w:cs="Arial"/>
          <w:b/>
          <w:sz w:val="24"/>
          <w:szCs w:val="24"/>
        </w:rPr>
      </w:pPr>
      <w:r>
        <w:rPr>
          <w:rFonts w:ascii="Arial" w:hAnsi="Arial" w:cs="Arial"/>
          <w:b/>
          <w:sz w:val="24"/>
          <w:szCs w:val="24"/>
        </w:rPr>
        <w:t>Perencanaan Tindakan Siklus III</w:t>
      </w:r>
    </w:p>
    <w:p w:rsidR="00512DB7" w:rsidRDefault="00512DB7" w:rsidP="00512DB7">
      <w:pPr>
        <w:pStyle w:val="ListParagraph"/>
        <w:spacing w:line="480" w:lineRule="auto"/>
        <w:ind w:left="1440" w:firstLine="720"/>
        <w:jc w:val="both"/>
        <w:rPr>
          <w:rFonts w:ascii="Arial" w:hAnsi="Arial" w:cs="Arial"/>
          <w:sz w:val="24"/>
          <w:szCs w:val="24"/>
        </w:rPr>
      </w:pPr>
      <w:r>
        <w:rPr>
          <w:rFonts w:ascii="Arial" w:hAnsi="Arial" w:cs="Arial"/>
          <w:sz w:val="24"/>
          <w:szCs w:val="24"/>
        </w:rPr>
        <w:t>Sebelum memulai pelaksanaan penelitian pada siklus III, peneliti melakukan refleksi dari penelitian siklus II untuk meningkatkan kualitas pembelajaran, perbaikan sikap dan psikomotor siswa dalam menerapkan model pembelajaran. Adapun yang dipersiapkan peneliti untuk melaksanakan penelitian siklus III yaitu:</w:t>
      </w:r>
    </w:p>
    <w:p w:rsidR="00512DB7"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Peneliti mempersiapkan perbaikan untuk kekurangan yang terjadi pada siklus II seperti mengabsen siswa sebelum belajar, memberi motivasi saat awal pembelajaran, menciptakan suasana kelas yang menyenangkan, dan mengkondisikan siswa untuk lebih kondusif saat pembelajaran.</w:t>
      </w:r>
    </w:p>
    <w:p w:rsidR="00512DB7"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 xml:space="preserve">Menyusun Rencana Pelaksanaan Pembelajaran (RPP) dengan menerapkan model pembelajaran </w:t>
      </w:r>
      <w:r w:rsidRPr="00A263E2">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 xml:space="preserve">yang disesuaikan dengan materi Penaksiran. Membuat Lembar Kegiatan Siswa (LKPD) bentuk LKPD </w:t>
      </w:r>
      <w:r>
        <w:rPr>
          <w:rFonts w:ascii="Arial" w:hAnsi="Arial" w:cs="Arial"/>
          <w:sz w:val="24"/>
          <w:szCs w:val="24"/>
        </w:rPr>
        <w:lastRenderedPageBreak/>
        <w:t>dan soal evaluasi sebanyak 21 soal pilihan ganda. Kegiatan pembelajaran dilakukan selama 70 menit atau 2 x 35 menit.</w:t>
      </w:r>
    </w:p>
    <w:p w:rsidR="00512DB7"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Guru mempersiapkan alat dan bahan untuk membuat media pembelajaran yaitu periskop sederhana berupa slide power point.</w:t>
      </w:r>
    </w:p>
    <w:p w:rsidR="00512DB7"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Guru perlu mengabsen siswa</w:t>
      </w:r>
    </w:p>
    <w:p w:rsidR="00512DB7"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 xml:space="preserve">Guru berlatih untuk memberi motivasi saat awal pembelajaran </w:t>
      </w:r>
    </w:p>
    <w:p w:rsidR="00512DB7"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Guru berlatih membangun suasana pembelajaran yang menyenangkan</w:t>
      </w:r>
    </w:p>
    <w:p w:rsidR="00512DB7" w:rsidRPr="00BF6438"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Guru berlatih mengkondisikan siswa untuk kondusif saat pembelajaran.</w:t>
      </w:r>
    </w:p>
    <w:p w:rsidR="00512DB7" w:rsidRDefault="00512DB7" w:rsidP="00F313E8">
      <w:pPr>
        <w:pStyle w:val="ListParagraph"/>
        <w:numPr>
          <w:ilvl w:val="0"/>
          <w:numId w:val="2"/>
        </w:numPr>
        <w:spacing w:line="480" w:lineRule="auto"/>
        <w:jc w:val="both"/>
        <w:rPr>
          <w:rFonts w:ascii="Arial" w:hAnsi="Arial" w:cs="Arial"/>
          <w:b/>
          <w:sz w:val="24"/>
          <w:szCs w:val="24"/>
        </w:rPr>
      </w:pPr>
      <w:r>
        <w:rPr>
          <w:rFonts w:ascii="Arial" w:hAnsi="Arial" w:cs="Arial"/>
          <w:b/>
          <w:sz w:val="24"/>
          <w:szCs w:val="24"/>
        </w:rPr>
        <w:t>Deskripsi Data Hasil Penelitian Tindakan Kelas Siklus III</w:t>
      </w:r>
    </w:p>
    <w:p w:rsidR="00512DB7" w:rsidRDefault="00512DB7" w:rsidP="00512DB7">
      <w:pPr>
        <w:spacing w:line="480" w:lineRule="auto"/>
        <w:ind w:left="1134" w:firstLine="1026"/>
        <w:jc w:val="both"/>
        <w:rPr>
          <w:rFonts w:ascii="Arial" w:hAnsi="Arial" w:cs="Arial"/>
          <w:sz w:val="24"/>
          <w:szCs w:val="24"/>
        </w:rPr>
      </w:pPr>
      <w:r>
        <w:rPr>
          <w:rFonts w:ascii="Arial" w:hAnsi="Arial" w:cs="Arial"/>
          <w:sz w:val="24"/>
          <w:szCs w:val="24"/>
        </w:rPr>
        <w:t>Penelitian siklus III dilaksanakan pada hari Senin, 01 Oktober 2018. Materi yang akan disampaikan yaitu mengenai Materi Penaksiran.</w:t>
      </w:r>
    </w:p>
    <w:p w:rsidR="00512DB7" w:rsidRPr="00F313E8" w:rsidRDefault="00512DB7" w:rsidP="00F313E8">
      <w:pPr>
        <w:pStyle w:val="ListParagraph"/>
        <w:numPr>
          <w:ilvl w:val="1"/>
          <w:numId w:val="4"/>
        </w:numPr>
        <w:spacing w:line="480" w:lineRule="auto"/>
        <w:ind w:left="1418"/>
        <w:jc w:val="both"/>
        <w:rPr>
          <w:rFonts w:ascii="Arial" w:hAnsi="Arial" w:cs="Arial"/>
          <w:b/>
          <w:sz w:val="24"/>
          <w:szCs w:val="24"/>
        </w:rPr>
      </w:pPr>
      <w:r w:rsidRPr="00F313E8">
        <w:rPr>
          <w:rFonts w:ascii="Arial" w:hAnsi="Arial" w:cs="Arial"/>
          <w:b/>
          <w:sz w:val="24"/>
          <w:szCs w:val="24"/>
        </w:rPr>
        <w:t>Perencanaan Tindakan Siklus III</w:t>
      </w:r>
    </w:p>
    <w:p w:rsidR="00512DB7" w:rsidRDefault="00512DB7" w:rsidP="00512DB7">
      <w:pPr>
        <w:pStyle w:val="ListParagraph"/>
        <w:spacing w:line="480" w:lineRule="auto"/>
        <w:ind w:left="1440" w:firstLine="720"/>
        <w:jc w:val="both"/>
        <w:rPr>
          <w:rFonts w:ascii="Arial" w:hAnsi="Arial" w:cs="Arial"/>
          <w:sz w:val="24"/>
          <w:szCs w:val="24"/>
        </w:rPr>
      </w:pPr>
      <w:r>
        <w:rPr>
          <w:rFonts w:ascii="Arial" w:hAnsi="Arial" w:cs="Arial"/>
          <w:sz w:val="24"/>
          <w:szCs w:val="24"/>
        </w:rPr>
        <w:t xml:space="preserve">Sebelum memulai pelaksanaan penelitian pada siklus III, peneliti melakukan refleksi dari penelitian siklus II untuk meningkatkan kualitas pembelajaran, perbaikan sikap dan keterampilan  siswa dalam menerapkan model </w:t>
      </w:r>
      <w:r>
        <w:rPr>
          <w:rFonts w:ascii="Arial" w:hAnsi="Arial" w:cs="Arial"/>
          <w:sz w:val="24"/>
          <w:szCs w:val="24"/>
        </w:rPr>
        <w:lastRenderedPageBreak/>
        <w:t>pembelajaran. Adapun yang dipersiapkan peneliti untuk melaksanakan penelitian siklus III yaitu:</w:t>
      </w:r>
    </w:p>
    <w:p w:rsidR="00512DB7" w:rsidRDefault="00512DB7" w:rsidP="004A62B3">
      <w:pPr>
        <w:pStyle w:val="ListParagraph"/>
        <w:numPr>
          <w:ilvl w:val="0"/>
          <w:numId w:val="24"/>
        </w:numPr>
        <w:spacing w:line="480" w:lineRule="auto"/>
        <w:ind w:left="1843"/>
        <w:jc w:val="both"/>
        <w:rPr>
          <w:rFonts w:ascii="Arial" w:hAnsi="Arial" w:cs="Arial"/>
          <w:sz w:val="24"/>
          <w:szCs w:val="24"/>
        </w:rPr>
      </w:pPr>
      <w:r w:rsidRPr="00AF43CF">
        <w:rPr>
          <w:rFonts w:ascii="Arial" w:hAnsi="Arial" w:cs="Arial"/>
          <w:sz w:val="24"/>
          <w:szCs w:val="24"/>
        </w:rPr>
        <w:t>Peneliti mempersiapkan perbaikan untuk kekurangan yang terjadi pada siklus II seperti mengabsen siswa sebelum belajar, memberi motivasi saat awal pembelajaran, menciptakan suasana kelas yang menyenangkan, dan mengkondisikan siswa untuk lebih kondusif saat pembelajaran.</w:t>
      </w:r>
    </w:p>
    <w:p w:rsidR="00512DB7" w:rsidRDefault="00512DB7" w:rsidP="004A62B3">
      <w:pPr>
        <w:pStyle w:val="ListParagraph"/>
        <w:numPr>
          <w:ilvl w:val="0"/>
          <w:numId w:val="24"/>
        </w:numPr>
        <w:spacing w:line="480" w:lineRule="auto"/>
        <w:ind w:left="1843"/>
        <w:jc w:val="both"/>
        <w:rPr>
          <w:rFonts w:ascii="Arial" w:hAnsi="Arial" w:cs="Arial"/>
          <w:sz w:val="24"/>
          <w:szCs w:val="24"/>
        </w:rPr>
      </w:pPr>
      <w:r w:rsidRPr="00AF43CF">
        <w:rPr>
          <w:rFonts w:ascii="Arial" w:hAnsi="Arial" w:cs="Arial"/>
          <w:sz w:val="24"/>
          <w:szCs w:val="24"/>
        </w:rPr>
        <w:t xml:space="preserve">Menyusun Rencana Pelaksanaan Pembelajaran (RPP) dengan menerapkan model pembelajaran </w:t>
      </w:r>
      <w:r w:rsidRPr="00AF43CF">
        <w:rPr>
          <w:rFonts w:ascii="Arial" w:hAnsi="Arial" w:cs="Arial"/>
          <w:i/>
          <w:sz w:val="24"/>
          <w:szCs w:val="24"/>
        </w:rPr>
        <w:t xml:space="preserve">Problem Based Learning </w:t>
      </w:r>
      <w:r w:rsidRPr="00AF43CF">
        <w:rPr>
          <w:rFonts w:ascii="Arial" w:hAnsi="Arial" w:cs="Arial"/>
          <w:sz w:val="24"/>
          <w:szCs w:val="24"/>
        </w:rPr>
        <w:t>yang disesuaikan dengan materi Penaksiran. Membuat Lembar Kegiatan Siswa (LKPD) bentuk LKPD dan soal evaluasi sebanyak 21 soal pilihan ganda. Kegiatan pembelajaran dilakukan selama 70 menit atau 2 x 35 menit.</w:t>
      </w:r>
    </w:p>
    <w:p w:rsidR="00512DB7" w:rsidRDefault="00512DB7" w:rsidP="004A62B3">
      <w:pPr>
        <w:pStyle w:val="ListParagraph"/>
        <w:numPr>
          <w:ilvl w:val="0"/>
          <w:numId w:val="24"/>
        </w:numPr>
        <w:spacing w:line="480" w:lineRule="auto"/>
        <w:ind w:left="1843"/>
        <w:jc w:val="both"/>
        <w:rPr>
          <w:rFonts w:ascii="Arial" w:hAnsi="Arial" w:cs="Arial"/>
          <w:sz w:val="24"/>
          <w:szCs w:val="24"/>
        </w:rPr>
      </w:pPr>
      <w:r w:rsidRPr="00AF43CF">
        <w:rPr>
          <w:rFonts w:ascii="Arial" w:hAnsi="Arial" w:cs="Arial"/>
          <w:sz w:val="24"/>
          <w:szCs w:val="24"/>
        </w:rPr>
        <w:t>Guru mempersiapkan alat dan bahan untuk membuat media pembelajaran yaitu berupa</w:t>
      </w:r>
      <w:r>
        <w:rPr>
          <w:rFonts w:ascii="Arial" w:hAnsi="Arial" w:cs="Arial"/>
          <w:sz w:val="24"/>
          <w:szCs w:val="24"/>
        </w:rPr>
        <w:t xml:space="preserve"> bacaan Teks</w:t>
      </w:r>
      <w:r w:rsidRPr="00AF43CF">
        <w:rPr>
          <w:rFonts w:ascii="Arial" w:hAnsi="Arial" w:cs="Arial"/>
          <w:sz w:val="24"/>
          <w:szCs w:val="24"/>
        </w:rPr>
        <w:t xml:space="preserve"> slide power point</w:t>
      </w:r>
      <w:r>
        <w:rPr>
          <w:rFonts w:ascii="Arial" w:hAnsi="Arial" w:cs="Arial"/>
          <w:sz w:val="24"/>
          <w:szCs w:val="24"/>
        </w:rPr>
        <w:t xml:space="preserve"> yang bersikan tentang bilangan yang ditaksir atau dibulatkan </w:t>
      </w:r>
      <w:r w:rsidRPr="00AF43CF">
        <w:rPr>
          <w:rFonts w:ascii="Arial" w:hAnsi="Arial" w:cs="Arial"/>
          <w:sz w:val="24"/>
          <w:szCs w:val="24"/>
        </w:rPr>
        <w:t>.</w:t>
      </w:r>
    </w:p>
    <w:p w:rsidR="00512DB7" w:rsidRDefault="00512DB7" w:rsidP="004A62B3">
      <w:pPr>
        <w:pStyle w:val="ListParagraph"/>
        <w:numPr>
          <w:ilvl w:val="0"/>
          <w:numId w:val="24"/>
        </w:numPr>
        <w:spacing w:line="480" w:lineRule="auto"/>
        <w:ind w:left="1843"/>
        <w:jc w:val="both"/>
        <w:rPr>
          <w:rFonts w:ascii="Arial" w:hAnsi="Arial" w:cs="Arial"/>
          <w:sz w:val="24"/>
          <w:szCs w:val="24"/>
        </w:rPr>
      </w:pPr>
      <w:r w:rsidRPr="00AF43CF">
        <w:rPr>
          <w:rFonts w:ascii="Arial" w:hAnsi="Arial" w:cs="Arial"/>
          <w:sz w:val="24"/>
          <w:szCs w:val="24"/>
        </w:rPr>
        <w:t>Guru perlu mengabsen siswa</w:t>
      </w:r>
    </w:p>
    <w:p w:rsidR="00512DB7" w:rsidRDefault="00512DB7" w:rsidP="004A62B3">
      <w:pPr>
        <w:pStyle w:val="ListParagraph"/>
        <w:numPr>
          <w:ilvl w:val="0"/>
          <w:numId w:val="24"/>
        </w:numPr>
        <w:spacing w:line="480" w:lineRule="auto"/>
        <w:ind w:left="1843"/>
        <w:jc w:val="both"/>
        <w:rPr>
          <w:rFonts w:ascii="Arial" w:hAnsi="Arial" w:cs="Arial"/>
          <w:sz w:val="24"/>
          <w:szCs w:val="24"/>
        </w:rPr>
      </w:pPr>
      <w:r w:rsidRPr="00AF43CF">
        <w:rPr>
          <w:rFonts w:ascii="Arial" w:hAnsi="Arial" w:cs="Arial"/>
          <w:sz w:val="24"/>
          <w:szCs w:val="24"/>
        </w:rPr>
        <w:t xml:space="preserve">Guru berlatih untuk memberi motivasi saat awal pembelajaran </w:t>
      </w:r>
    </w:p>
    <w:p w:rsidR="00512DB7" w:rsidRDefault="00512DB7" w:rsidP="004A62B3">
      <w:pPr>
        <w:pStyle w:val="ListParagraph"/>
        <w:numPr>
          <w:ilvl w:val="0"/>
          <w:numId w:val="24"/>
        </w:numPr>
        <w:spacing w:line="480" w:lineRule="auto"/>
        <w:ind w:left="1843"/>
        <w:jc w:val="both"/>
        <w:rPr>
          <w:rFonts w:ascii="Arial" w:hAnsi="Arial" w:cs="Arial"/>
          <w:sz w:val="24"/>
          <w:szCs w:val="24"/>
        </w:rPr>
      </w:pPr>
      <w:r w:rsidRPr="00AF43CF">
        <w:rPr>
          <w:rFonts w:ascii="Arial" w:hAnsi="Arial" w:cs="Arial"/>
          <w:sz w:val="24"/>
          <w:szCs w:val="24"/>
        </w:rPr>
        <w:lastRenderedPageBreak/>
        <w:t>Guru berlatih membangun suasana pembelajaran yang menyenangkan</w:t>
      </w:r>
    </w:p>
    <w:p w:rsidR="00512DB7" w:rsidRPr="00AF43CF" w:rsidRDefault="00512DB7" w:rsidP="004A62B3">
      <w:pPr>
        <w:pStyle w:val="ListParagraph"/>
        <w:numPr>
          <w:ilvl w:val="0"/>
          <w:numId w:val="24"/>
        </w:numPr>
        <w:spacing w:line="480" w:lineRule="auto"/>
        <w:ind w:left="1843"/>
        <w:jc w:val="both"/>
        <w:rPr>
          <w:rFonts w:ascii="Arial" w:hAnsi="Arial" w:cs="Arial"/>
          <w:sz w:val="24"/>
          <w:szCs w:val="24"/>
        </w:rPr>
      </w:pPr>
      <w:r w:rsidRPr="00AF43CF">
        <w:rPr>
          <w:rFonts w:ascii="Arial" w:hAnsi="Arial" w:cs="Arial"/>
          <w:sz w:val="24"/>
          <w:szCs w:val="24"/>
        </w:rPr>
        <w:t>Guru berlatih mengkondisikan siswa untuk kondusif saat pembelajaran.</w:t>
      </w:r>
    </w:p>
    <w:p w:rsidR="00512DB7" w:rsidRDefault="00512DB7" w:rsidP="004A62B3">
      <w:pPr>
        <w:pStyle w:val="ListParagraph"/>
        <w:numPr>
          <w:ilvl w:val="0"/>
          <w:numId w:val="25"/>
        </w:numPr>
        <w:spacing w:line="480" w:lineRule="auto"/>
        <w:ind w:left="1418"/>
        <w:jc w:val="both"/>
        <w:rPr>
          <w:rFonts w:ascii="Arial" w:hAnsi="Arial" w:cs="Arial"/>
          <w:b/>
          <w:sz w:val="24"/>
          <w:szCs w:val="24"/>
        </w:rPr>
      </w:pPr>
      <w:r>
        <w:rPr>
          <w:rFonts w:ascii="Arial" w:hAnsi="Arial" w:cs="Arial"/>
          <w:b/>
          <w:sz w:val="24"/>
          <w:szCs w:val="24"/>
        </w:rPr>
        <w:t>Pelaksanaan Tindakan Siklus III</w:t>
      </w:r>
    </w:p>
    <w:p w:rsidR="00512DB7" w:rsidRDefault="00512DB7" w:rsidP="00512DB7">
      <w:pPr>
        <w:pStyle w:val="ListParagraph"/>
        <w:spacing w:line="480" w:lineRule="auto"/>
        <w:ind w:left="1560" w:firstLine="600"/>
        <w:jc w:val="both"/>
        <w:rPr>
          <w:rFonts w:ascii="Arial" w:hAnsi="Arial" w:cs="Arial"/>
          <w:sz w:val="24"/>
          <w:szCs w:val="24"/>
        </w:rPr>
      </w:pPr>
      <w:r>
        <w:rPr>
          <w:rFonts w:ascii="Arial" w:hAnsi="Arial" w:cs="Arial"/>
          <w:sz w:val="24"/>
          <w:szCs w:val="24"/>
        </w:rPr>
        <w:t>Penelitian siklus II dilaksanakan pada hari Senin, 01 Oktober 2018 pukul 14.00-15.30 WIB dengan jumlah siswa sebanyak 43 siswa yang akan diuraikan sebagai berikut:</w:t>
      </w:r>
    </w:p>
    <w:p w:rsidR="00512DB7" w:rsidRDefault="00512DB7" w:rsidP="004A62B3">
      <w:pPr>
        <w:pStyle w:val="ListParagraph"/>
        <w:numPr>
          <w:ilvl w:val="0"/>
          <w:numId w:val="17"/>
        </w:numPr>
        <w:spacing w:line="480" w:lineRule="auto"/>
        <w:ind w:left="1843" w:hanging="283"/>
        <w:jc w:val="both"/>
        <w:rPr>
          <w:rFonts w:ascii="Arial" w:hAnsi="Arial" w:cs="Arial"/>
          <w:b/>
          <w:sz w:val="24"/>
          <w:szCs w:val="24"/>
        </w:rPr>
      </w:pPr>
      <w:r>
        <w:rPr>
          <w:rFonts w:ascii="Arial" w:hAnsi="Arial" w:cs="Arial"/>
          <w:sz w:val="24"/>
          <w:szCs w:val="24"/>
        </w:rPr>
        <w:t>Kegiatan diawali dengan menyampaikan salam, mengecek kehadiran siswa, mengkondisikan siswa, melakukan apersepsi dan motivasi, serta menyampaikan tujuan pembelajaran.</w:t>
      </w:r>
    </w:p>
    <w:p w:rsidR="00512DB7" w:rsidRDefault="00512DB7" w:rsidP="004A62B3">
      <w:pPr>
        <w:pStyle w:val="ListParagraph"/>
        <w:numPr>
          <w:ilvl w:val="0"/>
          <w:numId w:val="17"/>
        </w:numPr>
        <w:spacing w:line="480" w:lineRule="auto"/>
        <w:ind w:left="1843" w:hanging="283"/>
        <w:jc w:val="both"/>
        <w:rPr>
          <w:rFonts w:ascii="Arial" w:hAnsi="Arial" w:cs="Arial"/>
          <w:b/>
          <w:sz w:val="24"/>
          <w:szCs w:val="24"/>
        </w:rPr>
      </w:pPr>
      <w:r>
        <w:rPr>
          <w:rFonts w:ascii="Arial" w:hAnsi="Arial" w:cs="Arial"/>
          <w:sz w:val="24"/>
          <w:szCs w:val="24"/>
        </w:rPr>
        <w:t xml:space="preserve">Kegiatan inti dimulai dengan menggali pengetahuan siswa, mempersiapkan media gambar di karton yang besar dilengkapi soal cerita dan slide power point. Sebelum di bentuk kedalam kelompok secara heterogen, siswa menyimak mengenai cerita pendek sekilas materi yang akan di pelajari. Kemudian siswa dibentuk ke dalam beberapa kelompok setelah itu mendiskusikan lembar kerja siswa yang telah diberikan, bekerjasama dalam mengerjakan lembar kerja siswa untuk menyatukan pendapat. Dengan penuh keberanian setiap kelompok mengemukakan hasil analisisnya dan juga </w:t>
      </w:r>
      <w:r>
        <w:rPr>
          <w:rFonts w:ascii="Arial" w:hAnsi="Arial" w:cs="Arial"/>
          <w:sz w:val="24"/>
          <w:szCs w:val="24"/>
        </w:rPr>
        <w:lastRenderedPageBreak/>
        <w:t>pengalaman siswa melakukan diskusi. Setelah itu guru dan siswa bersama-sama menyimpulkan hasil diskusi yang dilakukan.</w:t>
      </w:r>
    </w:p>
    <w:p w:rsidR="00512DB7" w:rsidRDefault="00512DB7" w:rsidP="004A62B3">
      <w:pPr>
        <w:pStyle w:val="ListParagraph"/>
        <w:numPr>
          <w:ilvl w:val="0"/>
          <w:numId w:val="17"/>
        </w:numPr>
        <w:spacing w:line="480" w:lineRule="auto"/>
        <w:ind w:left="1843" w:hanging="283"/>
        <w:jc w:val="both"/>
        <w:rPr>
          <w:rFonts w:ascii="Arial" w:hAnsi="Arial" w:cs="Arial"/>
          <w:b/>
          <w:sz w:val="24"/>
          <w:szCs w:val="24"/>
        </w:rPr>
      </w:pPr>
      <w:r>
        <w:rPr>
          <w:rFonts w:ascii="Arial" w:hAnsi="Arial" w:cs="Arial"/>
          <w:sz w:val="24"/>
          <w:szCs w:val="24"/>
        </w:rPr>
        <w:t>Pada tahap konfirmasi, guru dan siswa membahas hasil diskusi lalu guru memberikan penghargaan kepada setiap kelompok atas apa yang telah dikerjakan. Guru bersama siswa bertanya jawab meluruskan jika ada kesalahan pemahaman, memberikan penguatan dan penyimpulan. Saat kegiatan penutup, guru dan siswa menyimpulkan materi secara lisan dan tertulis, lalu siswa secara individu mengerjakan lembar evaluasi, kemudian guru memberikan tindak lanjut kepada siswa dengan meminta siswa untuk mempelajari materi selanjutnya. Setelah itu Guru dan siswa mengakhri kegiatan pembelajaran dengan berdoa.</w:t>
      </w:r>
    </w:p>
    <w:p w:rsidR="00512DB7" w:rsidRDefault="00512DB7" w:rsidP="004A62B3">
      <w:pPr>
        <w:pStyle w:val="ListParagraph"/>
        <w:numPr>
          <w:ilvl w:val="0"/>
          <w:numId w:val="18"/>
        </w:numPr>
        <w:spacing w:line="480" w:lineRule="auto"/>
        <w:ind w:left="1560"/>
        <w:jc w:val="both"/>
        <w:rPr>
          <w:rFonts w:ascii="Arial" w:hAnsi="Arial" w:cs="Arial"/>
          <w:b/>
          <w:sz w:val="24"/>
          <w:szCs w:val="24"/>
        </w:rPr>
      </w:pPr>
      <w:r>
        <w:rPr>
          <w:rFonts w:ascii="Arial" w:hAnsi="Arial" w:cs="Arial"/>
          <w:b/>
          <w:sz w:val="24"/>
          <w:szCs w:val="24"/>
        </w:rPr>
        <w:t>Observasi Siklus III</w:t>
      </w:r>
    </w:p>
    <w:p w:rsidR="00512DB7" w:rsidRDefault="00512DB7" w:rsidP="00512DB7">
      <w:pPr>
        <w:pStyle w:val="ListParagraph"/>
        <w:spacing w:line="480" w:lineRule="auto"/>
        <w:ind w:left="1560" w:firstLine="600"/>
        <w:jc w:val="both"/>
        <w:rPr>
          <w:rFonts w:ascii="Arial" w:hAnsi="Arial" w:cs="Arial"/>
          <w:sz w:val="24"/>
          <w:szCs w:val="24"/>
        </w:rPr>
      </w:pPr>
      <w:r>
        <w:rPr>
          <w:rFonts w:ascii="Arial" w:hAnsi="Arial" w:cs="Arial"/>
          <w:sz w:val="24"/>
          <w:szCs w:val="24"/>
        </w:rPr>
        <w:t xml:space="preserve">Pelaksanaan observasi dilakukan oleh kolabolator secara bersamaan pada saat kegiatan pembelajaran berlangsung. Kolabolator mengamati terhadap pelaksanaan pembelajaran berlangsung dengan menggunakan instrumen penilaian pelaksanaan pembelajaran dengan empat kategori nilai, skor 4 merupakan nilai sangat baik dan skor 1 merupakan nilai terendah atau sangat kurang </w:t>
      </w:r>
      <w:r>
        <w:rPr>
          <w:rFonts w:ascii="Arial" w:hAnsi="Arial" w:cs="Arial"/>
          <w:sz w:val="24"/>
          <w:szCs w:val="24"/>
        </w:rPr>
        <w:lastRenderedPageBreak/>
        <w:t>baik. Selain itu, kolabolator juga mengamati setiap aktivitas sikap dan keterampilan yang dilakukan siswa dalam proses pembelajaran.</w:t>
      </w:r>
    </w:p>
    <w:p w:rsidR="00512DB7" w:rsidRDefault="00512DB7" w:rsidP="004A62B3">
      <w:pPr>
        <w:pStyle w:val="ListParagraph"/>
        <w:numPr>
          <w:ilvl w:val="0"/>
          <w:numId w:val="19"/>
        </w:numPr>
        <w:spacing w:line="480" w:lineRule="auto"/>
        <w:ind w:left="1843" w:hanging="283"/>
        <w:jc w:val="both"/>
        <w:rPr>
          <w:rFonts w:ascii="Arial" w:hAnsi="Arial" w:cs="Arial"/>
          <w:sz w:val="24"/>
          <w:szCs w:val="24"/>
        </w:rPr>
      </w:pPr>
      <w:r>
        <w:rPr>
          <w:rFonts w:ascii="Arial" w:hAnsi="Arial" w:cs="Arial"/>
          <w:sz w:val="24"/>
          <w:szCs w:val="24"/>
        </w:rPr>
        <w:t>Melakukan penilaian pelaksanaan pembelajaran</w:t>
      </w:r>
    </w:p>
    <w:p w:rsidR="00512DB7" w:rsidRDefault="00512DB7" w:rsidP="00512DB7">
      <w:pPr>
        <w:pStyle w:val="ListParagraph"/>
        <w:spacing w:line="480" w:lineRule="auto"/>
        <w:ind w:left="1843" w:firstLine="851"/>
        <w:jc w:val="both"/>
        <w:rPr>
          <w:rFonts w:ascii="Arial" w:hAnsi="Arial" w:cs="Arial"/>
          <w:sz w:val="24"/>
          <w:szCs w:val="24"/>
        </w:rPr>
      </w:pPr>
      <w:r>
        <w:rPr>
          <w:rFonts w:ascii="Arial" w:hAnsi="Arial" w:cs="Arial"/>
          <w:sz w:val="24"/>
          <w:szCs w:val="24"/>
        </w:rPr>
        <w:t>Pada waktu bersamaan saat pembelajaran berlangsung, kedua kolaborator melakukan penilaian pelaksanaan pembelajaran di kelas dengan menggunakan instrumen penilaian pelaksanaan pembelajaran di kelas. Pada hasil penilaian pelaksanaan pembelajaran pada siklus II adalah dengan nilai rata-rata dari kedua kolaborator yaitu 83 dengan interpretasi Sangat baik.</w:t>
      </w:r>
    </w:p>
    <w:p w:rsidR="00512DB7" w:rsidRDefault="00512DB7" w:rsidP="00512DB7">
      <w:pPr>
        <w:pStyle w:val="ListParagraph"/>
        <w:spacing w:line="480" w:lineRule="auto"/>
        <w:ind w:left="1843" w:firstLine="851"/>
        <w:jc w:val="both"/>
        <w:rPr>
          <w:rFonts w:ascii="Arial" w:hAnsi="Arial" w:cs="Arial"/>
          <w:sz w:val="24"/>
          <w:szCs w:val="24"/>
        </w:rPr>
      </w:pPr>
    </w:p>
    <w:p w:rsidR="00512DB7" w:rsidRDefault="00512DB7" w:rsidP="004A62B3">
      <w:pPr>
        <w:pStyle w:val="ListParagraph"/>
        <w:numPr>
          <w:ilvl w:val="0"/>
          <w:numId w:val="19"/>
        </w:numPr>
        <w:spacing w:line="480" w:lineRule="auto"/>
        <w:ind w:left="1843" w:hanging="283"/>
        <w:jc w:val="both"/>
        <w:rPr>
          <w:rFonts w:ascii="Arial" w:hAnsi="Arial" w:cs="Arial"/>
          <w:sz w:val="24"/>
          <w:szCs w:val="24"/>
        </w:rPr>
      </w:pPr>
      <w:r>
        <w:rPr>
          <w:rFonts w:ascii="Arial" w:hAnsi="Arial" w:cs="Arial"/>
          <w:sz w:val="24"/>
          <w:szCs w:val="24"/>
        </w:rPr>
        <w:t>Melakukan observasi sikap siswa secara berkelompok</w:t>
      </w:r>
    </w:p>
    <w:p w:rsidR="00512DB7" w:rsidRDefault="00512DB7" w:rsidP="00512DB7">
      <w:pPr>
        <w:pStyle w:val="ListParagraph"/>
        <w:spacing w:line="480" w:lineRule="auto"/>
        <w:ind w:left="1843" w:firstLine="851"/>
        <w:jc w:val="both"/>
        <w:rPr>
          <w:rFonts w:ascii="Arial" w:hAnsi="Arial" w:cs="Arial"/>
          <w:sz w:val="24"/>
          <w:szCs w:val="24"/>
        </w:rPr>
      </w:pPr>
      <w:r>
        <w:rPr>
          <w:rFonts w:ascii="Arial" w:hAnsi="Arial" w:cs="Arial"/>
          <w:sz w:val="24"/>
          <w:szCs w:val="24"/>
        </w:rPr>
        <w:t>Pada saat pembelajaran berlangsung, kolaborator 1 dan 2 melakukan pengamatan dan penilaian pada proses pelaksanaan pembelajaran oleh peneliti dan keterampilan siswa serta sikap siswa yang meliputi percaya diri, bekerja sama, dan disiplin. Pada hasil penilaian observasi pada siklus III adalah dengan rata-rata dari kedua kolaborator yaitu 82 dengan interpretasi sangat baik.</w:t>
      </w:r>
    </w:p>
    <w:p w:rsidR="00512DB7" w:rsidRDefault="00512DB7" w:rsidP="004A62B3">
      <w:pPr>
        <w:pStyle w:val="ListParagraph"/>
        <w:numPr>
          <w:ilvl w:val="0"/>
          <w:numId w:val="19"/>
        </w:numPr>
        <w:spacing w:line="480" w:lineRule="auto"/>
        <w:ind w:left="1843" w:hanging="283"/>
        <w:jc w:val="both"/>
        <w:rPr>
          <w:rFonts w:ascii="Arial" w:hAnsi="Arial" w:cs="Arial"/>
          <w:sz w:val="24"/>
          <w:szCs w:val="24"/>
        </w:rPr>
      </w:pPr>
      <w:r>
        <w:rPr>
          <w:rFonts w:ascii="Arial" w:hAnsi="Arial" w:cs="Arial"/>
          <w:sz w:val="24"/>
          <w:szCs w:val="24"/>
        </w:rPr>
        <w:t>Melakukan observasi keterampilan siswa berkelompok</w:t>
      </w:r>
    </w:p>
    <w:p w:rsidR="00512DB7" w:rsidRDefault="00512DB7" w:rsidP="00512DB7">
      <w:pPr>
        <w:pStyle w:val="ListParagraph"/>
        <w:spacing w:line="480" w:lineRule="auto"/>
        <w:ind w:left="1843" w:firstLine="851"/>
        <w:jc w:val="both"/>
        <w:rPr>
          <w:rFonts w:ascii="Arial" w:hAnsi="Arial" w:cs="Arial"/>
          <w:sz w:val="24"/>
          <w:szCs w:val="24"/>
        </w:rPr>
      </w:pPr>
      <w:r>
        <w:rPr>
          <w:rFonts w:ascii="Arial" w:hAnsi="Arial" w:cs="Arial"/>
          <w:sz w:val="24"/>
          <w:szCs w:val="24"/>
        </w:rPr>
        <w:lastRenderedPageBreak/>
        <w:t>Pada saat pembelajaran berlangsung, kolaborator 1 dan 2 melakukan pengamatan dan penilaian pada proses pelaksanaan pembelajaran oleh peneliti dan keterampilan siswa serta sikap siswa yang meliputi keterampilan berpikir sesama kelompok, pengetahuan dan pemahaman, dan keterampilan komunikasi. Pada hasil penilaian observasi keterampilan   siklus III adalah dengan rata-rata dari kedua kolaborator yaitu 81,37 dengan interpretasi Sangat baik.</w:t>
      </w:r>
    </w:p>
    <w:p w:rsidR="00512DB7" w:rsidRDefault="00512DB7" w:rsidP="004A62B3">
      <w:pPr>
        <w:pStyle w:val="ListParagraph"/>
        <w:numPr>
          <w:ilvl w:val="0"/>
          <w:numId w:val="13"/>
        </w:numPr>
        <w:spacing w:line="480" w:lineRule="auto"/>
        <w:ind w:left="1843" w:hanging="283"/>
        <w:jc w:val="both"/>
        <w:rPr>
          <w:rFonts w:ascii="Arial" w:hAnsi="Arial" w:cs="Arial"/>
          <w:b/>
          <w:sz w:val="24"/>
          <w:szCs w:val="24"/>
        </w:rPr>
      </w:pPr>
      <w:r>
        <w:rPr>
          <w:rFonts w:ascii="Arial" w:hAnsi="Arial" w:cs="Arial"/>
          <w:sz w:val="24"/>
          <w:szCs w:val="24"/>
        </w:rPr>
        <w:t>Data Hasil Penilaian Pelaksanaan Pembelajaran Siklus II</w:t>
      </w:r>
    </w:p>
    <w:p w:rsidR="00512DB7" w:rsidRDefault="00512DB7" w:rsidP="00512DB7">
      <w:pPr>
        <w:spacing w:line="480" w:lineRule="auto"/>
        <w:ind w:left="1843" w:firstLine="851"/>
        <w:jc w:val="both"/>
        <w:rPr>
          <w:rFonts w:ascii="Arial" w:hAnsi="Arial" w:cs="Arial"/>
          <w:sz w:val="24"/>
          <w:szCs w:val="24"/>
        </w:rPr>
      </w:pPr>
      <w:r>
        <w:rPr>
          <w:rFonts w:ascii="Arial" w:hAnsi="Arial" w:cs="Arial"/>
          <w:sz w:val="24"/>
          <w:szCs w:val="24"/>
        </w:rPr>
        <w:t>Dari hasil pengamatan yang dilakukan oleh kedua kolabolator terhadap pelaksanaan pembelajaran pada siklus II, diperoleh data hasil penilaian pelaksanaan pembelajaran siklus II, yaitu sebagai berikut:</w:t>
      </w:r>
    </w:p>
    <w:p w:rsidR="00512DB7" w:rsidRDefault="002648D0" w:rsidP="00512DB7">
      <w:pPr>
        <w:ind w:left="1560"/>
        <w:jc w:val="center"/>
        <w:rPr>
          <w:rFonts w:ascii="Arial" w:hAnsi="Arial" w:cs="Arial"/>
          <w:b/>
          <w:sz w:val="24"/>
          <w:szCs w:val="24"/>
        </w:rPr>
      </w:pPr>
      <w:r>
        <w:rPr>
          <w:rFonts w:ascii="Arial" w:hAnsi="Arial" w:cs="Arial"/>
          <w:b/>
          <w:sz w:val="24"/>
          <w:szCs w:val="24"/>
        </w:rPr>
        <w:t>Tabel 4.16</w:t>
      </w:r>
    </w:p>
    <w:p w:rsidR="00512DB7" w:rsidRDefault="00512DB7" w:rsidP="00512DB7">
      <w:pPr>
        <w:spacing w:line="480" w:lineRule="auto"/>
        <w:ind w:left="1843"/>
        <w:jc w:val="center"/>
        <w:rPr>
          <w:rFonts w:ascii="Arial" w:hAnsi="Arial" w:cs="Arial"/>
          <w:b/>
          <w:sz w:val="24"/>
          <w:szCs w:val="24"/>
        </w:rPr>
      </w:pPr>
      <w:r>
        <w:rPr>
          <w:rFonts w:ascii="Arial" w:hAnsi="Arial" w:cs="Arial"/>
          <w:b/>
          <w:sz w:val="24"/>
          <w:szCs w:val="24"/>
        </w:rPr>
        <w:t>Hasil Penilaian Pelaksanaan Pembelajaran Siklus III</w:t>
      </w:r>
    </w:p>
    <w:tbl>
      <w:tblPr>
        <w:tblW w:w="0" w:type="auto"/>
        <w:jc w:val="right"/>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71"/>
        <w:gridCol w:w="14"/>
        <w:gridCol w:w="2112"/>
        <w:gridCol w:w="14"/>
        <w:gridCol w:w="2396"/>
        <w:gridCol w:w="14"/>
      </w:tblGrid>
      <w:tr w:rsidR="00512DB7" w:rsidTr="00512DB7">
        <w:trPr>
          <w:gridAfter w:val="1"/>
          <w:wAfter w:w="14" w:type="dxa"/>
          <w:jc w:val="right"/>
        </w:trPr>
        <w:tc>
          <w:tcPr>
            <w:tcW w:w="1985"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b/>
                <w:sz w:val="24"/>
                <w:szCs w:val="24"/>
                <w:lang w:eastAsia="en-US"/>
              </w:rPr>
            </w:pPr>
            <w:r>
              <w:rPr>
                <w:rFonts w:ascii="Arial" w:hAnsi="Arial" w:cs="Arial"/>
                <w:b/>
                <w:sz w:val="24"/>
                <w:szCs w:val="24"/>
                <w:lang w:eastAsia="en-US"/>
              </w:rPr>
              <w:t>Kolabolator</w:t>
            </w:r>
          </w:p>
        </w:tc>
        <w:tc>
          <w:tcPr>
            <w:tcW w:w="2126"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b/>
                <w:sz w:val="24"/>
                <w:szCs w:val="24"/>
                <w:lang w:eastAsia="en-US"/>
              </w:rPr>
            </w:pPr>
            <w:r>
              <w:rPr>
                <w:rFonts w:ascii="Arial" w:hAnsi="Arial" w:cs="Arial"/>
                <w:b/>
                <w:sz w:val="24"/>
                <w:szCs w:val="24"/>
                <w:lang w:eastAsia="en-US"/>
              </w:rPr>
              <w:t>Nilai Akhir</w:t>
            </w:r>
          </w:p>
        </w:tc>
        <w:tc>
          <w:tcPr>
            <w:tcW w:w="2410"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b/>
                <w:sz w:val="24"/>
                <w:szCs w:val="24"/>
                <w:lang w:eastAsia="en-US"/>
              </w:rPr>
            </w:pPr>
            <w:r>
              <w:rPr>
                <w:rFonts w:ascii="Arial" w:hAnsi="Arial" w:cs="Arial"/>
                <w:b/>
                <w:sz w:val="24"/>
                <w:szCs w:val="24"/>
                <w:lang w:eastAsia="en-US"/>
              </w:rPr>
              <w:t>Interpretasi</w:t>
            </w:r>
          </w:p>
        </w:tc>
      </w:tr>
      <w:tr w:rsidR="00512DB7" w:rsidTr="00512DB7">
        <w:trPr>
          <w:gridAfter w:val="1"/>
          <w:wAfter w:w="14" w:type="dxa"/>
          <w:jc w:val="right"/>
        </w:trPr>
        <w:tc>
          <w:tcPr>
            <w:tcW w:w="1985"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I</w:t>
            </w:r>
          </w:p>
        </w:tc>
        <w:tc>
          <w:tcPr>
            <w:tcW w:w="2126"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82</w:t>
            </w:r>
          </w:p>
        </w:tc>
        <w:tc>
          <w:tcPr>
            <w:tcW w:w="2410"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Sangat Baik</w:t>
            </w:r>
          </w:p>
        </w:tc>
      </w:tr>
      <w:tr w:rsidR="00512DB7" w:rsidTr="00512DB7">
        <w:trPr>
          <w:gridAfter w:val="1"/>
          <w:wAfter w:w="14" w:type="dxa"/>
          <w:jc w:val="right"/>
        </w:trPr>
        <w:tc>
          <w:tcPr>
            <w:tcW w:w="1985"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II</w:t>
            </w:r>
          </w:p>
        </w:tc>
        <w:tc>
          <w:tcPr>
            <w:tcW w:w="2126"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83</w:t>
            </w:r>
          </w:p>
        </w:tc>
        <w:tc>
          <w:tcPr>
            <w:tcW w:w="2410"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Sangat Baik</w:t>
            </w:r>
          </w:p>
        </w:tc>
      </w:tr>
      <w:tr w:rsidR="00512DB7" w:rsidTr="00512DB7">
        <w:trPr>
          <w:gridBefore w:val="1"/>
          <w:wBefore w:w="14" w:type="dxa"/>
          <w:jc w:val="right"/>
        </w:trPr>
        <w:tc>
          <w:tcPr>
            <w:tcW w:w="1985"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b/>
                <w:sz w:val="24"/>
                <w:szCs w:val="24"/>
                <w:lang w:eastAsia="en-US"/>
              </w:rPr>
            </w:pPr>
            <w:r>
              <w:rPr>
                <w:rFonts w:ascii="Arial" w:hAnsi="Arial" w:cs="Arial"/>
                <w:b/>
                <w:sz w:val="24"/>
                <w:szCs w:val="24"/>
                <w:lang w:eastAsia="en-US"/>
              </w:rPr>
              <w:t>Jumlah</w:t>
            </w:r>
          </w:p>
        </w:tc>
        <w:tc>
          <w:tcPr>
            <w:tcW w:w="2126"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165</w:t>
            </w:r>
          </w:p>
        </w:tc>
        <w:tc>
          <w:tcPr>
            <w:tcW w:w="2410"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w:t>
            </w:r>
          </w:p>
        </w:tc>
      </w:tr>
      <w:tr w:rsidR="00512DB7" w:rsidTr="00512DB7">
        <w:trPr>
          <w:gridAfter w:val="1"/>
          <w:wAfter w:w="14" w:type="dxa"/>
          <w:jc w:val="right"/>
        </w:trPr>
        <w:tc>
          <w:tcPr>
            <w:tcW w:w="1985"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b/>
                <w:sz w:val="24"/>
                <w:szCs w:val="24"/>
                <w:lang w:eastAsia="en-US"/>
              </w:rPr>
            </w:pPr>
            <w:r>
              <w:rPr>
                <w:rFonts w:ascii="Arial" w:hAnsi="Arial" w:cs="Arial"/>
                <w:b/>
                <w:sz w:val="24"/>
                <w:szCs w:val="24"/>
                <w:lang w:eastAsia="en-US"/>
              </w:rPr>
              <w:t>Rata-rata</w:t>
            </w:r>
          </w:p>
        </w:tc>
        <w:tc>
          <w:tcPr>
            <w:tcW w:w="2126"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83</w:t>
            </w:r>
          </w:p>
        </w:tc>
        <w:tc>
          <w:tcPr>
            <w:tcW w:w="2410" w:type="dxa"/>
            <w:gridSpan w:val="2"/>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993"/>
              </w:tabs>
              <w:jc w:val="center"/>
              <w:rPr>
                <w:rFonts w:ascii="Arial" w:hAnsi="Arial" w:cs="Arial"/>
                <w:sz w:val="24"/>
                <w:szCs w:val="24"/>
                <w:lang w:eastAsia="en-US"/>
              </w:rPr>
            </w:pPr>
            <w:r>
              <w:rPr>
                <w:rFonts w:ascii="Arial" w:hAnsi="Arial" w:cs="Arial"/>
                <w:sz w:val="24"/>
                <w:szCs w:val="24"/>
                <w:lang w:eastAsia="en-US"/>
              </w:rPr>
              <w:t>Sangat Baik</w:t>
            </w:r>
          </w:p>
        </w:tc>
      </w:tr>
    </w:tbl>
    <w:p w:rsidR="00512DB7" w:rsidRDefault="002648D0" w:rsidP="00512DB7">
      <w:pPr>
        <w:spacing w:line="480" w:lineRule="auto"/>
        <w:ind w:left="2160" w:firstLine="720"/>
        <w:jc w:val="both"/>
        <w:rPr>
          <w:rFonts w:ascii="Arial" w:hAnsi="Arial" w:cs="Arial"/>
          <w:sz w:val="24"/>
          <w:szCs w:val="24"/>
        </w:rPr>
      </w:pPr>
      <w:r>
        <w:rPr>
          <w:rFonts w:ascii="Arial" w:hAnsi="Arial" w:cs="Arial"/>
          <w:sz w:val="24"/>
          <w:szCs w:val="24"/>
        </w:rPr>
        <w:t>Berdasarkan tabel 4.16</w:t>
      </w:r>
      <w:r w:rsidR="00512DB7">
        <w:rPr>
          <w:rFonts w:ascii="Arial" w:hAnsi="Arial" w:cs="Arial"/>
          <w:sz w:val="24"/>
          <w:szCs w:val="24"/>
        </w:rPr>
        <w:t xml:space="preserve"> diketahui bahwa kualitas pelaksanaan pembelajaran pada siklus III mengalami peningkatan dengan nilai rata-rata 83 dengan interpretasi Sangat baik. Hal ini dapat dilihat kolabolator I memberikan nilai 82 dengan interpretasi </w:t>
      </w:r>
      <w:r w:rsidR="00512DB7">
        <w:rPr>
          <w:rFonts w:ascii="Arial" w:hAnsi="Arial" w:cs="Arial"/>
          <w:sz w:val="24"/>
          <w:szCs w:val="24"/>
        </w:rPr>
        <w:lastRenderedPageBreak/>
        <w:t>Sangat baik dan kolabolator II memberikan nilai 83 dengan interpretasi Sangat baik. Hasil penilaian pelaksanaan pembelajaran siklus III dapat dilihat lebih jelas pada diagram di bawah ini:</w:t>
      </w:r>
    </w:p>
    <w:p w:rsidR="00512DB7" w:rsidRDefault="00512DB7" w:rsidP="00512DB7">
      <w:pPr>
        <w:spacing w:line="480" w:lineRule="auto"/>
        <w:ind w:left="1418"/>
        <w:jc w:val="both"/>
        <w:rPr>
          <w:rFonts w:ascii="Arial" w:hAnsi="Arial" w:cs="Arial"/>
          <w:sz w:val="24"/>
          <w:szCs w:val="24"/>
        </w:rPr>
      </w:pPr>
      <w:r>
        <w:rPr>
          <w:noProof/>
        </w:rPr>
        <w:drawing>
          <wp:inline distT="0" distB="0" distL="0" distR="0" wp14:anchorId="52C37EA5" wp14:editId="30DE52F7">
            <wp:extent cx="4294505" cy="2014220"/>
            <wp:effectExtent l="0" t="0" r="10795"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12DB7" w:rsidRDefault="00512DB7" w:rsidP="00512DB7">
      <w:pPr>
        <w:spacing w:line="276" w:lineRule="auto"/>
        <w:ind w:left="3600"/>
        <w:rPr>
          <w:rFonts w:ascii="Arial" w:hAnsi="Arial" w:cs="Arial"/>
          <w:b/>
          <w:sz w:val="24"/>
          <w:szCs w:val="24"/>
        </w:rPr>
      </w:pPr>
      <w:r>
        <w:rPr>
          <w:rFonts w:ascii="Arial" w:hAnsi="Arial" w:cs="Arial"/>
          <w:b/>
          <w:sz w:val="24"/>
          <w:szCs w:val="24"/>
        </w:rPr>
        <w:t xml:space="preserve">     Gambar 4.13</w:t>
      </w:r>
    </w:p>
    <w:p w:rsidR="00512DB7" w:rsidRDefault="00512DB7" w:rsidP="00512DB7">
      <w:pPr>
        <w:ind w:left="1134"/>
        <w:jc w:val="center"/>
        <w:rPr>
          <w:rFonts w:ascii="Arial" w:hAnsi="Arial" w:cs="Arial"/>
          <w:b/>
          <w:sz w:val="24"/>
          <w:szCs w:val="24"/>
        </w:rPr>
      </w:pPr>
      <w:r>
        <w:rPr>
          <w:rFonts w:ascii="Arial" w:hAnsi="Arial" w:cs="Arial"/>
          <w:b/>
          <w:sz w:val="24"/>
          <w:szCs w:val="24"/>
        </w:rPr>
        <w:t>Diagram Histogram Hasil Penilaian Pelaksanaan Pembelajaran Siklus III</w:t>
      </w:r>
    </w:p>
    <w:p w:rsidR="00512DB7" w:rsidRPr="00FC5EED" w:rsidRDefault="00512DB7" w:rsidP="00512DB7">
      <w:pPr>
        <w:spacing w:line="276" w:lineRule="auto"/>
        <w:ind w:left="1134"/>
        <w:jc w:val="center"/>
        <w:rPr>
          <w:rFonts w:ascii="Arial" w:hAnsi="Arial" w:cs="Arial"/>
          <w:b/>
          <w:sz w:val="24"/>
          <w:szCs w:val="24"/>
        </w:rPr>
      </w:pPr>
    </w:p>
    <w:p w:rsidR="00512DB7" w:rsidRDefault="00512DB7" w:rsidP="004A62B3">
      <w:pPr>
        <w:numPr>
          <w:ilvl w:val="0"/>
          <w:numId w:val="13"/>
        </w:numPr>
        <w:spacing w:line="480" w:lineRule="auto"/>
        <w:ind w:left="1843" w:hanging="283"/>
        <w:jc w:val="both"/>
        <w:rPr>
          <w:rFonts w:ascii="Arial" w:hAnsi="Arial" w:cs="Arial"/>
          <w:sz w:val="24"/>
          <w:szCs w:val="24"/>
        </w:rPr>
      </w:pPr>
      <w:r>
        <w:rPr>
          <w:rFonts w:ascii="Arial" w:hAnsi="Arial" w:cs="Arial"/>
          <w:sz w:val="24"/>
          <w:szCs w:val="24"/>
        </w:rPr>
        <w:t>Melakukan observasi sikap siswa secara berkelompok</w:t>
      </w:r>
    </w:p>
    <w:p w:rsidR="00512DB7" w:rsidRDefault="00512DB7" w:rsidP="002648D0">
      <w:pPr>
        <w:pStyle w:val="ListParagraph"/>
        <w:spacing w:line="480" w:lineRule="auto"/>
        <w:ind w:left="1843" w:firstLine="709"/>
        <w:jc w:val="both"/>
        <w:rPr>
          <w:rFonts w:ascii="Arial" w:hAnsi="Arial" w:cs="Arial"/>
          <w:sz w:val="24"/>
          <w:szCs w:val="24"/>
        </w:rPr>
      </w:pPr>
      <w:r>
        <w:rPr>
          <w:rFonts w:ascii="Arial" w:hAnsi="Arial" w:cs="Arial"/>
          <w:sz w:val="24"/>
          <w:szCs w:val="24"/>
        </w:rPr>
        <w:t xml:space="preserve">Penilaian perubahan sikap siswa pada saat pembelajaran merupakan hal yang diamati oleh observer ketika proses pembelajaran berlangsung. Berdasarkan lampiran merupakan hasil gabungan perubahan perilaku yang diperoleh dari kolaborator 1 dan kolaborator 2 pada siswa kelas IV Sekolah Dasar Negeri Semplak 2 Kecamatan Bogor Barat Kota Bogor pada saat pembelajaran Mata Pelajaran Matematika pada siklus III dapat </w:t>
      </w:r>
      <w:r w:rsidR="002648D0">
        <w:rPr>
          <w:rFonts w:ascii="Arial" w:hAnsi="Arial" w:cs="Arial"/>
          <w:sz w:val="24"/>
          <w:szCs w:val="24"/>
        </w:rPr>
        <w:t>dilihat pada tabel berikut ini:</w:t>
      </w:r>
    </w:p>
    <w:p w:rsidR="002648D0" w:rsidRPr="002648D0" w:rsidRDefault="002648D0" w:rsidP="002648D0">
      <w:pPr>
        <w:pStyle w:val="ListParagraph"/>
        <w:spacing w:line="480" w:lineRule="auto"/>
        <w:ind w:left="1843" w:firstLine="709"/>
        <w:jc w:val="both"/>
        <w:rPr>
          <w:rFonts w:ascii="Arial" w:hAnsi="Arial" w:cs="Arial"/>
          <w:sz w:val="24"/>
          <w:szCs w:val="24"/>
        </w:rPr>
      </w:pPr>
    </w:p>
    <w:p w:rsidR="00512DB7" w:rsidRDefault="002648D0" w:rsidP="00512DB7">
      <w:pPr>
        <w:ind w:left="1560"/>
        <w:jc w:val="center"/>
        <w:rPr>
          <w:rFonts w:ascii="Arial" w:hAnsi="Arial" w:cs="Arial"/>
          <w:b/>
          <w:sz w:val="24"/>
          <w:szCs w:val="24"/>
        </w:rPr>
      </w:pPr>
      <w:r>
        <w:rPr>
          <w:rFonts w:ascii="Arial" w:hAnsi="Arial" w:cs="Arial"/>
          <w:b/>
          <w:sz w:val="24"/>
          <w:szCs w:val="24"/>
        </w:rPr>
        <w:lastRenderedPageBreak/>
        <w:t>Tabel 4.17</w:t>
      </w:r>
    </w:p>
    <w:p w:rsidR="00512DB7" w:rsidRDefault="00512DB7" w:rsidP="00512DB7">
      <w:pPr>
        <w:pStyle w:val="ListParagraph"/>
        <w:spacing w:line="480" w:lineRule="auto"/>
        <w:ind w:left="1843"/>
        <w:jc w:val="both"/>
        <w:rPr>
          <w:rFonts w:ascii="Arial" w:hAnsi="Arial" w:cs="Arial"/>
          <w:b/>
          <w:sz w:val="24"/>
          <w:szCs w:val="24"/>
        </w:rPr>
      </w:pPr>
      <w:r>
        <w:rPr>
          <w:rFonts w:ascii="Arial" w:hAnsi="Arial" w:cs="Arial"/>
          <w:b/>
          <w:sz w:val="24"/>
          <w:szCs w:val="24"/>
        </w:rPr>
        <w:t>Hasil Observasi Perubahan Sikap Siswa Siklus III</w:t>
      </w:r>
    </w:p>
    <w:tbl>
      <w:tblPr>
        <w:tblW w:w="7353"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159"/>
        <w:gridCol w:w="834"/>
        <w:gridCol w:w="567"/>
        <w:gridCol w:w="58"/>
        <w:gridCol w:w="510"/>
        <w:gridCol w:w="1132"/>
        <w:gridCol w:w="850"/>
        <w:gridCol w:w="1843"/>
      </w:tblGrid>
      <w:tr w:rsidR="00512DB7" w:rsidRPr="00FC5EED" w:rsidTr="002648D0">
        <w:trPr>
          <w:trHeight w:val="421"/>
        </w:trPr>
        <w:tc>
          <w:tcPr>
            <w:tcW w:w="1559" w:type="dxa"/>
            <w:gridSpan w:val="2"/>
            <w:vMerge w:val="restart"/>
          </w:tcPr>
          <w:p w:rsidR="00512DB7" w:rsidRPr="00FC5EED" w:rsidRDefault="00512DB7" w:rsidP="00512DB7">
            <w:pPr>
              <w:spacing w:line="360" w:lineRule="auto"/>
              <w:jc w:val="center"/>
              <w:rPr>
                <w:rFonts w:ascii="Arial" w:hAnsi="Arial" w:cs="Arial"/>
              </w:rPr>
            </w:pPr>
          </w:p>
          <w:p w:rsidR="00512DB7" w:rsidRPr="00FC5EED" w:rsidRDefault="00512DB7" w:rsidP="00512DB7">
            <w:pPr>
              <w:spacing w:line="360" w:lineRule="auto"/>
              <w:jc w:val="center"/>
              <w:rPr>
                <w:rFonts w:ascii="Arial" w:hAnsi="Arial" w:cs="Arial"/>
              </w:rPr>
            </w:pPr>
            <w:r w:rsidRPr="00FC5EED">
              <w:rPr>
                <w:rFonts w:ascii="Arial" w:hAnsi="Arial" w:cs="Arial"/>
              </w:rPr>
              <w:t>KELOMPOK</w:t>
            </w:r>
          </w:p>
        </w:tc>
        <w:tc>
          <w:tcPr>
            <w:tcW w:w="1969" w:type="dxa"/>
            <w:gridSpan w:val="4"/>
          </w:tcPr>
          <w:p w:rsidR="00512DB7" w:rsidRPr="00FC5EED" w:rsidRDefault="00512DB7" w:rsidP="00512DB7">
            <w:pPr>
              <w:spacing w:line="360" w:lineRule="auto"/>
              <w:jc w:val="center"/>
              <w:rPr>
                <w:rFonts w:ascii="Arial" w:hAnsi="Arial" w:cs="Arial"/>
              </w:rPr>
            </w:pPr>
          </w:p>
          <w:p w:rsidR="00512DB7" w:rsidRPr="00FC5EED" w:rsidRDefault="00512DB7" w:rsidP="00512DB7">
            <w:pPr>
              <w:spacing w:line="360" w:lineRule="auto"/>
              <w:jc w:val="center"/>
              <w:rPr>
                <w:rFonts w:ascii="Arial" w:hAnsi="Arial" w:cs="Arial"/>
              </w:rPr>
            </w:pPr>
            <w:r w:rsidRPr="00FC5EED">
              <w:rPr>
                <w:rFonts w:ascii="Arial" w:hAnsi="Arial" w:cs="Arial"/>
              </w:rPr>
              <w:t>RATA-RATA SKOR</w:t>
            </w:r>
          </w:p>
        </w:tc>
        <w:tc>
          <w:tcPr>
            <w:tcW w:w="1132" w:type="dxa"/>
            <w:vMerge w:val="restart"/>
          </w:tcPr>
          <w:p w:rsidR="00512DB7" w:rsidRPr="00FC5EED" w:rsidRDefault="00512DB7" w:rsidP="00512DB7">
            <w:pPr>
              <w:spacing w:line="360" w:lineRule="auto"/>
              <w:jc w:val="center"/>
              <w:rPr>
                <w:rFonts w:ascii="Arial" w:hAnsi="Arial" w:cs="Arial"/>
              </w:rPr>
            </w:pPr>
          </w:p>
          <w:p w:rsidR="00512DB7" w:rsidRPr="00FC5EED" w:rsidRDefault="00512DB7" w:rsidP="00512DB7">
            <w:pPr>
              <w:spacing w:line="360" w:lineRule="auto"/>
              <w:jc w:val="center"/>
              <w:rPr>
                <w:rFonts w:ascii="Arial" w:hAnsi="Arial" w:cs="Arial"/>
              </w:rPr>
            </w:pPr>
            <w:r w:rsidRPr="00FC5EED">
              <w:rPr>
                <w:rFonts w:ascii="Arial" w:hAnsi="Arial" w:cs="Arial"/>
              </w:rPr>
              <w:t>JUMLAH</w:t>
            </w:r>
          </w:p>
        </w:tc>
        <w:tc>
          <w:tcPr>
            <w:tcW w:w="850" w:type="dxa"/>
            <w:vMerge w:val="restart"/>
          </w:tcPr>
          <w:p w:rsidR="00512DB7" w:rsidRPr="00FC5EED" w:rsidRDefault="00512DB7" w:rsidP="00512DB7">
            <w:pPr>
              <w:spacing w:line="360" w:lineRule="auto"/>
              <w:jc w:val="center"/>
              <w:rPr>
                <w:rFonts w:ascii="Arial" w:hAnsi="Arial" w:cs="Arial"/>
              </w:rPr>
            </w:pPr>
          </w:p>
          <w:p w:rsidR="00512DB7" w:rsidRPr="00FC5EED" w:rsidRDefault="00512DB7" w:rsidP="00512DB7">
            <w:pPr>
              <w:spacing w:line="360" w:lineRule="auto"/>
              <w:jc w:val="center"/>
              <w:rPr>
                <w:rFonts w:ascii="Arial" w:hAnsi="Arial" w:cs="Arial"/>
              </w:rPr>
            </w:pPr>
            <w:r w:rsidRPr="00FC5EED">
              <w:rPr>
                <w:rFonts w:ascii="Arial" w:hAnsi="Arial" w:cs="Arial"/>
              </w:rPr>
              <w:t>RATA-RATA</w:t>
            </w:r>
          </w:p>
        </w:tc>
        <w:tc>
          <w:tcPr>
            <w:tcW w:w="1843" w:type="dxa"/>
            <w:vMerge w:val="restart"/>
          </w:tcPr>
          <w:p w:rsidR="00512DB7" w:rsidRPr="00FC5EED" w:rsidRDefault="00512DB7" w:rsidP="00512DB7">
            <w:pPr>
              <w:spacing w:line="360" w:lineRule="auto"/>
              <w:jc w:val="center"/>
              <w:rPr>
                <w:rFonts w:ascii="Arial" w:hAnsi="Arial" w:cs="Arial"/>
              </w:rPr>
            </w:pPr>
          </w:p>
          <w:p w:rsidR="00512DB7" w:rsidRPr="00FC5EED" w:rsidRDefault="00512DB7" w:rsidP="00512DB7">
            <w:pPr>
              <w:spacing w:line="360" w:lineRule="auto"/>
              <w:jc w:val="center"/>
              <w:rPr>
                <w:rFonts w:ascii="Arial" w:hAnsi="Arial" w:cs="Arial"/>
              </w:rPr>
            </w:pPr>
            <w:r w:rsidRPr="00FC5EED">
              <w:rPr>
                <w:rFonts w:ascii="Arial" w:hAnsi="Arial" w:cs="Arial"/>
              </w:rPr>
              <w:t>INTERPRETASI</w:t>
            </w:r>
          </w:p>
        </w:tc>
      </w:tr>
      <w:tr w:rsidR="00512DB7" w:rsidRPr="00FC5EED" w:rsidTr="002648D0">
        <w:trPr>
          <w:trHeight w:val="146"/>
        </w:trPr>
        <w:tc>
          <w:tcPr>
            <w:tcW w:w="1559" w:type="dxa"/>
            <w:gridSpan w:val="2"/>
            <w:vMerge/>
          </w:tcPr>
          <w:p w:rsidR="00512DB7" w:rsidRPr="00FC5EED" w:rsidRDefault="00512DB7" w:rsidP="00512DB7">
            <w:pPr>
              <w:spacing w:line="360" w:lineRule="auto"/>
              <w:rPr>
                <w:rFonts w:ascii="Arial" w:hAnsi="Arial" w:cs="Arial"/>
              </w:rPr>
            </w:pPr>
          </w:p>
        </w:tc>
        <w:tc>
          <w:tcPr>
            <w:tcW w:w="834" w:type="dxa"/>
          </w:tcPr>
          <w:p w:rsidR="00512DB7" w:rsidRPr="00FC5EED" w:rsidRDefault="00512DB7" w:rsidP="00512DB7">
            <w:pPr>
              <w:spacing w:line="360" w:lineRule="auto"/>
              <w:jc w:val="center"/>
              <w:rPr>
                <w:rFonts w:ascii="Arial" w:hAnsi="Arial" w:cs="Arial"/>
              </w:rPr>
            </w:pPr>
            <w:r w:rsidRPr="00FC5EED">
              <w:rPr>
                <w:rFonts w:ascii="Arial" w:hAnsi="Arial" w:cs="Arial"/>
              </w:rPr>
              <w:t>PD</w:t>
            </w:r>
          </w:p>
        </w:tc>
        <w:tc>
          <w:tcPr>
            <w:tcW w:w="567" w:type="dxa"/>
          </w:tcPr>
          <w:p w:rsidR="00512DB7" w:rsidRPr="00FC5EED" w:rsidRDefault="00512DB7" w:rsidP="00512DB7">
            <w:pPr>
              <w:spacing w:line="360" w:lineRule="auto"/>
              <w:jc w:val="center"/>
              <w:rPr>
                <w:rFonts w:ascii="Arial" w:hAnsi="Arial" w:cs="Arial"/>
              </w:rPr>
            </w:pPr>
            <w:r w:rsidRPr="00FC5EED">
              <w:rPr>
                <w:rFonts w:ascii="Arial" w:hAnsi="Arial" w:cs="Arial"/>
              </w:rPr>
              <w:t>BS</w:t>
            </w:r>
          </w:p>
        </w:tc>
        <w:tc>
          <w:tcPr>
            <w:tcW w:w="568" w:type="dxa"/>
            <w:gridSpan w:val="2"/>
          </w:tcPr>
          <w:p w:rsidR="00512DB7" w:rsidRPr="00FC5EED" w:rsidRDefault="00512DB7" w:rsidP="00512DB7">
            <w:pPr>
              <w:spacing w:line="360" w:lineRule="auto"/>
              <w:jc w:val="center"/>
              <w:rPr>
                <w:rFonts w:ascii="Arial" w:hAnsi="Arial" w:cs="Arial"/>
              </w:rPr>
            </w:pPr>
            <w:r w:rsidRPr="00FC5EED">
              <w:rPr>
                <w:rFonts w:ascii="Arial" w:hAnsi="Arial" w:cs="Arial"/>
              </w:rPr>
              <w:t>DS</w:t>
            </w:r>
          </w:p>
        </w:tc>
        <w:tc>
          <w:tcPr>
            <w:tcW w:w="1132" w:type="dxa"/>
            <w:vMerge/>
          </w:tcPr>
          <w:p w:rsidR="00512DB7" w:rsidRPr="00FC5EED" w:rsidRDefault="00512DB7" w:rsidP="00512DB7">
            <w:pPr>
              <w:spacing w:line="360" w:lineRule="auto"/>
              <w:rPr>
                <w:rFonts w:ascii="Arial" w:hAnsi="Arial" w:cs="Arial"/>
              </w:rPr>
            </w:pPr>
          </w:p>
        </w:tc>
        <w:tc>
          <w:tcPr>
            <w:tcW w:w="850" w:type="dxa"/>
            <w:vMerge/>
          </w:tcPr>
          <w:p w:rsidR="00512DB7" w:rsidRPr="00FC5EED" w:rsidRDefault="00512DB7" w:rsidP="00512DB7">
            <w:pPr>
              <w:spacing w:line="360" w:lineRule="auto"/>
              <w:rPr>
                <w:rFonts w:ascii="Arial" w:hAnsi="Arial" w:cs="Arial"/>
              </w:rPr>
            </w:pPr>
          </w:p>
        </w:tc>
        <w:tc>
          <w:tcPr>
            <w:tcW w:w="1843" w:type="dxa"/>
            <w:vMerge/>
          </w:tcPr>
          <w:p w:rsidR="00512DB7" w:rsidRPr="00FC5EED" w:rsidRDefault="00512DB7" w:rsidP="00512DB7">
            <w:pPr>
              <w:spacing w:line="360" w:lineRule="auto"/>
              <w:rPr>
                <w:rFonts w:ascii="Arial" w:hAnsi="Arial" w:cs="Arial"/>
              </w:rPr>
            </w:pPr>
          </w:p>
        </w:tc>
      </w:tr>
      <w:tr w:rsidR="00512DB7" w:rsidRPr="00FC5EED" w:rsidTr="002648D0">
        <w:trPr>
          <w:trHeight w:val="368"/>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1.</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93</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95</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85</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273</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91</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SANGAT BAIK</w:t>
            </w:r>
          </w:p>
        </w:tc>
      </w:tr>
      <w:tr w:rsidR="00512DB7" w:rsidRPr="00FC5EED" w:rsidTr="002648D0">
        <w:trPr>
          <w:trHeight w:val="368"/>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2.</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88</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85</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80</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253</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84</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BAIK</w:t>
            </w:r>
          </w:p>
        </w:tc>
      </w:tr>
      <w:tr w:rsidR="00512DB7" w:rsidRPr="00FC5EED" w:rsidTr="002648D0">
        <w:trPr>
          <w:trHeight w:val="386"/>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3.</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85</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80</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88</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253</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84</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SANGAT BAIK</w:t>
            </w:r>
          </w:p>
        </w:tc>
      </w:tr>
      <w:tr w:rsidR="00512DB7" w:rsidRPr="00FC5EED" w:rsidTr="002648D0">
        <w:trPr>
          <w:trHeight w:val="368"/>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4.</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88</w:t>
            </w:r>
          </w:p>
        </w:tc>
        <w:tc>
          <w:tcPr>
            <w:tcW w:w="567" w:type="dxa"/>
            <w:vAlign w:val="center"/>
          </w:tcPr>
          <w:p w:rsidR="00512DB7" w:rsidRPr="00FC5EED" w:rsidRDefault="00512DB7" w:rsidP="00512DB7">
            <w:pPr>
              <w:spacing w:line="360" w:lineRule="auto"/>
              <w:jc w:val="center"/>
              <w:rPr>
                <w:rFonts w:ascii="Arial" w:hAnsi="Arial" w:cs="Arial"/>
              </w:rPr>
            </w:pPr>
            <w:r w:rsidRPr="00FC5EED">
              <w:rPr>
                <w:rFonts w:ascii="Arial" w:hAnsi="Arial" w:cs="Arial"/>
              </w:rPr>
              <w:t>80</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88</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256</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85</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BAIK</w:t>
            </w:r>
          </w:p>
        </w:tc>
      </w:tr>
      <w:tr w:rsidR="00512DB7" w:rsidRPr="00FC5EED" w:rsidTr="002648D0">
        <w:trPr>
          <w:trHeight w:val="386"/>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5.</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88</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88</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93</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269</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89</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SANGAT BAIK</w:t>
            </w:r>
          </w:p>
        </w:tc>
      </w:tr>
      <w:tr w:rsidR="00512DB7" w:rsidRPr="00FC5EED" w:rsidTr="002648D0">
        <w:trPr>
          <w:trHeight w:val="368"/>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6.</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85</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83</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88</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256</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85</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BAIK</w:t>
            </w:r>
          </w:p>
        </w:tc>
      </w:tr>
      <w:tr w:rsidR="00512DB7" w:rsidRPr="00FC5EED" w:rsidTr="002648D0">
        <w:trPr>
          <w:trHeight w:val="386"/>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7.</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92</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83</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83</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258</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86</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SANGAT BAIK</w:t>
            </w:r>
          </w:p>
        </w:tc>
      </w:tr>
      <w:tr w:rsidR="00512DB7" w:rsidRPr="00FC5EED" w:rsidTr="002648D0">
        <w:trPr>
          <w:trHeight w:val="368"/>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8.</w:t>
            </w:r>
          </w:p>
        </w:tc>
        <w:tc>
          <w:tcPr>
            <w:tcW w:w="834" w:type="dxa"/>
            <w:vAlign w:val="center"/>
          </w:tcPr>
          <w:p w:rsidR="00512DB7" w:rsidRPr="00FC5EED" w:rsidRDefault="001F397E" w:rsidP="00512DB7">
            <w:pPr>
              <w:spacing w:line="360" w:lineRule="auto"/>
              <w:jc w:val="center"/>
              <w:rPr>
                <w:rFonts w:ascii="Arial" w:hAnsi="Arial" w:cs="Arial"/>
              </w:rPr>
            </w:pPr>
            <w:r>
              <w:rPr>
                <w:rFonts w:ascii="Arial" w:hAnsi="Arial" w:cs="Arial"/>
              </w:rPr>
              <w:t>88</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90</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88</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266</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89</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SANGAT BAIK</w:t>
            </w:r>
          </w:p>
        </w:tc>
      </w:tr>
      <w:tr w:rsidR="00512DB7" w:rsidRPr="00FC5EED" w:rsidTr="002648D0">
        <w:trPr>
          <w:trHeight w:val="386"/>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JUMLAH</w:t>
            </w:r>
          </w:p>
        </w:tc>
        <w:tc>
          <w:tcPr>
            <w:tcW w:w="834" w:type="dxa"/>
            <w:vAlign w:val="center"/>
          </w:tcPr>
          <w:p w:rsidR="00512DB7" w:rsidRPr="00FC5EED" w:rsidRDefault="002A604E" w:rsidP="00512DB7">
            <w:pPr>
              <w:spacing w:line="360" w:lineRule="auto"/>
              <w:jc w:val="center"/>
              <w:rPr>
                <w:rFonts w:ascii="Arial" w:hAnsi="Arial" w:cs="Arial"/>
              </w:rPr>
            </w:pPr>
            <w:r>
              <w:rPr>
                <w:rFonts w:ascii="Arial" w:hAnsi="Arial" w:cs="Arial"/>
              </w:rPr>
              <w:t>707</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688</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693</w:t>
            </w:r>
          </w:p>
        </w:tc>
        <w:tc>
          <w:tcPr>
            <w:tcW w:w="1132" w:type="dxa"/>
            <w:vAlign w:val="center"/>
          </w:tcPr>
          <w:p w:rsidR="00512DB7" w:rsidRPr="00FC5EED" w:rsidRDefault="002A604E" w:rsidP="00512DB7">
            <w:pPr>
              <w:spacing w:line="360" w:lineRule="auto"/>
              <w:jc w:val="center"/>
              <w:rPr>
                <w:rFonts w:ascii="Arial" w:hAnsi="Arial" w:cs="Arial"/>
              </w:rPr>
            </w:pPr>
            <w:r>
              <w:rPr>
                <w:rFonts w:ascii="Arial" w:hAnsi="Arial" w:cs="Arial"/>
              </w:rPr>
              <w:t>2,048</w:t>
            </w: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693</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w:t>
            </w:r>
          </w:p>
        </w:tc>
      </w:tr>
      <w:tr w:rsidR="00512DB7" w:rsidRPr="00FC5EED" w:rsidTr="002648D0">
        <w:trPr>
          <w:trHeight w:val="524"/>
        </w:trPr>
        <w:tc>
          <w:tcPr>
            <w:tcW w:w="1559" w:type="dxa"/>
            <w:gridSpan w:val="2"/>
            <w:vAlign w:val="center"/>
          </w:tcPr>
          <w:p w:rsidR="00512DB7" w:rsidRPr="00FC5EED" w:rsidRDefault="00512DB7" w:rsidP="00512DB7">
            <w:pPr>
              <w:spacing w:line="360" w:lineRule="auto"/>
              <w:jc w:val="center"/>
              <w:rPr>
                <w:rFonts w:ascii="Arial" w:hAnsi="Arial" w:cs="Arial"/>
              </w:rPr>
            </w:pPr>
            <w:r w:rsidRPr="00FC5EED">
              <w:rPr>
                <w:rFonts w:ascii="Arial" w:hAnsi="Arial" w:cs="Arial"/>
              </w:rPr>
              <w:t>RATA-RATA</w:t>
            </w:r>
          </w:p>
        </w:tc>
        <w:tc>
          <w:tcPr>
            <w:tcW w:w="834" w:type="dxa"/>
            <w:vAlign w:val="center"/>
          </w:tcPr>
          <w:p w:rsidR="00512DB7" w:rsidRPr="00FC5EED" w:rsidRDefault="002A604E" w:rsidP="00512DB7">
            <w:pPr>
              <w:spacing w:line="360" w:lineRule="auto"/>
              <w:jc w:val="center"/>
              <w:rPr>
                <w:rFonts w:ascii="Arial" w:hAnsi="Arial" w:cs="Arial"/>
              </w:rPr>
            </w:pPr>
            <w:r>
              <w:rPr>
                <w:rFonts w:ascii="Arial" w:hAnsi="Arial" w:cs="Arial"/>
              </w:rPr>
              <w:t>88</w:t>
            </w:r>
          </w:p>
        </w:tc>
        <w:tc>
          <w:tcPr>
            <w:tcW w:w="567" w:type="dxa"/>
            <w:vAlign w:val="center"/>
          </w:tcPr>
          <w:p w:rsidR="00512DB7" w:rsidRPr="00FC5EED" w:rsidRDefault="002A604E" w:rsidP="00512DB7">
            <w:pPr>
              <w:spacing w:line="360" w:lineRule="auto"/>
              <w:jc w:val="center"/>
              <w:rPr>
                <w:rFonts w:ascii="Arial" w:hAnsi="Arial" w:cs="Arial"/>
              </w:rPr>
            </w:pPr>
            <w:r>
              <w:rPr>
                <w:rFonts w:ascii="Arial" w:hAnsi="Arial" w:cs="Arial"/>
              </w:rPr>
              <w:t>86</w:t>
            </w:r>
          </w:p>
        </w:tc>
        <w:tc>
          <w:tcPr>
            <w:tcW w:w="568" w:type="dxa"/>
            <w:gridSpan w:val="2"/>
            <w:vAlign w:val="center"/>
          </w:tcPr>
          <w:p w:rsidR="00512DB7" w:rsidRPr="00FC5EED" w:rsidRDefault="002A604E" w:rsidP="00512DB7">
            <w:pPr>
              <w:spacing w:line="360" w:lineRule="auto"/>
              <w:jc w:val="center"/>
              <w:rPr>
                <w:rFonts w:ascii="Arial" w:hAnsi="Arial" w:cs="Arial"/>
              </w:rPr>
            </w:pPr>
            <w:r>
              <w:rPr>
                <w:rFonts w:ascii="Arial" w:hAnsi="Arial" w:cs="Arial"/>
              </w:rPr>
              <w:t>86</w:t>
            </w:r>
          </w:p>
        </w:tc>
        <w:tc>
          <w:tcPr>
            <w:tcW w:w="1132" w:type="dxa"/>
            <w:vAlign w:val="center"/>
          </w:tcPr>
          <w:p w:rsidR="00512DB7" w:rsidRPr="00FC5EED" w:rsidRDefault="00512DB7" w:rsidP="00512DB7">
            <w:pPr>
              <w:spacing w:line="360" w:lineRule="auto"/>
              <w:jc w:val="center"/>
              <w:rPr>
                <w:rFonts w:ascii="Arial" w:hAnsi="Arial" w:cs="Arial"/>
              </w:rPr>
            </w:pPr>
          </w:p>
        </w:tc>
        <w:tc>
          <w:tcPr>
            <w:tcW w:w="850" w:type="dxa"/>
            <w:vAlign w:val="center"/>
          </w:tcPr>
          <w:p w:rsidR="00512DB7" w:rsidRPr="00FC5EED" w:rsidRDefault="002A604E" w:rsidP="00512DB7">
            <w:pPr>
              <w:spacing w:line="360" w:lineRule="auto"/>
              <w:jc w:val="center"/>
              <w:rPr>
                <w:rFonts w:ascii="Arial" w:hAnsi="Arial" w:cs="Arial"/>
              </w:rPr>
            </w:pPr>
            <w:r>
              <w:rPr>
                <w:rFonts w:ascii="Arial" w:hAnsi="Arial" w:cs="Arial"/>
              </w:rPr>
              <w:t>87</w:t>
            </w:r>
          </w:p>
        </w:tc>
        <w:tc>
          <w:tcPr>
            <w:tcW w:w="1843" w:type="dxa"/>
            <w:vAlign w:val="center"/>
          </w:tcPr>
          <w:p w:rsidR="00512DB7" w:rsidRPr="00FC5EED" w:rsidRDefault="00512DB7" w:rsidP="00512DB7">
            <w:pPr>
              <w:jc w:val="center"/>
              <w:rPr>
                <w:rFonts w:ascii="Arial" w:hAnsi="Arial" w:cs="Arial"/>
              </w:rPr>
            </w:pPr>
            <w:r w:rsidRPr="00FC5EED">
              <w:rPr>
                <w:rFonts w:ascii="Arial" w:hAnsi="Arial" w:cs="Arial"/>
              </w:rPr>
              <w:t>SANGAT BAIK</w:t>
            </w:r>
          </w:p>
        </w:tc>
      </w:tr>
      <w:tr w:rsidR="00512DB7" w:rsidRPr="00FC5EED" w:rsidTr="002648D0">
        <w:trPr>
          <w:gridAfter w:val="4"/>
          <w:wAfter w:w="4335" w:type="dxa"/>
          <w:trHeight w:val="319"/>
        </w:trPr>
        <w:tc>
          <w:tcPr>
            <w:tcW w:w="1400" w:type="dxa"/>
            <w:noWrap/>
            <w:hideMark/>
          </w:tcPr>
          <w:p w:rsidR="00512DB7" w:rsidRPr="00FC5EED" w:rsidRDefault="00512DB7" w:rsidP="00512DB7">
            <w:pPr>
              <w:jc w:val="center"/>
              <w:rPr>
                <w:rFonts w:ascii="Arial" w:eastAsia="Times New Roman" w:hAnsi="Arial" w:cs="Arial"/>
                <w:color w:val="000000"/>
                <w:szCs w:val="24"/>
              </w:rPr>
            </w:pPr>
            <w:r w:rsidRPr="00FC5EED">
              <w:rPr>
                <w:rFonts w:ascii="Arial" w:eastAsia="Times New Roman" w:hAnsi="Arial" w:cs="Arial"/>
                <w:color w:val="000000"/>
                <w:szCs w:val="24"/>
              </w:rPr>
              <w:t>Keterangan</w:t>
            </w:r>
          </w:p>
        </w:tc>
        <w:tc>
          <w:tcPr>
            <w:tcW w:w="993" w:type="dxa"/>
            <w:gridSpan w:val="2"/>
            <w:hideMark/>
          </w:tcPr>
          <w:p w:rsidR="00512DB7" w:rsidRPr="00FC5EED" w:rsidRDefault="00512DB7" w:rsidP="00512DB7">
            <w:pPr>
              <w:jc w:val="center"/>
              <w:rPr>
                <w:rFonts w:ascii="Arial" w:eastAsia="Times New Roman" w:hAnsi="Arial" w:cs="Arial"/>
                <w:color w:val="000000"/>
                <w:szCs w:val="24"/>
              </w:rPr>
            </w:pPr>
          </w:p>
        </w:tc>
        <w:tc>
          <w:tcPr>
            <w:tcW w:w="625" w:type="dxa"/>
            <w:gridSpan w:val="2"/>
            <w:hideMark/>
          </w:tcPr>
          <w:p w:rsidR="00512DB7" w:rsidRPr="00FC5EED" w:rsidRDefault="00512DB7" w:rsidP="00512DB7">
            <w:pPr>
              <w:jc w:val="center"/>
              <w:rPr>
                <w:rFonts w:ascii="Arial" w:eastAsia="Times New Roman" w:hAnsi="Arial" w:cs="Arial"/>
                <w:color w:val="000000"/>
                <w:szCs w:val="24"/>
              </w:rPr>
            </w:pPr>
          </w:p>
        </w:tc>
      </w:tr>
      <w:tr w:rsidR="00512DB7" w:rsidRPr="00FC5EED" w:rsidTr="002648D0">
        <w:trPr>
          <w:gridAfter w:val="4"/>
          <w:wAfter w:w="4335" w:type="dxa"/>
          <w:trHeight w:val="304"/>
        </w:trPr>
        <w:tc>
          <w:tcPr>
            <w:tcW w:w="1400" w:type="dxa"/>
            <w:noWrap/>
            <w:hideMark/>
          </w:tcPr>
          <w:p w:rsidR="00512DB7" w:rsidRPr="00FC5EED" w:rsidRDefault="00512DB7" w:rsidP="00512DB7">
            <w:pPr>
              <w:jc w:val="center"/>
              <w:rPr>
                <w:rFonts w:ascii="Arial" w:eastAsia="Times New Roman" w:hAnsi="Arial" w:cs="Arial"/>
                <w:color w:val="000000"/>
                <w:szCs w:val="24"/>
              </w:rPr>
            </w:pPr>
            <w:r w:rsidRPr="00FC5EED">
              <w:rPr>
                <w:rFonts w:ascii="Arial" w:eastAsia="Times New Roman" w:hAnsi="Arial" w:cs="Arial"/>
                <w:color w:val="000000"/>
                <w:szCs w:val="24"/>
              </w:rPr>
              <w:t>PD</w:t>
            </w:r>
          </w:p>
        </w:tc>
        <w:tc>
          <w:tcPr>
            <w:tcW w:w="1618" w:type="dxa"/>
            <w:gridSpan w:val="4"/>
            <w:noWrap/>
            <w:hideMark/>
          </w:tcPr>
          <w:p w:rsidR="00512DB7" w:rsidRPr="00FC5EED" w:rsidRDefault="00512DB7" w:rsidP="00512DB7">
            <w:pPr>
              <w:rPr>
                <w:rFonts w:ascii="Arial" w:eastAsia="Times New Roman" w:hAnsi="Arial" w:cs="Arial"/>
                <w:color w:val="000000"/>
                <w:szCs w:val="24"/>
              </w:rPr>
            </w:pPr>
            <w:r w:rsidRPr="00FC5EED">
              <w:rPr>
                <w:rFonts w:ascii="Arial" w:eastAsia="Times New Roman" w:hAnsi="Arial" w:cs="Arial"/>
                <w:color w:val="000000"/>
                <w:szCs w:val="24"/>
              </w:rPr>
              <w:t>Percaya Diri</w:t>
            </w:r>
          </w:p>
        </w:tc>
      </w:tr>
      <w:tr w:rsidR="00512DB7" w:rsidRPr="00FC5EED" w:rsidTr="002648D0">
        <w:trPr>
          <w:gridAfter w:val="4"/>
          <w:wAfter w:w="4335" w:type="dxa"/>
          <w:trHeight w:val="319"/>
        </w:trPr>
        <w:tc>
          <w:tcPr>
            <w:tcW w:w="1400" w:type="dxa"/>
            <w:noWrap/>
            <w:hideMark/>
          </w:tcPr>
          <w:p w:rsidR="00512DB7" w:rsidRPr="00FC5EED" w:rsidRDefault="00512DB7" w:rsidP="00512DB7">
            <w:pPr>
              <w:jc w:val="center"/>
              <w:rPr>
                <w:rFonts w:ascii="Arial" w:eastAsia="Times New Roman" w:hAnsi="Arial" w:cs="Arial"/>
                <w:color w:val="000000"/>
                <w:szCs w:val="24"/>
              </w:rPr>
            </w:pPr>
            <w:r w:rsidRPr="00FC5EED">
              <w:rPr>
                <w:rFonts w:ascii="Arial" w:eastAsia="Times New Roman" w:hAnsi="Arial" w:cs="Arial"/>
                <w:color w:val="000000"/>
                <w:szCs w:val="24"/>
              </w:rPr>
              <w:t>BS</w:t>
            </w:r>
          </w:p>
        </w:tc>
        <w:tc>
          <w:tcPr>
            <w:tcW w:w="1618" w:type="dxa"/>
            <w:gridSpan w:val="4"/>
            <w:noWrap/>
            <w:hideMark/>
          </w:tcPr>
          <w:p w:rsidR="00512DB7" w:rsidRPr="00FC5EED" w:rsidRDefault="00512DB7" w:rsidP="00512DB7">
            <w:pPr>
              <w:rPr>
                <w:rFonts w:ascii="Arial" w:eastAsia="Times New Roman" w:hAnsi="Arial" w:cs="Arial"/>
                <w:color w:val="000000"/>
                <w:szCs w:val="24"/>
              </w:rPr>
            </w:pPr>
            <w:r w:rsidRPr="00FC5EED">
              <w:rPr>
                <w:rFonts w:ascii="Arial" w:eastAsia="Times New Roman" w:hAnsi="Arial" w:cs="Arial"/>
                <w:color w:val="000000"/>
                <w:szCs w:val="24"/>
              </w:rPr>
              <w:t>Bekerja Sama</w:t>
            </w:r>
          </w:p>
        </w:tc>
      </w:tr>
      <w:tr w:rsidR="00512DB7" w:rsidRPr="00FC5EED" w:rsidTr="002648D0">
        <w:trPr>
          <w:gridAfter w:val="4"/>
          <w:wAfter w:w="4335" w:type="dxa"/>
          <w:trHeight w:val="319"/>
        </w:trPr>
        <w:tc>
          <w:tcPr>
            <w:tcW w:w="1400" w:type="dxa"/>
            <w:noWrap/>
            <w:hideMark/>
          </w:tcPr>
          <w:p w:rsidR="00512DB7" w:rsidRPr="00FC5EED" w:rsidRDefault="00512DB7" w:rsidP="00512DB7">
            <w:pPr>
              <w:jc w:val="center"/>
              <w:rPr>
                <w:rFonts w:ascii="Arial" w:eastAsia="Times New Roman" w:hAnsi="Arial" w:cs="Arial"/>
                <w:color w:val="000000"/>
                <w:szCs w:val="24"/>
              </w:rPr>
            </w:pPr>
            <w:r w:rsidRPr="00FC5EED">
              <w:rPr>
                <w:rFonts w:ascii="Arial" w:eastAsia="Times New Roman" w:hAnsi="Arial" w:cs="Arial"/>
                <w:color w:val="000000"/>
                <w:szCs w:val="24"/>
              </w:rPr>
              <w:t>DS</w:t>
            </w:r>
          </w:p>
        </w:tc>
        <w:tc>
          <w:tcPr>
            <w:tcW w:w="993" w:type="dxa"/>
            <w:gridSpan w:val="2"/>
            <w:noWrap/>
            <w:hideMark/>
          </w:tcPr>
          <w:p w:rsidR="00512DB7" w:rsidRPr="00FC5EED" w:rsidRDefault="00512DB7" w:rsidP="00512DB7">
            <w:pPr>
              <w:rPr>
                <w:rFonts w:ascii="Arial" w:eastAsia="Times New Roman" w:hAnsi="Arial" w:cs="Arial"/>
                <w:color w:val="000000"/>
                <w:szCs w:val="24"/>
              </w:rPr>
            </w:pPr>
            <w:r w:rsidRPr="00FC5EED">
              <w:rPr>
                <w:rFonts w:ascii="Arial" w:eastAsia="Times New Roman" w:hAnsi="Arial" w:cs="Arial"/>
                <w:color w:val="000000"/>
                <w:szCs w:val="24"/>
              </w:rPr>
              <w:t>Disiplin</w:t>
            </w:r>
          </w:p>
        </w:tc>
        <w:tc>
          <w:tcPr>
            <w:tcW w:w="625" w:type="dxa"/>
            <w:gridSpan w:val="2"/>
            <w:noWrap/>
            <w:hideMark/>
          </w:tcPr>
          <w:p w:rsidR="00512DB7" w:rsidRPr="00FC5EED" w:rsidRDefault="00512DB7" w:rsidP="00512DB7">
            <w:pPr>
              <w:jc w:val="center"/>
              <w:rPr>
                <w:rFonts w:ascii="Calibri" w:eastAsia="Times New Roman" w:hAnsi="Calibri" w:cs="Times New Roman"/>
                <w:color w:val="000000"/>
                <w:szCs w:val="24"/>
              </w:rPr>
            </w:pPr>
          </w:p>
        </w:tc>
      </w:tr>
    </w:tbl>
    <w:p w:rsidR="00512DB7" w:rsidRPr="00FC5EED" w:rsidRDefault="00512DB7" w:rsidP="00512DB7">
      <w:pPr>
        <w:rPr>
          <w:rFonts w:ascii="Arial" w:hAnsi="Arial" w:cs="Arial"/>
          <w:sz w:val="24"/>
          <w:szCs w:val="24"/>
        </w:rPr>
      </w:pPr>
    </w:p>
    <w:p w:rsidR="00512DB7" w:rsidRDefault="002648D0" w:rsidP="00512DB7">
      <w:pPr>
        <w:spacing w:line="480" w:lineRule="auto"/>
        <w:ind w:left="1134" w:firstLine="993"/>
        <w:jc w:val="both"/>
        <w:rPr>
          <w:rFonts w:ascii="Arial" w:hAnsi="Arial" w:cs="Arial"/>
          <w:sz w:val="24"/>
          <w:szCs w:val="24"/>
        </w:rPr>
      </w:pPr>
      <w:r>
        <w:rPr>
          <w:rFonts w:ascii="Arial" w:hAnsi="Arial" w:cs="Arial"/>
          <w:sz w:val="24"/>
          <w:szCs w:val="24"/>
        </w:rPr>
        <w:t>Berdasarkan tabel 4.17</w:t>
      </w:r>
      <w:r w:rsidR="00512DB7">
        <w:rPr>
          <w:rFonts w:ascii="Arial" w:hAnsi="Arial" w:cs="Arial"/>
          <w:sz w:val="24"/>
          <w:szCs w:val="24"/>
        </w:rPr>
        <w:t xml:space="preserve"> di atas nilai hasil rata-rata Percaya diri pada mata pelajaran Matematika sebesar </w:t>
      </w:r>
      <w:r w:rsidR="00BE7A3A">
        <w:rPr>
          <w:rFonts w:ascii="Arial" w:hAnsi="Arial" w:cs="Arial"/>
          <w:color w:val="000000"/>
          <w:sz w:val="24"/>
          <w:szCs w:val="24"/>
        </w:rPr>
        <w:t>88</w:t>
      </w:r>
      <w:r w:rsidR="00512DB7">
        <w:rPr>
          <w:rFonts w:ascii="Arial" w:hAnsi="Arial" w:cs="Arial"/>
          <w:color w:val="000000"/>
          <w:sz w:val="24"/>
          <w:szCs w:val="24"/>
        </w:rPr>
        <w:t xml:space="preserve"> dengan interpretasi sangat baik. </w:t>
      </w:r>
      <w:r w:rsidR="00512DB7">
        <w:rPr>
          <w:rFonts w:ascii="Arial" w:hAnsi="Arial" w:cs="Arial"/>
          <w:sz w:val="24"/>
          <w:szCs w:val="24"/>
        </w:rPr>
        <w:t>Kelompok yang sudah mencapai nilai di atas  rata-rata ya</w:t>
      </w:r>
      <w:r w:rsidR="00BE7A3A">
        <w:rPr>
          <w:rFonts w:ascii="Arial" w:hAnsi="Arial" w:cs="Arial"/>
          <w:sz w:val="24"/>
          <w:szCs w:val="24"/>
        </w:rPr>
        <w:t>itu  kelompok 1 dengan nilai (93) , kelompok 2, 4, 5 dan 8 dengan nilai (88</w:t>
      </w:r>
      <w:r w:rsidR="00512DB7">
        <w:rPr>
          <w:rFonts w:ascii="Arial" w:hAnsi="Arial" w:cs="Arial"/>
          <w:sz w:val="24"/>
          <w:szCs w:val="24"/>
        </w:rPr>
        <w:t xml:space="preserve">), kelompok </w:t>
      </w:r>
      <w:r w:rsidR="00BE7A3A">
        <w:rPr>
          <w:rFonts w:ascii="Arial" w:hAnsi="Arial" w:cs="Arial"/>
          <w:sz w:val="24"/>
          <w:szCs w:val="24"/>
        </w:rPr>
        <w:t>7 dengan nilai (92</w:t>
      </w:r>
      <w:r w:rsidR="00512DB7">
        <w:rPr>
          <w:rFonts w:ascii="Arial" w:hAnsi="Arial" w:cs="Arial"/>
          <w:sz w:val="24"/>
          <w:szCs w:val="24"/>
        </w:rPr>
        <w:t>). Sedangkan kelompok yang di bawah rata-rata yaitu</w:t>
      </w:r>
      <w:r w:rsidR="00BE7A3A">
        <w:rPr>
          <w:rFonts w:ascii="Arial" w:hAnsi="Arial" w:cs="Arial"/>
          <w:sz w:val="24"/>
          <w:szCs w:val="24"/>
        </w:rPr>
        <w:t xml:space="preserve"> kelompok 3 dengan nilai (85),  kelompok 6 dengan nilai (85</w:t>
      </w:r>
      <w:r w:rsidR="00512DB7">
        <w:rPr>
          <w:rFonts w:ascii="Arial" w:hAnsi="Arial" w:cs="Arial"/>
          <w:sz w:val="24"/>
          <w:szCs w:val="24"/>
        </w:rPr>
        <w:t>). Dapat diketahui bahwa kelompok 1 memperoleh nilai tertinggi aspek percaya diri den</w:t>
      </w:r>
      <w:r w:rsidR="00BE7A3A">
        <w:rPr>
          <w:rFonts w:ascii="Arial" w:hAnsi="Arial" w:cs="Arial"/>
          <w:sz w:val="24"/>
          <w:szCs w:val="24"/>
        </w:rPr>
        <w:t>gan nilai sebesar (93</w:t>
      </w:r>
      <w:r w:rsidR="00512DB7">
        <w:rPr>
          <w:rFonts w:ascii="Arial" w:hAnsi="Arial" w:cs="Arial"/>
          <w:sz w:val="24"/>
          <w:szCs w:val="24"/>
        </w:rPr>
        <w:t xml:space="preserve">), </w:t>
      </w:r>
      <w:r w:rsidR="00512DB7">
        <w:rPr>
          <w:rFonts w:ascii="Arial" w:hAnsi="Arial" w:cs="Arial"/>
          <w:sz w:val="24"/>
          <w:szCs w:val="24"/>
        </w:rPr>
        <w:lastRenderedPageBreak/>
        <w:t xml:space="preserve">sedangkan kelompok </w:t>
      </w:r>
      <w:r w:rsidR="00BE7A3A">
        <w:rPr>
          <w:rFonts w:ascii="Arial" w:hAnsi="Arial" w:cs="Arial"/>
          <w:sz w:val="24"/>
          <w:szCs w:val="24"/>
        </w:rPr>
        <w:t xml:space="preserve"> </w:t>
      </w:r>
      <w:r w:rsidR="00512DB7">
        <w:rPr>
          <w:rFonts w:ascii="Arial" w:hAnsi="Arial" w:cs="Arial"/>
          <w:sz w:val="24"/>
          <w:szCs w:val="24"/>
        </w:rPr>
        <w:t>3 dan 6 memperoleh nilai terendah aspek perca</w:t>
      </w:r>
      <w:r w:rsidR="00BE7A3A">
        <w:rPr>
          <w:rFonts w:ascii="Arial" w:hAnsi="Arial" w:cs="Arial"/>
          <w:sz w:val="24"/>
          <w:szCs w:val="24"/>
        </w:rPr>
        <w:t>ya diri dengan nilai sebesar (85</w:t>
      </w:r>
      <w:r w:rsidR="00512DB7">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 xml:space="preserve">Nilai hasil rata-rata skor bekerja sama pada mata pelajaran Matematika yaitu sebesar </w:t>
      </w:r>
      <w:r w:rsidR="00BE7A3A">
        <w:rPr>
          <w:rFonts w:ascii="Arial" w:hAnsi="Arial" w:cs="Arial"/>
          <w:color w:val="000000"/>
          <w:sz w:val="24"/>
          <w:szCs w:val="24"/>
        </w:rPr>
        <w:t>86</w:t>
      </w:r>
      <w:r>
        <w:rPr>
          <w:rFonts w:ascii="Arial" w:hAnsi="Arial" w:cs="Arial"/>
          <w:color w:val="000000"/>
          <w:sz w:val="24"/>
          <w:szCs w:val="24"/>
        </w:rPr>
        <w:t xml:space="preserve">. </w:t>
      </w:r>
      <w:r>
        <w:rPr>
          <w:rFonts w:ascii="Arial" w:hAnsi="Arial" w:cs="Arial"/>
          <w:sz w:val="24"/>
          <w:szCs w:val="24"/>
        </w:rPr>
        <w:t>Kelompok yang sudah mencapai nilai di atas rata-rata y</w:t>
      </w:r>
      <w:r w:rsidR="00BE7A3A">
        <w:rPr>
          <w:rFonts w:ascii="Arial" w:hAnsi="Arial" w:cs="Arial"/>
          <w:sz w:val="24"/>
          <w:szCs w:val="24"/>
        </w:rPr>
        <w:t>aitu kelompok 1 dengan nilai (95), kelompok 2 dengan nilai (85) kelompok 5</w:t>
      </w:r>
      <w:r>
        <w:rPr>
          <w:rFonts w:ascii="Arial" w:hAnsi="Arial" w:cs="Arial"/>
          <w:sz w:val="24"/>
          <w:szCs w:val="24"/>
        </w:rPr>
        <w:t xml:space="preserve"> dengan nilai (88),</w:t>
      </w:r>
      <w:r w:rsidR="00BE7A3A">
        <w:rPr>
          <w:rFonts w:ascii="Arial" w:hAnsi="Arial" w:cs="Arial"/>
          <w:sz w:val="24"/>
          <w:szCs w:val="24"/>
        </w:rPr>
        <w:t xml:space="preserve"> dan kelompok 8 dengan nilai (90</w:t>
      </w:r>
      <w:r>
        <w:rPr>
          <w:rFonts w:ascii="Arial" w:hAnsi="Arial" w:cs="Arial"/>
          <w:sz w:val="24"/>
          <w:szCs w:val="24"/>
        </w:rPr>
        <w:t xml:space="preserve">). Sedangkan kelompok yang mendapatkan nilai di bawah rata-rata yaitu kelompok 3 </w:t>
      </w:r>
      <w:r w:rsidR="00BE7A3A">
        <w:rPr>
          <w:rFonts w:ascii="Arial" w:hAnsi="Arial" w:cs="Arial"/>
          <w:sz w:val="24"/>
          <w:szCs w:val="24"/>
        </w:rPr>
        <w:t xml:space="preserve">dan 4 dengan nilai (80), kelompok 6 dan 7 </w:t>
      </w:r>
      <w:r>
        <w:rPr>
          <w:rFonts w:ascii="Arial" w:hAnsi="Arial" w:cs="Arial"/>
          <w:sz w:val="24"/>
          <w:szCs w:val="24"/>
        </w:rPr>
        <w:t xml:space="preserve"> dengan </w:t>
      </w:r>
      <w:r w:rsidR="00BE7A3A">
        <w:rPr>
          <w:rFonts w:ascii="Arial" w:hAnsi="Arial" w:cs="Arial"/>
          <w:sz w:val="24"/>
          <w:szCs w:val="24"/>
        </w:rPr>
        <w:t>nilai (83)</w:t>
      </w:r>
      <w:r>
        <w:rPr>
          <w:rFonts w:ascii="Arial" w:hAnsi="Arial" w:cs="Arial"/>
          <w:sz w:val="24"/>
          <w:szCs w:val="24"/>
        </w:rPr>
        <w:t xml:space="preserve">. </w:t>
      </w:r>
      <w:r w:rsidR="00BE7A3A">
        <w:rPr>
          <w:rFonts w:ascii="Arial" w:hAnsi="Arial" w:cs="Arial"/>
          <w:sz w:val="24"/>
          <w:szCs w:val="24"/>
        </w:rPr>
        <w:t>Dapat diketahui bahwa kelompok 1</w:t>
      </w:r>
      <w:r>
        <w:rPr>
          <w:rFonts w:ascii="Arial" w:hAnsi="Arial" w:cs="Arial"/>
          <w:sz w:val="24"/>
          <w:szCs w:val="24"/>
        </w:rPr>
        <w:t xml:space="preserve"> memperoleh nilai tertinggi  asp</w:t>
      </w:r>
      <w:r w:rsidR="00BE7A3A">
        <w:rPr>
          <w:rFonts w:ascii="Arial" w:hAnsi="Arial" w:cs="Arial"/>
          <w:sz w:val="24"/>
          <w:szCs w:val="24"/>
        </w:rPr>
        <w:t>ek bekerja sama dengan nilai (95), dan kelompok 3 dan 4</w:t>
      </w:r>
      <w:r>
        <w:rPr>
          <w:rFonts w:ascii="Arial" w:hAnsi="Arial" w:cs="Arial"/>
          <w:sz w:val="24"/>
          <w:szCs w:val="24"/>
        </w:rPr>
        <w:t xml:space="preserve"> memperoleh nilai terendah </w:t>
      </w:r>
      <w:r w:rsidR="00BE7A3A">
        <w:rPr>
          <w:rFonts w:ascii="Arial" w:hAnsi="Arial" w:cs="Arial"/>
          <w:sz w:val="24"/>
          <w:szCs w:val="24"/>
        </w:rPr>
        <w:t>aspek kerja sama dengan nilai (80)</w:t>
      </w:r>
      <w:r>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 xml:space="preserve">Nilai hasil rata-rata skor disiplin pada mata pelajaran Matematika yaitu sebesar </w:t>
      </w:r>
      <w:r w:rsidR="00BE7A3A">
        <w:rPr>
          <w:rFonts w:ascii="Arial" w:hAnsi="Arial" w:cs="Arial"/>
          <w:color w:val="000000"/>
          <w:sz w:val="24"/>
          <w:szCs w:val="24"/>
        </w:rPr>
        <w:t>86</w:t>
      </w:r>
      <w:r>
        <w:rPr>
          <w:rFonts w:ascii="Arial" w:hAnsi="Arial" w:cs="Arial"/>
          <w:color w:val="000000"/>
          <w:sz w:val="24"/>
          <w:szCs w:val="24"/>
        </w:rPr>
        <w:t xml:space="preserve">. </w:t>
      </w:r>
      <w:r>
        <w:rPr>
          <w:rFonts w:ascii="Arial" w:hAnsi="Arial" w:cs="Arial"/>
          <w:sz w:val="24"/>
          <w:szCs w:val="24"/>
        </w:rPr>
        <w:t>Kelompok yang sudah mencapai nilai di</w:t>
      </w:r>
      <w:r w:rsidR="00BE7A3A">
        <w:rPr>
          <w:rFonts w:ascii="Arial" w:hAnsi="Arial" w:cs="Arial"/>
          <w:sz w:val="24"/>
          <w:szCs w:val="24"/>
        </w:rPr>
        <w:t xml:space="preserve"> atas rata-rata yaitu kelompok 3, 4, 6, dan 8 dengan nilai (88), kelompok 5 dengan nilai (93). </w:t>
      </w:r>
      <w:r>
        <w:rPr>
          <w:rFonts w:ascii="Arial" w:hAnsi="Arial" w:cs="Arial"/>
          <w:sz w:val="24"/>
          <w:szCs w:val="24"/>
        </w:rPr>
        <w:t xml:space="preserve"> Sedangkan kelompok yang mendapatkan nilai di ba</w:t>
      </w:r>
      <w:r w:rsidR="00BE7A3A">
        <w:rPr>
          <w:rFonts w:ascii="Arial" w:hAnsi="Arial" w:cs="Arial"/>
          <w:sz w:val="24"/>
          <w:szCs w:val="24"/>
        </w:rPr>
        <w:t>wah rata-rata yaitu kelompok 1  dengan nilai (85</w:t>
      </w:r>
      <w:r>
        <w:rPr>
          <w:rFonts w:ascii="Arial" w:hAnsi="Arial" w:cs="Arial"/>
          <w:sz w:val="24"/>
          <w:szCs w:val="24"/>
        </w:rPr>
        <w:t>)</w:t>
      </w:r>
      <w:r w:rsidR="00BE7A3A">
        <w:rPr>
          <w:rFonts w:ascii="Arial" w:hAnsi="Arial" w:cs="Arial"/>
          <w:sz w:val="24"/>
          <w:szCs w:val="24"/>
        </w:rPr>
        <w:t>, kelompok 2 dengan nilai 80, dan kelompok 7 dengan 83</w:t>
      </w:r>
      <w:r>
        <w:rPr>
          <w:rFonts w:ascii="Arial" w:hAnsi="Arial" w:cs="Arial"/>
          <w:sz w:val="24"/>
          <w:szCs w:val="24"/>
        </w:rPr>
        <w:t xml:space="preserve">. Kemudian dapat diketahui kelompok </w:t>
      </w:r>
      <w:r w:rsidR="00BE7A3A">
        <w:rPr>
          <w:rFonts w:ascii="Arial" w:hAnsi="Arial" w:cs="Arial"/>
          <w:sz w:val="24"/>
          <w:szCs w:val="24"/>
        </w:rPr>
        <w:t>5</w:t>
      </w:r>
      <w:r>
        <w:rPr>
          <w:rFonts w:ascii="Arial" w:hAnsi="Arial" w:cs="Arial"/>
          <w:sz w:val="24"/>
          <w:szCs w:val="24"/>
        </w:rPr>
        <w:t xml:space="preserve"> memperoleh nilai rata-rata tertinggi</w:t>
      </w:r>
      <w:r w:rsidR="00BE7A3A">
        <w:rPr>
          <w:rFonts w:ascii="Arial" w:hAnsi="Arial" w:cs="Arial"/>
          <w:sz w:val="24"/>
          <w:szCs w:val="24"/>
        </w:rPr>
        <w:t xml:space="preserve"> aspek disiplin dengan nilai (93</w:t>
      </w:r>
      <w:r>
        <w:rPr>
          <w:rFonts w:ascii="Arial" w:hAnsi="Arial" w:cs="Arial"/>
          <w:sz w:val="24"/>
          <w:szCs w:val="24"/>
        </w:rPr>
        <w:t xml:space="preserve">), dan kelompok </w:t>
      </w:r>
      <w:r w:rsidR="00BE7A3A">
        <w:rPr>
          <w:rFonts w:ascii="Arial" w:hAnsi="Arial" w:cs="Arial"/>
          <w:sz w:val="24"/>
          <w:szCs w:val="24"/>
        </w:rPr>
        <w:t>2</w:t>
      </w:r>
      <w:r>
        <w:rPr>
          <w:rFonts w:ascii="Arial" w:hAnsi="Arial" w:cs="Arial"/>
          <w:sz w:val="24"/>
          <w:szCs w:val="24"/>
        </w:rPr>
        <w:t xml:space="preserve"> memperoleh nilai terendah aspek disiplin de</w:t>
      </w:r>
      <w:r w:rsidR="00BE7A3A">
        <w:rPr>
          <w:rFonts w:ascii="Arial" w:hAnsi="Arial" w:cs="Arial"/>
          <w:sz w:val="24"/>
          <w:szCs w:val="24"/>
        </w:rPr>
        <w:t>ngan nilai rata-rata sebesar (80)</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lastRenderedPageBreak/>
        <w:t>Secara keseluruhan perubahan sikap siswa mempe</w:t>
      </w:r>
      <w:r w:rsidR="00BE7A3A">
        <w:rPr>
          <w:rFonts w:ascii="Arial" w:hAnsi="Arial" w:cs="Arial"/>
          <w:sz w:val="24"/>
          <w:szCs w:val="24"/>
        </w:rPr>
        <w:t xml:space="preserve">roleh nilai rata-rata sebesar 87 </w:t>
      </w:r>
      <w:r>
        <w:rPr>
          <w:rFonts w:ascii="Arial" w:hAnsi="Arial" w:cs="Arial"/>
          <w:sz w:val="24"/>
          <w:szCs w:val="24"/>
        </w:rPr>
        <w:t xml:space="preserve"> dan memiliki interpretasi sangat baik. Nilai kelompok secara keseluruhan yang mencapai nilai di atas nilai rata-rata yaitu kelompok 1 d</w:t>
      </w:r>
      <w:r w:rsidR="00BE7A3A">
        <w:rPr>
          <w:rFonts w:ascii="Arial" w:hAnsi="Arial" w:cs="Arial"/>
          <w:sz w:val="24"/>
          <w:szCs w:val="24"/>
        </w:rPr>
        <w:t>engan nilai rata-rata sebesar 91</w:t>
      </w:r>
      <w:r>
        <w:rPr>
          <w:rFonts w:ascii="Arial" w:hAnsi="Arial" w:cs="Arial"/>
          <w:sz w:val="24"/>
          <w:szCs w:val="24"/>
        </w:rPr>
        <w:t xml:space="preserve"> interpretasi sangat baik, kelompok 5 d</w:t>
      </w:r>
      <w:r w:rsidR="00BE7A3A">
        <w:rPr>
          <w:rFonts w:ascii="Arial" w:hAnsi="Arial" w:cs="Arial"/>
          <w:sz w:val="24"/>
          <w:szCs w:val="24"/>
        </w:rPr>
        <w:t>engan nilai rata-rata sebesar 89</w:t>
      </w:r>
      <w:r>
        <w:rPr>
          <w:rFonts w:ascii="Arial" w:hAnsi="Arial" w:cs="Arial"/>
          <w:sz w:val="24"/>
          <w:szCs w:val="24"/>
        </w:rPr>
        <w:t xml:space="preserve"> inte</w:t>
      </w:r>
      <w:r w:rsidR="00BE7A3A">
        <w:rPr>
          <w:rFonts w:ascii="Arial" w:hAnsi="Arial" w:cs="Arial"/>
          <w:sz w:val="24"/>
          <w:szCs w:val="24"/>
        </w:rPr>
        <w:t>rprestasi sangat baik kelompok 8</w:t>
      </w:r>
      <w:r>
        <w:rPr>
          <w:rFonts w:ascii="Arial" w:hAnsi="Arial" w:cs="Arial"/>
          <w:sz w:val="24"/>
          <w:szCs w:val="24"/>
        </w:rPr>
        <w:t xml:space="preserve"> d</w:t>
      </w:r>
      <w:r w:rsidR="00BE7A3A">
        <w:rPr>
          <w:rFonts w:ascii="Arial" w:hAnsi="Arial" w:cs="Arial"/>
          <w:sz w:val="24"/>
          <w:szCs w:val="24"/>
        </w:rPr>
        <w:t>engan nilai rata-rata sebesar 89 interpretasi sangat baik.</w:t>
      </w:r>
      <w:r>
        <w:rPr>
          <w:rFonts w:ascii="Arial" w:hAnsi="Arial" w:cs="Arial"/>
          <w:sz w:val="24"/>
          <w:szCs w:val="24"/>
        </w:rPr>
        <w:t>. Sedangkan kelompok yang mendapatkan nilai di bawah rata-rata yaitu kelompok 2</w:t>
      </w:r>
      <w:r w:rsidR="00BE7A3A">
        <w:rPr>
          <w:rFonts w:ascii="Arial" w:hAnsi="Arial" w:cs="Arial"/>
          <w:sz w:val="24"/>
          <w:szCs w:val="24"/>
        </w:rPr>
        <w:t xml:space="preserve"> dan 3 dengan nilai 84</w:t>
      </w:r>
      <w:r>
        <w:rPr>
          <w:rFonts w:ascii="Arial" w:hAnsi="Arial" w:cs="Arial"/>
          <w:sz w:val="24"/>
          <w:szCs w:val="24"/>
        </w:rPr>
        <w:t xml:space="preserve"> interprestasi</w:t>
      </w:r>
      <w:r w:rsidR="00BE7A3A">
        <w:rPr>
          <w:rFonts w:ascii="Arial" w:hAnsi="Arial" w:cs="Arial"/>
          <w:sz w:val="24"/>
          <w:szCs w:val="24"/>
        </w:rPr>
        <w:t xml:space="preserve"> sangat baik, kelompok 4 dan kelompok 6 dengan nilai 85 dan kelompok 7</w:t>
      </w:r>
      <w:r>
        <w:rPr>
          <w:rFonts w:ascii="Arial" w:hAnsi="Arial" w:cs="Arial"/>
          <w:sz w:val="24"/>
          <w:szCs w:val="24"/>
        </w:rPr>
        <w:t xml:space="preserve"> d</w:t>
      </w:r>
      <w:r w:rsidR="00BE7A3A">
        <w:rPr>
          <w:rFonts w:ascii="Arial" w:hAnsi="Arial" w:cs="Arial"/>
          <w:sz w:val="24"/>
          <w:szCs w:val="24"/>
        </w:rPr>
        <w:t>engan nilai rata-rata sebesar 86</w:t>
      </w:r>
      <w:r>
        <w:rPr>
          <w:rFonts w:ascii="Arial" w:hAnsi="Arial" w:cs="Arial"/>
          <w:sz w:val="24"/>
          <w:szCs w:val="24"/>
        </w:rPr>
        <w:t xml:space="preserve"> </w:t>
      </w:r>
      <w:r w:rsidR="00BE7A3A">
        <w:rPr>
          <w:rFonts w:ascii="Arial" w:hAnsi="Arial" w:cs="Arial"/>
          <w:sz w:val="24"/>
          <w:szCs w:val="24"/>
        </w:rPr>
        <w:t>interpretasi baik</w:t>
      </w:r>
      <w:r>
        <w:rPr>
          <w:rFonts w:ascii="Arial" w:hAnsi="Arial" w:cs="Arial"/>
          <w:sz w:val="24"/>
          <w:szCs w:val="24"/>
        </w:rPr>
        <w:t>. Perubahan sikap siswa kelas IV Sekolah Dasar Negeri Semplak 2 Kecamatan Bogor Barat Kota Bogor pada saat proses pembelajaran Matematika siklus II dapat dilihat pada diagram histogram di bawah ini:</w:t>
      </w:r>
    </w:p>
    <w:p w:rsidR="00512DB7" w:rsidRDefault="00512DB7" w:rsidP="00512DB7">
      <w:pPr>
        <w:spacing w:line="480" w:lineRule="auto"/>
        <w:ind w:left="1134"/>
        <w:jc w:val="both"/>
        <w:rPr>
          <w:rFonts w:ascii="Arial" w:hAnsi="Arial" w:cs="Arial"/>
          <w:b/>
          <w:sz w:val="24"/>
          <w:szCs w:val="24"/>
        </w:rPr>
      </w:pPr>
      <w:r>
        <w:rPr>
          <w:noProof/>
        </w:rPr>
        <w:drawing>
          <wp:inline distT="0" distB="0" distL="0" distR="0" wp14:anchorId="736392DA" wp14:editId="4E05BC37">
            <wp:extent cx="4017524" cy="1955260"/>
            <wp:effectExtent l="0" t="0" r="21590" b="260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12DB7" w:rsidRDefault="00512DB7" w:rsidP="00512DB7">
      <w:pPr>
        <w:ind w:left="1418"/>
        <w:jc w:val="center"/>
        <w:rPr>
          <w:rFonts w:ascii="Arial" w:hAnsi="Arial" w:cs="Arial"/>
          <w:b/>
          <w:sz w:val="24"/>
          <w:szCs w:val="24"/>
        </w:rPr>
      </w:pPr>
      <w:r>
        <w:rPr>
          <w:rFonts w:ascii="Arial" w:hAnsi="Arial" w:cs="Arial"/>
          <w:b/>
          <w:sz w:val="24"/>
          <w:szCs w:val="24"/>
        </w:rPr>
        <w:t>Gambar 4.</w:t>
      </w:r>
    </w:p>
    <w:p w:rsidR="00512DB7" w:rsidRDefault="00512DB7" w:rsidP="00512DB7">
      <w:pPr>
        <w:ind w:left="1418"/>
        <w:jc w:val="center"/>
        <w:rPr>
          <w:rFonts w:ascii="Arial" w:hAnsi="Arial" w:cs="Arial"/>
          <w:b/>
          <w:sz w:val="24"/>
          <w:szCs w:val="24"/>
        </w:rPr>
      </w:pPr>
      <w:r>
        <w:rPr>
          <w:rFonts w:ascii="Arial" w:hAnsi="Arial" w:cs="Arial"/>
          <w:b/>
          <w:sz w:val="24"/>
          <w:szCs w:val="24"/>
        </w:rPr>
        <w:t>Diagram Histogram Hasil Observasi Perubahan Sikap Siswa Siklus III</w:t>
      </w:r>
    </w:p>
    <w:p w:rsidR="00512DB7" w:rsidRDefault="00512DB7" w:rsidP="00512DB7">
      <w:pPr>
        <w:ind w:left="1418"/>
        <w:jc w:val="center"/>
        <w:rPr>
          <w:rFonts w:ascii="Arial" w:hAnsi="Arial" w:cs="Arial"/>
          <w:b/>
          <w:sz w:val="24"/>
          <w:szCs w:val="24"/>
        </w:rPr>
      </w:pPr>
    </w:p>
    <w:p w:rsidR="00512DB7" w:rsidRPr="00BA107F" w:rsidRDefault="00512DB7" w:rsidP="004A62B3">
      <w:pPr>
        <w:pStyle w:val="ListParagraph"/>
        <w:numPr>
          <w:ilvl w:val="0"/>
          <w:numId w:val="13"/>
        </w:numPr>
        <w:spacing w:line="480" w:lineRule="auto"/>
        <w:ind w:left="1843" w:hanging="283"/>
      </w:pPr>
      <w:r w:rsidRPr="00BA107F">
        <w:rPr>
          <w:rFonts w:ascii="Arial" w:hAnsi="Arial" w:cs="Arial"/>
          <w:sz w:val="24"/>
          <w:szCs w:val="24"/>
        </w:rPr>
        <w:lastRenderedPageBreak/>
        <w:t>Data Hasil Observasi Keterampilan Siswa yang nampak pada Siklus III</w:t>
      </w:r>
    </w:p>
    <w:p w:rsidR="00BE7A3A" w:rsidRPr="00BE7A3A" w:rsidRDefault="00512DB7" w:rsidP="00BE7A3A">
      <w:pPr>
        <w:pStyle w:val="ListParagraph"/>
        <w:spacing w:line="480" w:lineRule="auto"/>
        <w:ind w:left="1843" w:firstLine="709"/>
        <w:jc w:val="both"/>
        <w:rPr>
          <w:rFonts w:ascii="Arial" w:hAnsi="Arial" w:cs="Arial"/>
          <w:sz w:val="24"/>
          <w:szCs w:val="24"/>
        </w:rPr>
      </w:pPr>
      <w:r>
        <w:rPr>
          <w:rFonts w:ascii="Arial" w:hAnsi="Arial" w:cs="Arial"/>
          <w:sz w:val="24"/>
          <w:szCs w:val="24"/>
        </w:rPr>
        <w:t xml:space="preserve">Penilaian perubahan keterampilan siswa pada saat pembelajaran merupakan hal yang diamati oleh observer ketika proses pembelajaran berlangsung. Berdasarkan lampiran merupakan hasil gabungan perubahan keterampilan yang diperoleh dari kolaborator 1 dan kolaborator 2 pada siswa kelas IV Sekolah Dasar Negeri Semplak 2 Kecamatan Bogor Barat Kota Bogor pada saat pembelajaran Matematika siklus III dapat </w:t>
      </w:r>
      <w:r w:rsidR="00BE7A3A">
        <w:rPr>
          <w:rFonts w:ascii="Arial" w:hAnsi="Arial" w:cs="Arial"/>
          <w:sz w:val="24"/>
          <w:szCs w:val="24"/>
        </w:rPr>
        <w:t>dilihat pada tabel berikut ini:</w:t>
      </w:r>
    </w:p>
    <w:p w:rsidR="00512DB7" w:rsidRDefault="00512DB7" w:rsidP="00512DB7">
      <w:pPr>
        <w:tabs>
          <w:tab w:val="left" w:pos="851"/>
        </w:tabs>
        <w:ind w:left="1843"/>
        <w:jc w:val="center"/>
        <w:rPr>
          <w:rFonts w:ascii="Arial" w:hAnsi="Arial" w:cs="Arial"/>
          <w:b/>
          <w:sz w:val="24"/>
          <w:szCs w:val="24"/>
        </w:rPr>
      </w:pPr>
      <w:r>
        <w:rPr>
          <w:rFonts w:ascii="Arial" w:hAnsi="Arial" w:cs="Arial"/>
          <w:b/>
          <w:sz w:val="24"/>
          <w:szCs w:val="24"/>
        </w:rPr>
        <w:t>T</w:t>
      </w:r>
      <w:r w:rsidR="002648D0">
        <w:rPr>
          <w:rFonts w:ascii="Arial" w:hAnsi="Arial" w:cs="Arial"/>
          <w:b/>
          <w:sz w:val="24"/>
          <w:szCs w:val="24"/>
        </w:rPr>
        <w:t>abel 4.18</w:t>
      </w:r>
    </w:p>
    <w:p w:rsidR="00512DB7" w:rsidRDefault="00512DB7" w:rsidP="00512DB7">
      <w:pPr>
        <w:tabs>
          <w:tab w:val="left" w:pos="851"/>
        </w:tabs>
        <w:ind w:left="1843"/>
        <w:jc w:val="center"/>
        <w:rPr>
          <w:rFonts w:ascii="Arial" w:hAnsi="Arial" w:cs="Arial"/>
          <w:b/>
          <w:sz w:val="24"/>
          <w:szCs w:val="24"/>
        </w:rPr>
      </w:pPr>
      <w:r>
        <w:rPr>
          <w:rFonts w:ascii="Arial" w:hAnsi="Arial" w:cs="Arial"/>
          <w:b/>
          <w:sz w:val="24"/>
          <w:szCs w:val="24"/>
        </w:rPr>
        <w:t>Hasil Observasi Perubahan Keterampilan Siswa Siklus II</w:t>
      </w:r>
      <w:r w:rsidR="000C506A">
        <w:rPr>
          <w:rFonts w:ascii="Arial" w:hAnsi="Arial" w:cs="Arial"/>
          <w:b/>
          <w:sz w:val="24"/>
          <w:szCs w:val="24"/>
        </w:rPr>
        <w:t>I</w:t>
      </w:r>
    </w:p>
    <w:tbl>
      <w:tblPr>
        <w:tblW w:w="7555" w:type="dxa"/>
        <w:jc w:val="right"/>
        <w:tblLook w:val="04A0" w:firstRow="1" w:lastRow="0" w:firstColumn="1" w:lastColumn="0" w:noHBand="0" w:noVBand="1"/>
      </w:tblPr>
      <w:tblGrid>
        <w:gridCol w:w="1416"/>
        <w:gridCol w:w="717"/>
        <w:gridCol w:w="705"/>
        <w:gridCol w:w="706"/>
        <w:gridCol w:w="1168"/>
        <w:gridCol w:w="1071"/>
        <w:gridCol w:w="1772"/>
      </w:tblGrid>
      <w:tr w:rsidR="00512DB7" w:rsidRPr="00BE7A3A" w:rsidTr="00BE7A3A">
        <w:trPr>
          <w:trHeight w:val="349"/>
          <w:jc w:val="right"/>
        </w:trPr>
        <w:tc>
          <w:tcPr>
            <w:tcW w:w="1416" w:type="dxa"/>
            <w:vMerge w:val="restart"/>
            <w:tcBorders>
              <w:top w:val="single" w:sz="4" w:space="0" w:color="auto"/>
              <w:left w:val="single" w:sz="4" w:space="0" w:color="auto"/>
              <w:bottom w:val="single" w:sz="4" w:space="0" w:color="auto"/>
              <w:right w:val="single" w:sz="4" w:space="0" w:color="auto"/>
            </w:tcBorders>
          </w:tcPr>
          <w:p w:rsidR="00512DB7" w:rsidRPr="00BE7A3A" w:rsidRDefault="00512DB7" w:rsidP="00512DB7">
            <w:pPr>
              <w:spacing w:line="360" w:lineRule="auto"/>
              <w:ind w:left="142"/>
              <w:jc w:val="center"/>
              <w:rPr>
                <w:rFonts w:ascii="Arial" w:hAnsi="Arial" w:cs="Arial"/>
                <w:sz w:val="18"/>
                <w:lang w:eastAsia="en-US"/>
              </w:rPr>
            </w:pPr>
          </w:p>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KELOMPOK</w:t>
            </w:r>
          </w:p>
          <w:p w:rsidR="00512DB7" w:rsidRPr="00BE7A3A" w:rsidRDefault="00512DB7" w:rsidP="00512DB7">
            <w:pPr>
              <w:spacing w:line="360" w:lineRule="auto"/>
              <w:jc w:val="center"/>
              <w:rPr>
                <w:rFonts w:ascii="Arial" w:hAnsi="Arial" w:cs="Arial"/>
                <w:sz w:val="18"/>
                <w:lang w:eastAsia="en-US"/>
              </w:rPr>
            </w:pPr>
          </w:p>
        </w:tc>
        <w:tc>
          <w:tcPr>
            <w:tcW w:w="2128" w:type="dxa"/>
            <w:gridSpan w:val="3"/>
            <w:tcBorders>
              <w:top w:val="single" w:sz="4" w:space="0" w:color="auto"/>
              <w:left w:val="single" w:sz="4" w:space="0" w:color="auto"/>
              <w:bottom w:val="single" w:sz="4" w:space="0" w:color="auto"/>
              <w:right w:val="single" w:sz="4" w:space="0" w:color="auto"/>
            </w:tcBorders>
          </w:tcPr>
          <w:p w:rsidR="00512DB7" w:rsidRPr="00BE7A3A" w:rsidRDefault="00512DB7" w:rsidP="00512DB7">
            <w:pPr>
              <w:spacing w:line="360" w:lineRule="auto"/>
              <w:jc w:val="center"/>
              <w:rPr>
                <w:rFonts w:ascii="Arial" w:hAnsi="Arial" w:cs="Arial"/>
                <w:sz w:val="18"/>
                <w:lang w:eastAsia="en-US"/>
              </w:rPr>
            </w:pPr>
          </w:p>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RATA-RATA SKOR</w:t>
            </w:r>
          </w:p>
        </w:tc>
        <w:tc>
          <w:tcPr>
            <w:tcW w:w="1168" w:type="dxa"/>
            <w:vMerge w:val="restart"/>
            <w:tcBorders>
              <w:top w:val="single" w:sz="4" w:space="0" w:color="auto"/>
              <w:left w:val="single" w:sz="4" w:space="0" w:color="auto"/>
              <w:bottom w:val="single" w:sz="4" w:space="0" w:color="auto"/>
              <w:right w:val="single" w:sz="4" w:space="0" w:color="auto"/>
            </w:tcBorders>
          </w:tcPr>
          <w:p w:rsidR="00512DB7" w:rsidRPr="00BE7A3A" w:rsidRDefault="00512DB7" w:rsidP="00512DB7">
            <w:pPr>
              <w:spacing w:line="360" w:lineRule="auto"/>
              <w:jc w:val="center"/>
              <w:rPr>
                <w:rFonts w:ascii="Arial" w:hAnsi="Arial" w:cs="Arial"/>
                <w:sz w:val="18"/>
                <w:lang w:eastAsia="en-US"/>
              </w:rPr>
            </w:pPr>
          </w:p>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JUMLAH</w:t>
            </w:r>
          </w:p>
        </w:tc>
        <w:tc>
          <w:tcPr>
            <w:tcW w:w="1071" w:type="dxa"/>
            <w:vMerge w:val="restart"/>
            <w:tcBorders>
              <w:top w:val="single" w:sz="4" w:space="0" w:color="auto"/>
              <w:left w:val="single" w:sz="4" w:space="0" w:color="auto"/>
              <w:bottom w:val="single" w:sz="4" w:space="0" w:color="auto"/>
              <w:right w:val="single" w:sz="4" w:space="0" w:color="auto"/>
            </w:tcBorders>
          </w:tcPr>
          <w:p w:rsidR="00512DB7" w:rsidRPr="00BE7A3A" w:rsidRDefault="00512DB7" w:rsidP="00512DB7">
            <w:pPr>
              <w:spacing w:line="360" w:lineRule="auto"/>
              <w:jc w:val="center"/>
              <w:rPr>
                <w:rFonts w:ascii="Arial" w:hAnsi="Arial" w:cs="Arial"/>
                <w:sz w:val="18"/>
                <w:lang w:eastAsia="en-US"/>
              </w:rPr>
            </w:pPr>
          </w:p>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RATA-RATA</w:t>
            </w:r>
          </w:p>
        </w:tc>
        <w:tc>
          <w:tcPr>
            <w:tcW w:w="1772" w:type="dxa"/>
            <w:vMerge w:val="restart"/>
            <w:tcBorders>
              <w:top w:val="single" w:sz="4" w:space="0" w:color="auto"/>
              <w:left w:val="single" w:sz="4" w:space="0" w:color="auto"/>
              <w:bottom w:val="single" w:sz="4" w:space="0" w:color="auto"/>
              <w:right w:val="single" w:sz="4" w:space="0" w:color="auto"/>
            </w:tcBorders>
          </w:tcPr>
          <w:p w:rsidR="00512DB7" w:rsidRPr="00BE7A3A" w:rsidRDefault="00512DB7" w:rsidP="00512DB7">
            <w:pPr>
              <w:spacing w:line="360" w:lineRule="auto"/>
              <w:jc w:val="center"/>
              <w:rPr>
                <w:rFonts w:ascii="Arial" w:hAnsi="Arial" w:cs="Arial"/>
                <w:sz w:val="18"/>
                <w:lang w:eastAsia="en-US"/>
              </w:rPr>
            </w:pPr>
          </w:p>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INTERPRETASI</w:t>
            </w:r>
          </w:p>
        </w:tc>
      </w:tr>
      <w:tr w:rsidR="00512DB7" w:rsidRPr="00BE7A3A" w:rsidTr="00BE7A3A">
        <w:trPr>
          <w:trHeight w:val="121"/>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rPr>
                <w:rFonts w:ascii="Arial" w:hAnsi="Arial" w:cs="Arial"/>
                <w:sz w:val="18"/>
                <w:lang w:eastAsia="en-US"/>
              </w:rPr>
            </w:pPr>
          </w:p>
        </w:tc>
        <w:tc>
          <w:tcPr>
            <w:tcW w:w="717" w:type="dxa"/>
            <w:tcBorders>
              <w:top w:val="single" w:sz="4" w:space="0" w:color="auto"/>
              <w:left w:val="single" w:sz="4" w:space="0" w:color="auto"/>
              <w:bottom w:val="single" w:sz="4" w:space="0" w:color="auto"/>
              <w:right w:val="single" w:sz="4" w:space="0" w:color="auto"/>
            </w:tcBorders>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KB</w:t>
            </w:r>
          </w:p>
        </w:tc>
        <w:tc>
          <w:tcPr>
            <w:tcW w:w="705" w:type="dxa"/>
            <w:tcBorders>
              <w:top w:val="single" w:sz="4" w:space="0" w:color="auto"/>
              <w:left w:val="single" w:sz="4" w:space="0" w:color="auto"/>
              <w:bottom w:val="single" w:sz="4" w:space="0" w:color="auto"/>
              <w:right w:val="single" w:sz="4" w:space="0" w:color="auto"/>
            </w:tcBorders>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PP</w:t>
            </w:r>
          </w:p>
        </w:tc>
        <w:tc>
          <w:tcPr>
            <w:tcW w:w="706" w:type="dxa"/>
            <w:tcBorders>
              <w:top w:val="single" w:sz="4" w:space="0" w:color="auto"/>
              <w:left w:val="single" w:sz="4" w:space="0" w:color="auto"/>
              <w:bottom w:val="single" w:sz="4" w:space="0" w:color="auto"/>
              <w:right w:val="single" w:sz="4" w:space="0" w:color="auto"/>
            </w:tcBorders>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rPr>
                <w:rFonts w:ascii="Arial" w:hAnsi="Arial" w:cs="Arial"/>
                <w:sz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rPr>
                <w:rFonts w:ascii="Arial" w:hAnsi="Arial" w:cs="Arial"/>
                <w:sz w:val="18"/>
                <w:lang w:eastAsia="en-US"/>
              </w:rPr>
            </w:pPr>
          </w:p>
        </w:tc>
      </w:tr>
      <w:tr w:rsidR="00512DB7" w:rsidRPr="00BE7A3A" w:rsidTr="00BE7A3A">
        <w:trPr>
          <w:trHeight w:val="305"/>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1.</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88</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90</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85</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2A604E">
            <w:pPr>
              <w:spacing w:line="360" w:lineRule="auto"/>
              <w:jc w:val="center"/>
              <w:rPr>
                <w:rFonts w:ascii="Arial" w:hAnsi="Arial" w:cs="Arial"/>
                <w:sz w:val="18"/>
                <w:lang w:eastAsia="en-US"/>
              </w:rPr>
            </w:pPr>
            <w:r w:rsidRPr="00BE7A3A">
              <w:rPr>
                <w:rFonts w:ascii="Arial" w:hAnsi="Arial" w:cs="Arial"/>
                <w:sz w:val="18"/>
                <w:lang w:eastAsia="en-US"/>
              </w:rPr>
              <w:t>263</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88</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jc w:val="center"/>
              <w:rPr>
                <w:rFonts w:ascii="Arial" w:hAnsi="Arial" w:cs="Arial"/>
                <w:sz w:val="18"/>
                <w:lang w:eastAsia="en-US"/>
              </w:rPr>
            </w:pPr>
            <w:r w:rsidRPr="00BE7A3A">
              <w:rPr>
                <w:rFonts w:ascii="Arial" w:hAnsi="Arial" w:cs="Arial"/>
                <w:sz w:val="18"/>
                <w:lang w:eastAsia="en-US"/>
              </w:rPr>
              <w:t xml:space="preserve">SANGAT </w:t>
            </w:r>
            <w:r w:rsidR="00512DB7" w:rsidRPr="00BE7A3A">
              <w:rPr>
                <w:rFonts w:ascii="Arial" w:hAnsi="Arial" w:cs="Arial"/>
                <w:sz w:val="18"/>
                <w:lang w:eastAsia="en-US"/>
              </w:rPr>
              <w:t>BAIK</w:t>
            </w:r>
          </w:p>
        </w:tc>
      </w:tr>
      <w:tr w:rsidR="00512DB7" w:rsidRPr="00BE7A3A" w:rsidTr="00BE7A3A">
        <w:trPr>
          <w:trHeight w:val="305"/>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2.</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95</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93</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95</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283</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95</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jc w:val="center"/>
              <w:rPr>
                <w:rFonts w:ascii="Arial" w:hAnsi="Arial" w:cs="Arial"/>
                <w:sz w:val="18"/>
                <w:lang w:eastAsia="en-US"/>
              </w:rPr>
            </w:pPr>
            <w:r w:rsidRPr="00BE7A3A">
              <w:rPr>
                <w:rFonts w:ascii="Arial" w:hAnsi="Arial" w:cs="Arial"/>
                <w:sz w:val="18"/>
                <w:lang w:eastAsia="en-US"/>
              </w:rPr>
              <w:t>SANGAT BAIK</w:t>
            </w:r>
          </w:p>
        </w:tc>
      </w:tr>
      <w:tr w:rsidR="00512DB7" w:rsidRPr="00BE7A3A" w:rsidTr="00BE7A3A">
        <w:trPr>
          <w:trHeight w:val="320"/>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3.</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93</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93</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88</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274</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jc w:val="center"/>
              <w:rPr>
                <w:rFonts w:ascii="Arial" w:hAnsi="Arial" w:cs="Arial"/>
                <w:sz w:val="18"/>
                <w:lang w:eastAsia="en-US"/>
              </w:rPr>
            </w:pPr>
            <w:r w:rsidRPr="00BE7A3A">
              <w:rPr>
                <w:rFonts w:ascii="Arial" w:hAnsi="Arial" w:cs="Arial"/>
                <w:sz w:val="18"/>
                <w:lang w:eastAsia="en-US"/>
              </w:rPr>
              <w:t xml:space="preserve">SANGAT </w:t>
            </w:r>
            <w:r w:rsidR="00512DB7" w:rsidRPr="00BE7A3A">
              <w:rPr>
                <w:rFonts w:ascii="Arial" w:hAnsi="Arial" w:cs="Arial"/>
                <w:sz w:val="18"/>
                <w:lang w:eastAsia="en-US"/>
              </w:rPr>
              <w:t>BAIK</w:t>
            </w:r>
          </w:p>
        </w:tc>
      </w:tr>
      <w:tr w:rsidR="00512DB7" w:rsidRPr="00BE7A3A" w:rsidTr="00BE7A3A">
        <w:trPr>
          <w:trHeight w:val="305"/>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4.</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90</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95</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88</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273</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91</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jc w:val="center"/>
              <w:rPr>
                <w:rFonts w:ascii="Arial" w:hAnsi="Arial" w:cs="Arial"/>
                <w:sz w:val="18"/>
                <w:lang w:eastAsia="en-US"/>
              </w:rPr>
            </w:pPr>
            <w:r w:rsidRPr="00BE7A3A">
              <w:rPr>
                <w:rFonts w:ascii="Arial" w:hAnsi="Arial" w:cs="Arial"/>
                <w:sz w:val="18"/>
                <w:lang w:eastAsia="en-US"/>
              </w:rPr>
              <w:t>SANGAT BAIK</w:t>
            </w:r>
          </w:p>
        </w:tc>
      </w:tr>
      <w:tr w:rsidR="00512DB7" w:rsidRPr="00BE7A3A" w:rsidTr="00BE7A3A">
        <w:trPr>
          <w:trHeight w:val="320"/>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5.</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93</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88</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97</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278</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93</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jc w:val="center"/>
              <w:rPr>
                <w:rFonts w:ascii="Arial" w:hAnsi="Arial" w:cs="Arial"/>
                <w:sz w:val="18"/>
                <w:lang w:eastAsia="en-US"/>
              </w:rPr>
            </w:pPr>
            <w:r w:rsidRPr="00BE7A3A">
              <w:rPr>
                <w:rFonts w:ascii="Arial" w:hAnsi="Arial" w:cs="Arial"/>
                <w:sz w:val="18"/>
                <w:lang w:eastAsia="en-US"/>
              </w:rPr>
              <w:t>SANGAT BAIK</w:t>
            </w:r>
          </w:p>
        </w:tc>
      </w:tr>
      <w:tr w:rsidR="00512DB7" w:rsidRPr="00BE7A3A" w:rsidTr="00BE7A3A">
        <w:trPr>
          <w:trHeight w:val="305"/>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6.</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94</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278</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93</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jc w:val="center"/>
              <w:rPr>
                <w:rFonts w:ascii="Arial" w:hAnsi="Arial" w:cs="Arial"/>
                <w:sz w:val="18"/>
                <w:lang w:eastAsia="en-US"/>
              </w:rPr>
            </w:pPr>
            <w:r w:rsidRPr="00BE7A3A">
              <w:rPr>
                <w:rFonts w:ascii="Arial" w:hAnsi="Arial" w:cs="Arial"/>
                <w:sz w:val="18"/>
                <w:lang w:eastAsia="en-US"/>
              </w:rPr>
              <w:t>SANGAT BAIK</w:t>
            </w:r>
          </w:p>
        </w:tc>
      </w:tr>
      <w:tr w:rsidR="00512DB7" w:rsidRPr="00BE7A3A" w:rsidTr="00BE7A3A">
        <w:trPr>
          <w:trHeight w:val="320"/>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7.</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88</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272</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91</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jc w:val="center"/>
              <w:rPr>
                <w:rFonts w:ascii="Arial" w:hAnsi="Arial" w:cs="Arial"/>
                <w:sz w:val="18"/>
                <w:lang w:eastAsia="en-US"/>
              </w:rPr>
            </w:pPr>
            <w:r w:rsidRPr="00BE7A3A">
              <w:rPr>
                <w:rFonts w:ascii="Arial" w:hAnsi="Arial" w:cs="Arial"/>
                <w:sz w:val="18"/>
                <w:lang w:eastAsia="en-US"/>
              </w:rPr>
              <w:t xml:space="preserve">SANGAT BAIK </w:t>
            </w:r>
          </w:p>
        </w:tc>
      </w:tr>
      <w:tr w:rsidR="00512DB7" w:rsidRPr="00BE7A3A" w:rsidTr="00BE7A3A">
        <w:trPr>
          <w:trHeight w:val="305"/>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8.</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90</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274</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jc w:val="center"/>
              <w:rPr>
                <w:rFonts w:ascii="Arial" w:hAnsi="Arial" w:cs="Arial"/>
                <w:sz w:val="18"/>
                <w:lang w:eastAsia="en-US"/>
              </w:rPr>
            </w:pPr>
            <w:r w:rsidRPr="00BE7A3A">
              <w:rPr>
                <w:rFonts w:ascii="Arial" w:hAnsi="Arial" w:cs="Arial"/>
                <w:sz w:val="18"/>
                <w:lang w:eastAsia="en-US"/>
              </w:rPr>
              <w:t xml:space="preserve">SANGAT </w:t>
            </w:r>
            <w:r w:rsidR="00512DB7" w:rsidRPr="00BE7A3A">
              <w:rPr>
                <w:rFonts w:ascii="Arial" w:hAnsi="Arial" w:cs="Arial"/>
                <w:sz w:val="18"/>
                <w:lang w:eastAsia="en-US"/>
              </w:rPr>
              <w:t>BAIK</w:t>
            </w:r>
          </w:p>
        </w:tc>
      </w:tr>
      <w:tr w:rsidR="00512DB7" w:rsidRPr="00BE7A3A" w:rsidTr="00BE7A3A">
        <w:trPr>
          <w:trHeight w:val="320"/>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JUMLAH</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735</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733</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727</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2,195</w:t>
            </w: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735</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jc w:val="center"/>
              <w:rPr>
                <w:rFonts w:ascii="Arial" w:hAnsi="Arial" w:cs="Arial"/>
                <w:sz w:val="18"/>
                <w:lang w:eastAsia="en-US"/>
              </w:rPr>
            </w:pPr>
            <w:r w:rsidRPr="00BE7A3A">
              <w:rPr>
                <w:rFonts w:ascii="Arial" w:hAnsi="Arial" w:cs="Arial"/>
                <w:sz w:val="18"/>
                <w:lang w:eastAsia="en-US"/>
              </w:rPr>
              <w:t>-</w:t>
            </w:r>
          </w:p>
        </w:tc>
      </w:tr>
      <w:tr w:rsidR="00512DB7" w:rsidRPr="00BE7A3A" w:rsidTr="00BE7A3A">
        <w:trPr>
          <w:trHeight w:val="640"/>
          <w:jc w:val="right"/>
        </w:trPr>
        <w:tc>
          <w:tcPr>
            <w:tcW w:w="141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r w:rsidRPr="00BE7A3A">
              <w:rPr>
                <w:rFonts w:ascii="Arial" w:hAnsi="Arial" w:cs="Arial"/>
                <w:sz w:val="18"/>
                <w:lang w:eastAsia="en-US"/>
              </w:rPr>
              <w:t>RATA-RATA</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705"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706"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91</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spacing w:line="360" w:lineRule="auto"/>
              <w:jc w:val="center"/>
              <w:rPr>
                <w:rFonts w:ascii="Arial" w:hAnsi="Arial" w:cs="Arial"/>
                <w:sz w:val="18"/>
                <w:lang w:eastAsia="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2A604E" w:rsidP="00512DB7">
            <w:pPr>
              <w:spacing w:line="360" w:lineRule="auto"/>
              <w:jc w:val="center"/>
              <w:rPr>
                <w:rFonts w:ascii="Arial" w:hAnsi="Arial" w:cs="Arial"/>
                <w:sz w:val="18"/>
                <w:lang w:eastAsia="en-US"/>
              </w:rPr>
            </w:pPr>
            <w:r w:rsidRPr="00BE7A3A">
              <w:rPr>
                <w:rFonts w:ascii="Arial" w:hAnsi="Arial" w:cs="Arial"/>
                <w:sz w:val="18"/>
                <w:lang w:eastAsia="en-US"/>
              </w:rPr>
              <w:t>92</w:t>
            </w:r>
          </w:p>
        </w:tc>
        <w:tc>
          <w:tcPr>
            <w:tcW w:w="1772" w:type="dxa"/>
            <w:tcBorders>
              <w:top w:val="single" w:sz="4" w:space="0" w:color="auto"/>
              <w:left w:val="single" w:sz="4" w:space="0" w:color="auto"/>
              <w:bottom w:val="single" w:sz="4" w:space="0" w:color="auto"/>
              <w:right w:val="single" w:sz="4" w:space="0" w:color="auto"/>
            </w:tcBorders>
            <w:vAlign w:val="center"/>
            <w:hideMark/>
          </w:tcPr>
          <w:p w:rsidR="00512DB7" w:rsidRPr="00BE7A3A" w:rsidRDefault="00512DB7" w:rsidP="00512DB7">
            <w:pPr>
              <w:jc w:val="center"/>
              <w:rPr>
                <w:rFonts w:ascii="Arial" w:hAnsi="Arial" w:cs="Arial"/>
                <w:sz w:val="18"/>
                <w:lang w:eastAsia="en-US"/>
              </w:rPr>
            </w:pPr>
            <w:r w:rsidRPr="00BE7A3A">
              <w:rPr>
                <w:rFonts w:ascii="Arial" w:hAnsi="Arial" w:cs="Arial"/>
                <w:sz w:val="18"/>
                <w:lang w:eastAsia="en-US"/>
              </w:rPr>
              <w:t>SANGAT BAIK</w:t>
            </w:r>
          </w:p>
        </w:tc>
      </w:tr>
    </w:tbl>
    <w:p w:rsidR="00512DB7" w:rsidRDefault="00512DB7" w:rsidP="00512DB7">
      <w:pPr>
        <w:ind w:left="1440"/>
        <w:rPr>
          <w:rFonts w:ascii="Arial" w:hAnsi="Arial" w:cs="Arial"/>
          <w:sz w:val="24"/>
          <w:szCs w:val="24"/>
        </w:rPr>
      </w:pPr>
      <w:r>
        <w:rPr>
          <w:rFonts w:ascii="Arial" w:hAnsi="Arial" w:cs="Arial"/>
          <w:sz w:val="24"/>
          <w:szCs w:val="24"/>
        </w:rPr>
        <w:t>Keterangan :</w:t>
      </w:r>
    </w:p>
    <w:p w:rsidR="00512DB7" w:rsidRDefault="00512DB7" w:rsidP="00512DB7">
      <w:pPr>
        <w:ind w:left="1440"/>
        <w:rPr>
          <w:rFonts w:ascii="Arial" w:hAnsi="Arial" w:cs="Arial"/>
          <w:sz w:val="24"/>
          <w:szCs w:val="24"/>
        </w:rPr>
      </w:pPr>
      <w:r>
        <w:rPr>
          <w:rFonts w:ascii="Arial" w:hAnsi="Arial" w:cs="Arial"/>
          <w:sz w:val="24"/>
          <w:szCs w:val="24"/>
        </w:rPr>
        <w:t>KB : Keterampilan Berpikir</w:t>
      </w:r>
    </w:p>
    <w:p w:rsidR="00512DB7" w:rsidRDefault="00512DB7" w:rsidP="00512DB7">
      <w:pPr>
        <w:ind w:left="1440"/>
        <w:rPr>
          <w:rFonts w:ascii="Arial" w:hAnsi="Arial" w:cs="Arial"/>
          <w:sz w:val="24"/>
          <w:szCs w:val="24"/>
        </w:rPr>
      </w:pPr>
      <w:r>
        <w:rPr>
          <w:rFonts w:ascii="Arial" w:hAnsi="Arial" w:cs="Arial"/>
          <w:sz w:val="24"/>
          <w:szCs w:val="24"/>
        </w:rPr>
        <w:t>PP : Pengetahuan dan Pemahaman</w:t>
      </w:r>
    </w:p>
    <w:p w:rsidR="00512DB7" w:rsidRDefault="00512DB7" w:rsidP="00512DB7">
      <w:pPr>
        <w:ind w:left="1440"/>
        <w:rPr>
          <w:rFonts w:ascii="Arial" w:hAnsi="Arial" w:cs="Arial"/>
          <w:sz w:val="24"/>
          <w:szCs w:val="24"/>
        </w:rPr>
      </w:pPr>
      <w:r>
        <w:rPr>
          <w:rFonts w:ascii="Arial" w:hAnsi="Arial" w:cs="Arial"/>
          <w:sz w:val="24"/>
          <w:szCs w:val="24"/>
        </w:rPr>
        <w:t>K   : Komunikasi</w:t>
      </w:r>
    </w:p>
    <w:p w:rsidR="00512DB7" w:rsidRDefault="00512DB7" w:rsidP="00512DB7">
      <w:pPr>
        <w:spacing w:line="276" w:lineRule="auto"/>
        <w:rPr>
          <w:rFonts w:ascii="Arial" w:hAnsi="Arial" w:cs="Arial"/>
          <w:sz w:val="24"/>
          <w:szCs w:val="24"/>
        </w:rPr>
      </w:pPr>
    </w:p>
    <w:p w:rsidR="00512DB7" w:rsidRDefault="002648D0" w:rsidP="00512DB7">
      <w:pPr>
        <w:spacing w:line="480" w:lineRule="auto"/>
        <w:ind w:left="1134" w:firstLine="993"/>
        <w:jc w:val="both"/>
        <w:rPr>
          <w:rFonts w:ascii="Arial" w:hAnsi="Arial" w:cs="Arial"/>
          <w:sz w:val="24"/>
          <w:szCs w:val="24"/>
        </w:rPr>
      </w:pPr>
      <w:r>
        <w:rPr>
          <w:rFonts w:ascii="Arial" w:hAnsi="Arial" w:cs="Arial"/>
          <w:sz w:val="24"/>
          <w:szCs w:val="24"/>
        </w:rPr>
        <w:lastRenderedPageBreak/>
        <w:t>Berdasarkan tabel 4.18</w:t>
      </w:r>
      <w:r w:rsidR="00512DB7">
        <w:rPr>
          <w:rFonts w:ascii="Arial" w:hAnsi="Arial" w:cs="Arial"/>
          <w:sz w:val="24"/>
          <w:szCs w:val="24"/>
        </w:rPr>
        <w:t xml:space="preserve"> di atas nilai hasil rata-rata keterampilan berpikir sesama kelompok pada mata pelajaran Matematika sebesar </w:t>
      </w:r>
      <w:r w:rsidR="00BE7A3A">
        <w:rPr>
          <w:rFonts w:ascii="Arial" w:hAnsi="Arial" w:cs="Arial"/>
          <w:color w:val="000000"/>
          <w:sz w:val="24"/>
          <w:szCs w:val="24"/>
        </w:rPr>
        <w:t>92</w:t>
      </w:r>
      <w:r w:rsidR="00512DB7">
        <w:rPr>
          <w:rFonts w:ascii="Arial" w:hAnsi="Arial" w:cs="Arial"/>
          <w:color w:val="000000"/>
          <w:sz w:val="24"/>
          <w:szCs w:val="24"/>
        </w:rPr>
        <w:t xml:space="preserve">. </w:t>
      </w:r>
      <w:r w:rsidR="00512DB7">
        <w:rPr>
          <w:rFonts w:ascii="Arial" w:hAnsi="Arial" w:cs="Arial"/>
          <w:sz w:val="24"/>
          <w:szCs w:val="24"/>
        </w:rPr>
        <w:t>Kelompok yang sudah mencapai di atas rata-rata y</w:t>
      </w:r>
      <w:r w:rsidR="00BE7A3A">
        <w:rPr>
          <w:rFonts w:ascii="Arial" w:hAnsi="Arial" w:cs="Arial"/>
          <w:sz w:val="24"/>
          <w:szCs w:val="24"/>
        </w:rPr>
        <w:t>aitu kelompok 2 dengan nilai (95), kelompok 3 dan 5 dengan nilai (93</w:t>
      </w:r>
      <w:r w:rsidR="00512DB7">
        <w:rPr>
          <w:rFonts w:ascii="Arial" w:hAnsi="Arial" w:cs="Arial"/>
          <w:sz w:val="24"/>
          <w:szCs w:val="24"/>
        </w:rPr>
        <w:t>), dan</w:t>
      </w:r>
      <w:r w:rsidR="00BE7A3A">
        <w:rPr>
          <w:rFonts w:ascii="Arial" w:hAnsi="Arial" w:cs="Arial"/>
          <w:sz w:val="24"/>
          <w:szCs w:val="24"/>
        </w:rPr>
        <w:t xml:space="preserve"> kelompok 6,7,8 dengan nilai (92</w:t>
      </w:r>
      <w:r w:rsidR="00512DB7">
        <w:rPr>
          <w:rFonts w:ascii="Arial" w:hAnsi="Arial" w:cs="Arial"/>
          <w:sz w:val="24"/>
          <w:szCs w:val="24"/>
        </w:rPr>
        <w:t>). Sedangkan kelompok yang mendapatkan nilai di b</w:t>
      </w:r>
      <w:r w:rsidR="00BE7A3A">
        <w:rPr>
          <w:rFonts w:ascii="Arial" w:hAnsi="Arial" w:cs="Arial"/>
          <w:sz w:val="24"/>
          <w:szCs w:val="24"/>
        </w:rPr>
        <w:t>awah rata-rata yaitu kelompok 1 dengan nilai (88) kelompok 4</w:t>
      </w:r>
      <w:r w:rsidR="00512DB7">
        <w:rPr>
          <w:rFonts w:ascii="Arial" w:hAnsi="Arial" w:cs="Arial"/>
          <w:sz w:val="24"/>
          <w:szCs w:val="24"/>
        </w:rPr>
        <w:t xml:space="preserve"> dengan</w:t>
      </w:r>
      <w:r w:rsidR="00BE7A3A">
        <w:rPr>
          <w:rFonts w:ascii="Arial" w:hAnsi="Arial" w:cs="Arial"/>
          <w:sz w:val="24"/>
          <w:szCs w:val="24"/>
        </w:rPr>
        <w:t xml:space="preserve"> nilai (90). </w:t>
      </w:r>
      <w:r w:rsidR="00512DB7">
        <w:rPr>
          <w:rFonts w:ascii="Arial" w:hAnsi="Arial" w:cs="Arial"/>
          <w:sz w:val="24"/>
          <w:szCs w:val="24"/>
        </w:rPr>
        <w:t>Kemudian dapat diketahui kelompok 2 memperoleh nilai tertinggi keterampilan berpikir</w:t>
      </w:r>
      <w:r w:rsidR="00BE7A3A">
        <w:rPr>
          <w:rFonts w:ascii="Arial" w:hAnsi="Arial" w:cs="Arial"/>
          <w:sz w:val="24"/>
          <w:szCs w:val="24"/>
        </w:rPr>
        <w:t xml:space="preserve"> sesama kelompok dengan nilai (9</w:t>
      </w:r>
      <w:r w:rsidR="00512DB7">
        <w:rPr>
          <w:rFonts w:ascii="Arial" w:hAnsi="Arial" w:cs="Arial"/>
          <w:sz w:val="24"/>
          <w:szCs w:val="24"/>
        </w:rPr>
        <w:t>5), sedangkan kelompok 1 memperoleh</w:t>
      </w:r>
      <w:r w:rsidR="00BE7A3A">
        <w:rPr>
          <w:rFonts w:ascii="Arial" w:hAnsi="Arial" w:cs="Arial"/>
          <w:sz w:val="24"/>
          <w:szCs w:val="24"/>
        </w:rPr>
        <w:t xml:space="preserve"> nilai terendah dengan nilai (88</w:t>
      </w:r>
      <w:r w:rsidR="00512DB7">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Keterampilan pengetahuan dan pemaham pada mata pelajaran Matematika d</w:t>
      </w:r>
      <w:r w:rsidR="00BE7A3A">
        <w:rPr>
          <w:rFonts w:ascii="Arial" w:hAnsi="Arial" w:cs="Arial"/>
          <w:sz w:val="24"/>
          <w:szCs w:val="24"/>
        </w:rPr>
        <w:t>engan nilai rata-rata sebesar 92</w:t>
      </w:r>
      <w:r>
        <w:rPr>
          <w:rFonts w:ascii="Arial" w:hAnsi="Arial" w:cs="Arial"/>
          <w:sz w:val="24"/>
          <w:szCs w:val="24"/>
        </w:rPr>
        <w:t xml:space="preserve">. Kelompok yang sudah mencapai di </w:t>
      </w:r>
      <w:r w:rsidR="00BE7A3A">
        <w:rPr>
          <w:rFonts w:ascii="Arial" w:hAnsi="Arial" w:cs="Arial"/>
          <w:sz w:val="24"/>
          <w:szCs w:val="24"/>
        </w:rPr>
        <w:t>atas rata-rata yaitu kelompok 2 dan 3 dengan nilai (93</w:t>
      </w:r>
      <w:r>
        <w:rPr>
          <w:rFonts w:ascii="Arial" w:hAnsi="Arial" w:cs="Arial"/>
          <w:sz w:val="24"/>
          <w:szCs w:val="24"/>
        </w:rPr>
        <w:t xml:space="preserve">), dan kelompok </w:t>
      </w:r>
      <w:r w:rsidR="00BE7A3A">
        <w:rPr>
          <w:rFonts w:ascii="Arial" w:hAnsi="Arial" w:cs="Arial"/>
          <w:sz w:val="24"/>
          <w:szCs w:val="24"/>
        </w:rPr>
        <w:t>4 dengan nilai (95</w:t>
      </w:r>
      <w:r>
        <w:rPr>
          <w:rFonts w:ascii="Arial" w:hAnsi="Arial" w:cs="Arial"/>
          <w:sz w:val="24"/>
          <w:szCs w:val="24"/>
        </w:rPr>
        <w:t>). Sedangkan kelompok yang mendapatkan nilai di bawah rata-rata yaitu kelompok 1</w:t>
      </w:r>
      <w:r w:rsidR="00BE7A3A">
        <w:rPr>
          <w:rFonts w:ascii="Arial" w:hAnsi="Arial" w:cs="Arial"/>
          <w:sz w:val="24"/>
          <w:szCs w:val="24"/>
        </w:rPr>
        <w:t xml:space="preserve"> dengan nilai (90), kelompok 5 dan 7dengan nilai (88).</w:t>
      </w:r>
      <w:r>
        <w:rPr>
          <w:rFonts w:ascii="Arial" w:hAnsi="Arial" w:cs="Arial"/>
          <w:sz w:val="24"/>
          <w:szCs w:val="24"/>
        </w:rPr>
        <w:t xml:space="preserve"> Dapat diketahui kelompok </w:t>
      </w:r>
      <w:r w:rsidR="00BE7A3A">
        <w:rPr>
          <w:rFonts w:ascii="Arial" w:hAnsi="Arial" w:cs="Arial"/>
          <w:sz w:val="24"/>
          <w:szCs w:val="24"/>
        </w:rPr>
        <w:t>4</w:t>
      </w:r>
      <w:r>
        <w:rPr>
          <w:rFonts w:ascii="Arial" w:hAnsi="Arial" w:cs="Arial"/>
          <w:sz w:val="24"/>
          <w:szCs w:val="24"/>
        </w:rPr>
        <w:t xml:space="preserve"> memperoleh nilai tertinggi keterampilan pengetahuan</w:t>
      </w:r>
      <w:r w:rsidR="00BE7A3A">
        <w:rPr>
          <w:rFonts w:ascii="Arial" w:hAnsi="Arial" w:cs="Arial"/>
          <w:sz w:val="24"/>
          <w:szCs w:val="24"/>
        </w:rPr>
        <w:t xml:space="preserve"> dan pemahaman  dengan nilai (95), dan kelompok 5 dan 7</w:t>
      </w:r>
      <w:r>
        <w:rPr>
          <w:rFonts w:ascii="Arial" w:hAnsi="Arial" w:cs="Arial"/>
          <w:sz w:val="24"/>
          <w:szCs w:val="24"/>
        </w:rPr>
        <w:t xml:space="preserve"> memperoleh nilai</w:t>
      </w:r>
      <w:r w:rsidR="00BE7A3A">
        <w:rPr>
          <w:rFonts w:ascii="Arial" w:hAnsi="Arial" w:cs="Arial"/>
          <w:sz w:val="24"/>
          <w:szCs w:val="24"/>
        </w:rPr>
        <w:t xml:space="preserve">  rata-rata terendah sebesar (88</w:t>
      </w:r>
      <w:r>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Keterampilan komunikasi  pada mata pelajaran Matematika d</w:t>
      </w:r>
      <w:r w:rsidR="00BE7A3A">
        <w:rPr>
          <w:rFonts w:ascii="Arial" w:hAnsi="Arial" w:cs="Arial"/>
          <w:sz w:val="24"/>
          <w:szCs w:val="24"/>
        </w:rPr>
        <w:t>engan nilai rata-rata sebesar 91</w:t>
      </w:r>
      <w:r>
        <w:rPr>
          <w:rFonts w:ascii="Arial" w:hAnsi="Arial" w:cs="Arial"/>
          <w:sz w:val="24"/>
          <w:szCs w:val="24"/>
        </w:rPr>
        <w:t xml:space="preserve">. Kelompok yang </w:t>
      </w:r>
      <w:r>
        <w:rPr>
          <w:rFonts w:ascii="Arial" w:hAnsi="Arial" w:cs="Arial"/>
          <w:sz w:val="24"/>
          <w:szCs w:val="24"/>
        </w:rPr>
        <w:lastRenderedPageBreak/>
        <w:t xml:space="preserve">sudah mencapai di atas rata-rata yaitu kelompok 2 </w:t>
      </w:r>
      <w:r w:rsidR="00BE7A3A">
        <w:rPr>
          <w:rFonts w:ascii="Arial" w:hAnsi="Arial" w:cs="Arial"/>
          <w:sz w:val="24"/>
          <w:szCs w:val="24"/>
        </w:rPr>
        <w:t>dengan nilai (95), kelompok 5 dengan nilai (97</w:t>
      </w:r>
      <w:r>
        <w:rPr>
          <w:rFonts w:ascii="Arial" w:hAnsi="Arial" w:cs="Arial"/>
          <w:sz w:val="24"/>
          <w:szCs w:val="24"/>
        </w:rPr>
        <w:t xml:space="preserve">), dan kelompok </w:t>
      </w:r>
      <w:r w:rsidR="00BE7A3A">
        <w:rPr>
          <w:rFonts w:ascii="Arial" w:hAnsi="Arial" w:cs="Arial"/>
          <w:sz w:val="24"/>
          <w:szCs w:val="24"/>
        </w:rPr>
        <w:t>6, 7 dengan nilai (92</w:t>
      </w:r>
      <w:r>
        <w:rPr>
          <w:rFonts w:ascii="Arial" w:hAnsi="Arial" w:cs="Arial"/>
          <w:sz w:val="24"/>
          <w:szCs w:val="24"/>
        </w:rPr>
        <w:t>). Sedangkan kelompok yang mendapatkan nilai di bawah rata-rata y</w:t>
      </w:r>
      <w:r w:rsidR="00BE7A3A">
        <w:rPr>
          <w:rFonts w:ascii="Arial" w:hAnsi="Arial" w:cs="Arial"/>
          <w:sz w:val="24"/>
          <w:szCs w:val="24"/>
        </w:rPr>
        <w:t>aitu kelompok 1 dengan nilai (85), kelompok 3  dan 4 dengan nilai (88), kelompok 8 dengan nilai (90</w:t>
      </w:r>
      <w:r>
        <w:rPr>
          <w:rFonts w:ascii="Arial" w:hAnsi="Arial" w:cs="Arial"/>
          <w:sz w:val="24"/>
          <w:szCs w:val="24"/>
        </w:rPr>
        <w:t>. Keterampilan komunikasi  rata-rata tertingg</w:t>
      </w:r>
      <w:r w:rsidR="00BE7A3A">
        <w:rPr>
          <w:rFonts w:ascii="Arial" w:hAnsi="Arial" w:cs="Arial"/>
          <w:sz w:val="24"/>
          <w:szCs w:val="24"/>
        </w:rPr>
        <w:t>i diperoleh oleh kelompok 5 dengan nilai sebesar (97). sedangkan kelompok 1</w:t>
      </w:r>
      <w:r>
        <w:rPr>
          <w:rFonts w:ascii="Arial" w:hAnsi="Arial" w:cs="Arial"/>
          <w:sz w:val="24"/>
          <w:szCs w:val="24"/>
        </w:rPr>
        <w:t xml:space="preserve">  memperoleh rata-rata  t</w:t>
      </w:r>
      <w:r w:rsidR="00BE7A3A">
        <w:rPr>
          <w:rFonts w:ascii="Arial" w:hAnsi="Arial" w:cs="Arial"/>
          <w:sz w:val="24"/>
          <w:szCs w:val="24"/>
        </w:rPr>
        <w:t>erendah dengan nilai sebesar (85</w:t>
      </w:r>
      <w:r>
        <w:rPr>
          <w:rFonts w:ascii="Arial" w:hAnsi="Arial" w:cs="Arial"/>
          <w:sz w:val="24"/>
          <w:szCs w:val="24"/>
        </w:rPr>
        <w:t>).</w:t>
      </w:r>
    </w:p>
    <w:p w:rsidR="00512DB7" w:rsidRDefault="00512DB7" w:rsidP="00512DB7">
      <w:pPr>
        <w:spacing w:line="480" w:lineRule="auto"/>
        <w:ind w:left="1134" w:firstLine="993"/>
        <w:jc w:val="both"/>
        <w:rPr>
          <w:rFonts w:ascii="Arial" w:hAnsi="Arial" w:cs="Arial"/>
          <w:sz w:val="24"/>
          <w:szCs w:val="24"/>
        </w:rPr>
      </w:pPr>
      <w:r>
        <w:rPr>
          <w:rFonts w:ascii="Arial" w:hAnsi="Arial" w:cs="Arial"/>
          <w:sz w:val="24"/>
          <w:szCs w:val="24"/>
        </w:rPr>
        <w:t>Secara keseluruhan perubahan keterampilan siswa pada mata pelajaran Matematika memperol</w:t>
      </w:r>
      <w:r w:rsidR="00BE7A3A">
        <w:rPr>
          <w:rFonts w:ascii="Arial" w:hAnsi="Arial" w:cs="Arial"/>
          <w:sz w:val="24"/>
          <w:szCs w:val="24"/>
        </w:rPr>
        <w:t>eh nilai rata-rata sebesar  92</w:t>
      </w:r>
      <w:r>
        <w:rPr>
          <w:rFonts w:ascii="Arial" w:hAnsi="Arial" w:cs="Arial"/>
          <w:sz w:val="24"/>
          <w:szCs w:val="24"/>
        </w:rPr>
        <w:t xml:space="preserve"> memiliki interpretasi </w:t>
      </w:r>
      <w:r w:rsidR="00BE7A3A">
        <w:rPr>
          <w:rFonts w:ascii="Arial" w:hAnsi="Arial" w:cs="Arial"/>
          <w:sz w:val="24"/>
          <w:szCs w:val="24"/>
        </w:rPr>
        <w:t xml:space="preserve">sangat </w:t>
      </w:r>
      <w:r>
        <w:rPr>
          <w:rFonts w:ascii="Arial" w:hAnsi="Arial" w:cs="Arial"/>
          <w:sz w:val="24"/>
          <w:szCs w:val="24"/>
        </w:rPr>
        <w:t>baik. Kelompok yang mencapai nilai di atas rata-rata yaitu kelompok 2 d</w:t>
      </w:r>
      <w:r w:rsidR="00BE7A3A">
        <w:rPr>
          <w:rFonts w:ascii="Arial" w:hAnsi="Arial" w:cs="Arial"/>
          <w:sz w:val="24"/>
          <w:szCs w:val="24"/>
        </w:rPr>
        <w:t>engan nilai rata-rata sebesar 95</w:t>
      </w:r>
      <w:r>
        <w:rPr>
          <w:rFonts w:ascii="Arial" w:hAnsi="Arial" w:cs="Arial"/>
          <w:sz w:val="24"/>
          <w:szCs w:val="24"/>
        </w:rPr>
        <w:t xml:space="preserve"> inte</w:t>
      </w:r>
      <w:r w:rsidR="00BE7A3A">
        <w:rPr>
          <w:rFonts w:ascii="Arial" w:hAnsi="Arial" w:cs="Arial"/>
          <w:sz w:val="24"/>
          <w:szCs w:val="24"/>
        </w:rPr>
        <w:t>rpretasi sangat baik, kelompok 3</w:t>
      </w:r>
      <w:r>
        <w:rPr>
          <w:rFonts w:ascii="Arial" w:hAnsi="Arial" w:cs="Arial"/>
          <w:sz w:val="24"/>
          <w:szCs w:val="24"/>
        </w:rPr>
        <w:t xml:space="preserve"> d</w:t>
      </w:r>
      <w:r w:rsidR="00BE7A3A">
        <w:rPr>
          <w:rFonts w:ascii="Arial" w:hAnsi="Arial" w:cs="Arial"/>
          <w:sz w:val="24"/>
          <w:szCs w:val="24"/>
        </w:rPr>
        <w:t>engan nilai rata-rata sebesar 92</w:t>
      </w:r>
      <w:r>
        <w:rPr>
          <w:rFonts w:ascii="Arial" w:hAnsi="Arial" w:cs="Arial"/>
          <w:sz w:val="24"/>
          <w:szCs w:val="24"/>
        </w:rPr>
        <w:t xml:space="preserve"> interpretasi sangat baik, kelompok 5</w:t>
      </w:r>
      <w:r w:rsidR="00BE7A3A">
        <w:rPr>
          <w:rFonts w:ascii="Arial" w:hAnsi="Arial" w:cs="Arial"/>
          <w:sz w:val="24"/>
          <w:szCs w:val="24"/>
        </w:rPr>
        <w:t xml:space="preserve"> dan 6</w:t>
      </w:r>
      <w:r>
        <w:rPr>
          <w:rFonts w:ascii="Arial" w:hAnsi="Arial" w:cs="Arial"/>
          <w:sz w:val="24"/>
          <w:szCs w:val="24"/>
        </w:rPr>
        <w:t xml:space="preserve"> dengan nilai rata-rata </w:t>
      </w:r>
      <w:r w:rsidR="00BE7A3A">
        <w:rPr>
          <w:rFonts w:ascii="Arial" w:hAnsi="Arial" w:cs="Arial"/>
          <w:sz w:val="24"/>
          <w:szCs w:val="24"/>
        </w:rPr>
        <w:t>sebesar 93</w:t>
      </w:r>
      <w:r>
        <w:rPr>
          <w:rFonts w:ascii="Arial" w:hAnsi="Arial" w:cs="Arial"/>
          <w:sz w:val="24"/>
          <w:szCs w:val="24"/>
        </w:rPr>
        <w:t xml:space="preserve"> interpretasi sangat  baik. Sedangkan kelompok yang mendapatkan nilai di bawah rata-rata yaitu kelompok 1 d</w:t>
      </w:r>
      <w:r w:rsidR="00BE7A3A">
        <w:rPr>
          <w:rFonts w:ascii="Arial" w:hAnsi="Arial" w:cs="Arial"/>
          <w:sz w:val="24"/>
          <w:szCs w:val="24"/>
        </w:rPr>
        <w:t>engan nilai rata-rata sebesar 88</w:t>
      </w:r>
      <w:r>
        <w:rPr>
          <w:rFonts w:ascii="Arial" w:hAnsi="Arial" w:cs="Arial"/>
          <w:sz w:val="24"/>
          <w:szCs w:val="24"/>
        </w:rPr>
        <w:t xml:space="preserve"> interpretasi </w:t>
      </w:r>
      <w:r w:rsidR="00BE7A3A">
        <w:rPr>
          <w:rFonts w:ascii="Arial" w:hAnsi="Arial" w:cs="Arial"/>
          <w:sz w:val="24"/>
          <w:szCs w:val="24"/>
        </w:rPr>
        <w:t xml:space="preserve"> sangat baik, kelompok 4 dan 7 dengan nilai rata-rata sebesar  9</w:t>
      </w:r>
      <w:r>
        <w:rPr>
          <w:rFonts w:ascii="Arial" w:hAnsi="Arial" w:cs="Arial"/>
          <w:sz w:val="24"/>
          <w:szCs w:val="24"/>
        </w:rPr>
        <w:t xml:space="preserve">1 interpretasi </w:t>
      </w:r>
      <w:r w:rsidR="00BE7A3A">
        <w:rPr>
          <w:rFonts w:ascii="Arial" w:hAnsi="Arial" w:cs="Arial"/>
          <w:sz w:val="24"/>
          <w:szCs w:val="24"/>
        </w:rPr>
        <w:t xml:space="preserve">sangat </w:t>
      </w:r>
      <w:r>
        <w:rPr>
          <w:rFonts w:ascii="Arial" w:hAnsi="Arial" w:cs="Arial"/>
          <w:sz w:val="24"/>
          <w:szCs w:val="24"/>
        </w:rPr>
        <w:t>baik, Perubahan keterampilan siswa kelas IV Sekolah Dasar Negeri Semplak 2 Kecamatan Bogor Barat Kota Bogor pada saat proses pembelajaran Matematika siklus III dapat dilihat pada diagram histogram di bawah ini:</w:t>
      </w:r>
    </w:p>
    <w:p w:rsidR="00512DB7" w:rsidRDefault="00512DB7" w:rsidP="00512DB7">
      <w:pPr>
        <w:spacing w:line="480" w:lineRule="auto"/>
        <w:ind w:left="1134" w:firstLine="993"/>
        <w:jc w:val="both"/>
        <w:rPr>
          <w:rFonts w:ascii="Arial" w:hAnsi="Arial" w:cs="Arial"/>
          <w:sz w:val="24"/>
          <w:szCs w:val="24"/>
        </w:rPr>
      </w:pPr>
    </w:p>
    <w:p w:rsidR="00512DB7" w:rsidRDefault="00512DB7" w:rsidP="00512DB7">
      <w:pPr>
        <w:spacing w:line="480" w:lineRule="auto"/>
        <w:ind w:left="1134"/>
        <w:jc w:val="both"/>
        <w:rPr>
          <w:rFonts w:ascii="Arial" w:hAnsi="Arial" w:cs="Arial"/>
          <w:b/>
          <w:sz w:val="24"/>
          <w:szCs w:val="24"/>
        </w:rPr>
      </w:pPr>
      <w:r>
        <w:rPr>
          <w:b/>
          <w:noProof/>
        </w:rPr>
        <w:drawing>
          <wp:inline distT="0" distB="0" distL="0" distR="0" wp14:anchorId="05E01D43" wp14:editId="01CF4851">
            <wp:extent cx="4815205" cy="2858770"/>
            <wp:effectExtent l="0" t="0" r="23495"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12DB7" w:rsidRDefault="00512DB7" w:rsidP="00512DB7">
      <w:pPr>
        <w:ind w:left="2410"/>
        <w:jc w:val="center"/>
        <w:rPr>
          <w:rFonts w:ascii="Arial" w:hAnsi="Arial" w:cs="Arial"/>
          <w:b/>
          <w:sz w:val="24"/>
          <w:szCs w:val="24"/>
        </w:rPr>
      </w:pPr>
      <w:r>
        <w:rPr>
          <w:rFonts w:ascii="Arial" w:hAnsi="Arial" w:cs="Arial"/>
          <w:b/>
          <w:sz w:val="24"/>
          <w:szCs w:val="24"/>
        </w:rPr>
        <w:t>Gambar 4.14</w:t>
      </w:r>
    </w:p>
    <w:p w:rsidR="00512DB7" w:rsidRDefault="00512DB7" w:rsidP="00512DB7">
      <w:pPr>
        <w:ind w:left="2410"/>
        <w:jc w:val="center"/>
        <w:rPr>
          <w:rFonts w:ascii="Arial" w:hAnsi="Arial" w:cs="Arial"/>
          <w:b/>
          <w:sz w:val="24"/>
          <w:szCs w:val="24"/>
        </w:rPr>
      </w:pPr>
      <w:r>
        <w:rPr>
          <w:rFonts w:ascii="Arial" w:hAnsi="Arial" w:cs="Arial"/>
          <w:b/>
          <w:sz w:val="24"/>
          <w:szCs w:val="24"/>
        </w:rPr>
        <w:t>Diagram Histogram Hasil Observasi Perubahan</w:t>
      </w:r>
    </w:p>
    <w:p w:rsidR="00512DB7" w:rsidRDefault="00512DB7" w:rsidP="00512DB7">
      <w:pPr>
        <w:ind w:left="2410"/>
        <w:jc w:val="center"/>
        <w:rPr>
          <w:rFonts w:ascii="Arial" w:hAnsi="Arial" w:cs="Arial"/>
          <w:b/>
          <w:sz w:val="24"/>
          <w:szCs w:val="24"/>
        </w:rPr>
      </w:pPr>
      <w:r>
        <w:rPr>
          <w:rFonts w:ascii="Arial" w:hAnsi="Arial" w:cs="Arial"/>
          <w:b/>
          <w:sz w:val="24"/>
          <w:szCs w:val="24"/>
        </w:rPr>
        <w:t xml:space="preserve"> Keterampilan Siswa Siklus II</w:t>
      </w:r>
      <w:r w:rsidR="00A91E2C">
        <w:rPr>
          <w:rFonts w:ascii="Arial" w:hAnsi="Arial" w:cs="Arial"/>
          <w:b/>
          <w:sz w:val="24"/>
          <w:szCs w:val="24"/>
        </w:rPr>
        <w:t>I</w:t>
      </w:r>
    </w:p>
    <w:p w:rsidR="00512DB7" w:rsidRDefault="00512DB7" w:rsidP="00512DB7">
      <w:pPr>
        <w:ind w:left="2410"/>
        <w:jc w:val="center"/>
        <w:rPr>
          <w:rFonts w:ascii="Arial" w:hAnsi="Arial" w:cs="Arial"/>
          <w:sz w:val="24"/>
          <w:szCs w:val="24"/>
        </w:rPr>
      </w:pPr>
    </w:p>
    <w:p w:rsidR="00512DB7" w:rsidRDefault="00512DB7" w:rsidP="004A62B3">
      <w:pPr>
        <w:pStyle w:val="ListParagraph"/>
        <w:numPr>
          <w:ilvl w:val="0"/>
          <w:numId w:val="20"/>
        </w:numPr>
        <w:spacing w:line="480" w:lineRule="auto"/>
        <w:ind w:left="1843" w:hanging="283"/>
        <w:rPr>
          <w:rFonts w:ascii="Arial" w:hAnsi="Arial" w:cs="Arial"/>
          <w:sz w:val="24"/>
          <w:szCs w:val="24"/>
        </w:rPr>
      </w:pPr>
      <w:r>
        <w:rPr>
          <w:rFonts w:ascii="Arial" w:hAnsi="Arial" w:cs="Arial"/>
          <w:sz w:val="24"/>
          <w:szCs w:val="24"/>
        </w:rPr>
        <w:t>Data Hasil Belajar Siklus III</w:t>
      </w:r>
    </w:p>
    <w:p w:rsidR="00BE7A3A" w:rsidRDefault="00512DB7" w:rsidP="00BE7A3A">
      <w:pPr>
        <w:spacing w:line="480" w:lineRule="auto"/>
        <w:ind w:left="1440" w:firstLine="720"/>
        <w:jc w:val="both"/>
        <w:rPr>
          <w:rFonts w:ascii="Arial" w:hAnsi="Arial" w:cs="Arial"/>
          <w:sz w:val="24"/>
          <w:szCs w:val="24"/>
        </w:rPr>
      </w:pPr>
      <w:r>
        <w:rPr>
          <w:rFonts w:ascii="Arial" w:hAnsi="Arial" w:cs="Arial"/>
          <w:sz w:val="24"/>
          <w:szCs w:val="24"/>
        </w:rPr>
        <w:t>Penilaian (tes) siklus III diikuti oleh seluruh siswa kelas IV Sekolah Dasar Negeri Semplak 2 Kecamatan Bogor Barat Kota Bogor yang berjumlah 43 siswa. Untuk mengetahui ketercapaian nilai hasil belajar mata pelajaran Matematika secara klasikal dari tes siklus III d</w:t>
      </w:r>
      <w:r w:rsidR="00BE7A3A">
        <w:rPr>
          <w:rFonts w:ascii="Arial" w:hAnsi="Arial" w:cs="Arial"/>
          <w:sz w:val="24"/>
          <w:szCs w:val="24"/>
        </w:rPr>
        <w:t>apat dilihat pada tabel berikut:</w:t>
      </w:r>
    </w:p>
    <w:p w:rsidR="00512DB7" w:rsidRDefault="002648D0" w:rsidP="00512DB7">
      <w:pPr>
        <w:tabs>
          <w:tab w:val="left" w:pos="993"/>
        </w:tabs>
        <w:ind w:left="1134"/>
        <w:jc w:val="center"/>
        <w:rPr>
          <w:rFonts w:ascii="Arial" w:hAnsi="Arial" w:cs="Arial"/>
          <w:b/>
          <w:sz w:val="24"/>
          <w:szCs w:val="24"/>
        </w:rPr>
      </w:pPr>
      <w:r>
        <w:rPr>
          <w:rFonts w:ascii="Arial" w:hAnsi="Arial" w:cs="Arial"/>
          <w:b/>
          <w:sz w:val="24"/>
          <w:szCs w:val="24"/>
        </w:rPr>
        <w:t>Tabel 4.19</w:t>
      </w:r>
    </w:p>
    <w:p w:rsidR="00512DB7" w:rsidRDefault="00512DB7" w:rsidP="00512DB7">
      <w:pPr>
        <w:tabs>
          <w:tab w:val="left" w:pos="993"/>
        </w:tabs>
        <w:ind w:left="1134"/>
        <w:jc w:val="center"/>
        <w:rPr>
          <w:rFonts w:ascii="Arial" w:hAnsi="Arial" w:cs="Arial"/>
          <w:b/>
          <w:sz w:val="24"/>
          <w:szCs w:val="24"/>
        </w:rPr>
      </w:pPr>
      <w:r>
        <w:rPr>
          <w:rFonts w:ascii="Arial" w:hAnsi="Arial" w:cs="Arial"/>
          <w:b/>
          <w:sz w:val="24"/>
          <w:szCs w:val="24"/>
        </w:rPr>
        <w:t>Ketuntasan Hasil Belajar Siklus III</w:t>
      </w:r>
    </w:p>
    <w:p w:rsidR="00512DB7" w:rsidRDefault="00512DB7" w:rsidP="00512DB7">
      <w:pPr>
        <w:tabs>
          <w:tab w:val="left" w:pos="993"/>
        </w:tabs>
        <w:ind w:left="1134"/>
        <w:jc w:val="center"/>
        <w:rPr>
          <w:rFonts w:ascii="Arial" w:hAnsi="Arial" w:cs="Arial"/>
          <w:b/>
          <w:sz w:val="24"/>
          <w:szCs w:val="24"/>
        </w:rPr>
      </w:pPr>
    </w:p>
    <w:tbl>
      <w:tblPr>
        <w:tblW w:w="6596" w:type="dxa"/>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111"/>
        <w:gridCol w:w="2197"/>
      </w:tblGrid>
      <w:tr w:rsidR="00512DB7" w:rsidTr="00BE7A3A">
        <w:trPr>
          <w:trHeight w:val="545"/>
        </w:trPr>
        <w:tc>
          <w:tcPr>
            <w:tcW w:w="2288"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b/>
                <w:sz w:val="24"/>
                <w:szCs w:val="24"/>
                <w:lang w:eastAsia="en-US"/>
              </w:rPr>
            </w:pPr>
            <w:r>
              <w:rPr>
                <w:rFonts w:ascii="Arial" w:hAnsi="Arial" w:cs="Arial"/>
                <w:b/>
                <w:sz w:val="24"/>
                <w:szCs w:val="24"/>
                <w:lang w:eastAsia="en-US"/>
              </w:rPr>
              <w:t>Ketuntasan Hasil Belajar</w:t>
            </w:r>
          </w:p>
        </w:tc>
        <w:tc>
          <w:tcPr>
            <w:tcW w:w="2111"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b/>
                <w:sz w:val="24"/>
                <w:szCs w:val="24"/>
                <w:lang w:eastAsia="en-US"/>
              </w:rPr>
            </w:pPr>
            <w:r>
              <w:rPr>
                <w:rFonts w:ascii="Arial" w:hAnsi="Arial" w:cs="Arial"/>
                <w:b/>
                <w:sz w:val="24"/>
                <w:szCs w:val="24"/>
                <w:lang w:eastAsia="en-US"/>
              </w:rPr>
              <w:t>Jumlah Siswa</w:t>
            </w:r>
          </w:p>
        </w:tc>
        <w:tc>
          <w:tcPr>
            <w:tcW w:w="21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b/>
                <w:sz w:val="24"/>
                <w:szCs w:val="24"/>
                <w:lang w:eastAsia="en-US"/>
              </w:rPr>
            </w:pPr>
            <w:r>
              <w:rPr>
                <w:rFonts w:ascii="Arial" w:hAnsi="Arial" w:cs="Arial"/>
                <w:b/>
                <w:sz w:val="24"/>
                <w:szCs w:val="24"/>
                <w:lang w:eastAsia="en-US"/>
              </w:rPr>
              <w:t>Persentase (%)</w:t>
            </w:r>
          </w:p>
        </w:tc>
      </w:tr>
      <w:tr w:rsidR="00512DB7" w:rsidTr="00BE7A3A">
        <w:trPr>
          <w:trHeight w:val="265"/>
        </w:trPr>
        <w:tc>
          <w:tcPr>
            <w:tcW w:w="2288"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ind w:left="-142" w:firstLine="142"/>
              <w:jc w:val="center"/>
              <w:rPr>
                <w:rFonts w:ascii="Arial" w:hAnsi="Arial" w:cs="Arial"/>
                <w:sz w:val="24"/>
                <w:szCs w:val="24"/>
                <w:lang w:eastAsia="en-US"/>
              </w:rPr>
            </w:pPr>
            <w:r>
              <w:rPr>
                <w:rFonts w:ascii="Arial" w:hAnsi="Arial" w:cs="Arial"/>
                <w:sz w:val="24"/>
                <w:szCs w:val="24"/>
                <w:lang w:eastAsia="en-US"/>
              </w:rPr>
              <w:t>Tuntas</w:t>
            </w:r>
          </w:p>
        </w:tc>
        <w:tc>
          <w:tcPr>
            <w:tcW w:w="2111"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37</w:t>
            </w:r>
          </w:p>
        </w:tc>
        <w:tc>
          <w:tcPr>
            <w:tcW w:w="21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86.06%</w:t>
            </w:r>
          </w:p>
        </w:tc>
      </w:tr>
      <w:tr w:rsidR="00512DB7" w:rsidTr="00BE7A3A">
        <w:trPr>
          <w:trHeight w:val="265"/>
        </w:trPr>
        <w:tc>
          <w:tcPr>
            <w:tcW w:w="2288"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Belum tuntas</w:t>
            </w:r>
          </w:p>
        </w:tc>
        <w:tc>
          <w:tcPr>
            <w:tcW w:w="2111"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6</w:t>
            </w:r>
          </w:p>
        </w:tc>
        <w:tc>
          <w:tcPr>
            <w:tcW w:w="21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13.94%</w:t>
            </w:r>
          </w:p>
        </w:tc>
      </w:tr>
      <w:tr w:rsidR="00512DB7" w:rsidTr="00BE7A3A">
        <w:trPr>
          <w:trHeight w:val="265"/>
        </w:trPr>
        <w:tc>
          <w:tcPr>
            <w:tcW w:w="2288"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Jumlah</w:t>
            </w:r>
          </w:p>
        </w:tc>
        <w:tc>
          <w:tcPr>
            <w:tcW w:w="2111"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43</w:t>
            </w:r>
          </w:p>
        </w:tc>
        <w:tc>
          <w:tcPr>
            <w:tcW w:w="2197"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993"/>
              </w:tabs>
              <w:spacing w:line="276" w:lineRule="auto"/>
              <w:jc w:val="center"/>
              <w:rPr>
                <w:rFonts w:ascii="Arial" w:hAnsi="Arial" w:cs="Arial"/>
                <w:sz w:val="24"/>
                <w:szCs w:val="24"/>
                <w:lang w:eastAsia="en-US"/>
              </w:rPr>
            </w:pPr>
            <w:r>
              <w:rPr>
                <w:rFonts w:ascii="Arial" w:hAnsi="Arial" w:cs="Arial"/>
                <w:sz w:val="24"/>
                <w:szCs w:val="24"/>
                <w:lang w:eastAsia="en-US"/>
              </w:rPr>
              <w:t>100 %</w:t>
            </w:r>
          </w:p>
        </w:tc>
      </w:tr>
    </w:tbl>
    <w:p w:rsidR="00512DB7" w:rsidRPr="00C77421" w:rsidRDefault="00BE7A3A" w:rsidP="00BE7A3A">
      <w:pPr>
        <w:spacing w:before="240" w:line="480" w:lineRule="auto"/>
        <w:ind w:left="1418" w:firstLine="720"/>
        <w:jc w:val="both"/>
        <w:rPr>
          <w:rFonts w:ascii="Arial" w:hAnsi="Arial" w:cs="Arial"/>
          <w:color w:val="FF0000"/>
          <w:sz w:val="24"/>
          <w:szCs w:val="24"/>
        </w:rPr>
      </w:pPr>
      <w:r>
        <w:rPr>
          <w:rFonts w:ascii="Arial" w:hAnsi="Arial" w:cs="Arial"/>
          <w:sz w:val="24"/>
          <w:szCs w:val="24"/>
        </w:rPr>
        <w:lastRenderedPageBreak/>
        <w:t>B</w:t>
      </w:r>
      <w:r w:rsidR="00512DB7">
        <w:rPr>
          <w:rFonts w:ascii="Arial" w:hAnsi="Arial" w:cs="Arial"/>
          <w:sz w:val="24"/>
          <w:szCs w:val="24"/>
        </w:rPr>
        <w:t xml:space="preserve">erdasarkan tabel 4.16 dapat diketahui bahwa ketuntasan hasil belajar siklus III mengalami peningkatan, dari 43 siswa yang mengikuti penilaian siklus III terdapat 37 (86,06%) siswa yang sudah mencapai Kriteria Ketuntasan Minimal (KKM), sedangkan siswa yang belum tuntas sebanyak 6 siswa atau sebesar 13,94%. Nilai rata-rata yang diperoleh pada penilaian siklus III yaitu 77,58%. Nilai rata-rata tersebut masih di bawah KKM, ini menunjukan bahwa ketuntasan hasil belajar secara klasikal belum mencapai indikator keberhasilan penelitian minimal yaitu 85% dengan KKM sebesar 75. Hal ini menunjukan bahwa penerapan model pembelajaran </w:t>
      </w:r>
      <w:r w:rsidR="00512DB7" w:rsidRPr="003D4B24">
        <w:rPr>
          <w:rFonts w:ascii="Arial" w:hAnsi="Arial" w:cs="Arial"/>
          <w:i/>
          <w:sz w:val="24"/>
          <w:szCs w:val="24"/>
        </w:rPr>
        <w:t>Problem Based Learning</w:t>
      </w:r>
      <w:r w:rsidR="00512DB7">
        <w:rPr>
          <w:rFonts w:ascii="Arial" w:hAnsi="Arial" w:cs="Arial"/>
          <w:i/>
          <w:sz w:val="24"/>
          <w:szCs w:val="24"/>
        </w:rPr>
        <w:t xml:space="preserve"> </w:t>
      </w:r>
      <w:r w:rsidR="00512DB7">
        <w:rPr>
          <w:rFonts w:ascii="Arial" w:hAnsi="Arial" w:cs="Arial"/>
          <w:sz w:val="24"/>
          <w:szCs w:val="24"/>
        </w:rPr>
        <w:t xml:space="preserve">berhasil </w:t>
      </w:r>
      <w:r w:rsidR="00512DB7" w:rsidRPr="0004670B">
        <w:rPr>
          <w:rFonts w:ascii="Arial" w:hAnsi="Arial" w:cs="Arial"/>
          <w:sz w:val="24"/>
          <w:szCs w:val="24"/>
        </w:rPr>
        <w:t>meningkatkan hasil belajar pada pelajaran Matematika materi Pecahan Data tersebut dapat diperjelas dengan diagram histogram berikut ini:</w:t>
      </w:r>
    </w:p>
    <w:p w:rsidR="00512DB7" w:rsidRPr="000A718A" w:rsidRDefault="00512DB7" w:rsidP="00512DB7">
      <w:pPr>
        <w:spacing w:before="240" w:line="480" w:lineRule="auto"/>
        <w:ind w:left="1418"/>
        <w:jc w:val="both"/>
        <w:rPr>
          <w:rFonts w:ascii="Arial" w:hAnsi="Arial" w:cs="Arial"/>
          <w:sz w:val="24"/>
          <w:szCs w:val="24"/>
        </w:rPr>
      </w:pPr>
      <w:r>
        <w:rPr>
          <w:noProof/>
        </w:rPr>
        <w:drawing>
          <wp:inline distT="0" distB="0" distL="0" distR="0" wp14:anchorId="17743798" wp14:editId="60857698">
            <wp:extent cx="4271010" cy="1713230"/>
            <wp:effectExtent l="0" t="0" r="15240" b="203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2DB7" w:rsidRDefault="00A91E2C" w:rsidP="00512DB7">
      <w:pPr>
        <w:tabs>
          <w:tab w:val="left" w:pos="1134"/>
          <w:tab w:val="left" w:pos="1418"/>
        </w:tabs>
        <w:ind w:left="1418"/>
        <w:jc w:val="center"/>
        <w:rPr>
          <w:rFonts w:ascii="Arial" w:hAnsi="Arial" w:cs="Arial"/>
          <w:b/>
          <w:sz w:val="24"/>
          <w:szCs w:val="24"/>
        </w:rPr>
      </w:pPr>
      <w:r>
        <w:rPr>
          <w:rFonts w:ascii="Arial" w:hAnsi="Arial" w:cs="Arial"/>
          <w:b/>
          <w:sz w:val="24"/>
          <w:szCs w:val="24"/>
        </w:rPr>
        <w:t>Gambar 4.16</w:t>
      </w:r>
    </w:p>
    <w:p w:rsidR="00512DB7" w:rsidRPr="0004670B" w:rsidRDefault="00512DB7" w:rsidP="00512DB7">
      <w:pPr>
        <w:tabs>
          <w:tab w:val="left" w:pos="1134"/>
          <w:tab w:val="left" w:pos="1418"/>
        </w:tabs>
        <w:ind w:left="1418"/>
        <w:jc w:val="center"/>
        <w:rPr>
          <w:rFonts w:ascii="Arial" w:hAnsi="Arial" w:cs="Arial"/>
          <w:b/>
          <w:sz w:val="24"/>
          <w:szCs w:val="24"/>
        </w:rPr>
      </w:pPr>
      <w:r>
        <w:rPr>
          <w:rFonts w:ascii="Arial" w:hAnsi="Arial" w:cs="Arial"/>
          <w:b/>
          <w:sz w:val="24"/>
          <w:szCs w:val="24"/>
        </w:rPr>
        <w:t>Diagram Histogram Ketuntasan Hasil Belajar Siklus III</w:t>
      </w:r>
    </w:p>
    <w:p w:rsidR="00512DB7" w:rsidRDefault="00512DB7" w:rsidP="00512DB7">
      <w:pPr>
        <w:pStyle w:val="ListParagraph"/>
        <w:spacing w:line="480" w:lineRule="auto"/>
        <w:ind w:left="1560" w:firstLine="600"/>
        <w:jc w:val="both"/>
        <w:rPr>
          <w:rFonts w:ascii="Arial" w:hAnsi="Arial" w:cs="Arial"/>
          <w:sz w:val="24"/>
          <w:szCs w:val="24"/>
        </w:rPr>
      </w:pPr>
      <w:r>
        <w:rPr>
          <w:rFonts w:ascii="Arial" w:hAnsi="Arial" w:cs="Arial"/>
          <w:sz w:val="24"/>
          <w:szCs w:val="24"/>
        </w:rPr>
        <w:lastRenderedPageBreak/>
        <w:t xml:space="preserve">Dari Gambar 4.11 dapat diketahui bahwa ketuntasan hasil belajar mata pelajaran Matematika pada siklus III yaitu sebanyak 37 (86%) siswa sudah mencapai nilai KKM. Sedangkan 6 (14%)  siswa belum mecapai KKM pada mata pelajaran Matematika. Untuk lebih jelasnya akan dipaparkan pada tabel distribusi frekuensi dengan menggunakan aturan perhitungan </w:t>
      </w:r>
      <w:r>
        <w:rPr>
          <w:rFonts w:ascii="Arial" w:hAnsi="Arial" w:cs="Arial"/>
          <w:i/>
          <w:sz w:val="24"/>
          <w:szCs w:val="24"/>
        </w:rPr>
        <w:t>Sturgess</w:t>
      </w:r>
      <w:r>
        <w:rPr>
          <w:rFonts w:ascii="Arial" w:hAnsi="Arial" w:cs="Arial"/>
          <w:sz w:val="24"/>
          <w:szCs w:val="24"/>
        </w:rPr>
        <w:t>, sebagai berikut:</w:t>
      </w:r>
    </w:p>
    <w:p w:rsidR="00512DB7" w:rsidRDefault="00512DB7" w:rsidP="00512DB7">
      <w:pPr>
        <w:spacing w:line="480" w:lineRule="auto"/>
        <w:ind w:left="709"/>
        <w:jc w:val="both"/>
        <w:rPr>
          <w:rFonts w:ascii="Arial" w:hAnsi="Arial" w:cs="Arial"/>
          <w:sz w:val="24"/>
        </w:rPr>
      </w:pPr>
      <w:r>
        <w:rPr>
          <w:rFonts w:ascii="Arial" w:hAnsi="Arial" w:cs="Arial"/>
          <w:sz w:val="24"/>
        </w:rPr>
        <w:t>Range (R)</w:t>
      </w:r>
      <w:r>
        <w:rPr>
          <w:rFonts w:ascii="Arial" w:hAnsi="Arial" w:cs="Arial"/>
          <w:sz w:val="24"/>
        </w:rPr>
        <w:tab/>
      </w:r>
      <w:r>
        <w:rPr>
          <w:rFonts w:ascii="Arial" w:hAnsi="Arial" w:cs="Arial"/>
          <w:sz w:val="24"/>
        </w:rPr>
        <w:tab/>
        <w:t>= Nilai Tertinggi – Nilai Terendah</w:t>
      </w:r>
    </w:p>
    <w:p w:rsidR="00512DB7" w:rsidRDefault="00512DB7" w:rsidP="00512DB7">
      <w:pPr>
        <w:spacing w:line="480" w:lineRule="auto"/>
        <w:ind w:left="709"/>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91 – 45  = 46</w:t>
      </w:r>
    </w:p>
    <w:p w:rsidR="00512DB7" w:rsidRDefault="00512DB7" w:rsidP="00512DB7">
      <w:pPr>
        <w:spacing w:line="480" w:lineRule="auto"/>
        <w:ind w:left="709"/>
        <w:jc w:val="both"/>
        <w:rPr>
          <w:rFonts w:ascii="Arial" w:hAnsi="Arial" w:cs="Arial"/>
          <w:sz w:val="24"/>
        </w:rPr>
      </w:pPr>
      <w:r>
        <w:rPr>
          <w:rFonts w:ascii="Arial" w:hAnsi="Arial" w:cs="Arial"/>
          <w:sz w:val="24"/>
        </w:rPr>
        <w:t>Banyak Kelas (K)</w:t>
      </w:r>
      <w:r>
        <w:rPr>
          <w:rFonts w:ascii="Arial" w:hAnsi="Arial" w:cs="Arial"/>
          <w:sz w:val="24"/>
        </w:rPr>
        <w:tab/>
        <w:t>= 1 + 3,3 log n</w:t>
      </w:r>
    </w:p>
    <w:p w:rsidR="00512DB7" w:rsidRDefault="00512DB7" w:rsidP="00512DB7">
      <w:pPr>
        <w:spacing w:line="480" w:lineRule="auto"/>
        <w:ind w:left="709"/>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1 + 3,3 log 43</w:t>
      </w:r>
    </w:p>
    <w:p w:rsidR="00512DB7" w:rsidRDefault="00512DB7" w:rsidP="00512DB7">
      <w:pPr>
        <w:pStyle w:val="ListParagraph"/>
        <w:spacing w:line="480" w:lineRule="auto"/>
        <w:ind w:left="709"/>
        <w:rPr>
          <w:rFonts w:ascii="Arial" w:hAnsi="Arial" w:cs="Arial"/>
          <w:sz w:val="24"/>
          <w:szCs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1 </w:t>
      </w:r>
      <w:r>
        <w:rPr>
          <w:rFonts w:ascii="Arial" w:hAnsi="Arial" w:cs="Arial"/>
          <w:sz w:val="24"/>
          <w:szCs w:val="24"/>
        </w:rPr>
        <w:t>+ 3,3 (1,633)</w:t>
      </w:r>
    </w:p>
    <w:p w:rsidR="00512DB7" w:rsidRDefault="00512DB7" w:rsidP="00512DB7">
      <w:pPr>
        <w:pStyle w:val="ListParagraph"/>
        <w:spacing w:line="480" w:lineRule="auto"/>
        <w:ind w:left="709"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1 + 5,39</w:t>
      </w:r>
    </w:p>
    <w:p w:rsidR="00512DB7" w:rsidRDefault="00512DB7" w:rsidP="00512DB7">
      <w:pPr>
        <w:pStyle w:val="ListParagraph"/>
        <w:spacing w:line="480" w:lineRule="auto"/>
        <w:ind w:left="709"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6,39 ( 7 )</w:t>
      </w:r>
    </w:p>
    <w:p w:rsidR="00512DB7" w:rsidRDefault="00512DB7" w:rsidP="00512DB7">
      <w:pPr>
        <w:spacing w:line="360" w:lineRule="auto"/>
        <w:ind w:left="709"/>
        <w:rPr>
          <w:rFonts w:ascii="Arial" w:hAnsi="Arial" w:cs="Arial"/>
          <w:color w:val="FF0000"/>
          <w:sz w:val="24"/>
          <w:szCs w:val="24"/>
        </w:rPr>
      </w:pPr>
      <w:r>
        <w:rPr>
          <w:rFonts w:ascii="Arial" w:hAnsi="Arial" w:cs="Arial"/>
          <w:sz w:val="24"/>
          <w:szCs w:val="24"/>
        </w:rPr>
        <w:t>Panjang Kelas</w:t>
      </w:r>
      <w:r>
        <w:rPr>
          <w:rFonts w:ascii="Arial" w:hAnsi="Arial" w:cs="Arial"/>
          <w:color w:val="FF0000"/>
          <w:sz w:val="24"/>
          <w:szCs w:val="24"/>
        </w:rPr>
        <w:tab/>
      </w:r>
      <w:r>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R</m:t>
            </m:r>
          </m:num>
          <m:den>
            <m:r>
              <w:rPr>
                <w:rFonts w:ascii="Cambria Math" w:hAnsi="Cambria Math" w:cs="Arial"/>
                <w:sz w:val="28"/>
                <w:szCs w:val="28"/>
              </w:rPr>
              <m:t>K</m:t>
            </m:r>
          </m:den>
        </m:f>
      </m:oMath>
    </w:p>
    <w:p w:rsidR="00512DB7" w:rsidRDefault="00512DB7" w:rsidP="002648D0">
      <w:pPr>
        <w:spacing w:before="240" w:line="360" w:lineRule="auto"/>
        <w:ind w:left="709"/>
        <w:rPr>
          <w:rFonts w:ascii="Arial" w:eastAsiaTheme="minorEastAsia" w:hAnsi="Arial" w:cs="Arial"/>
          <w:sz w:val="24"/>
          <w:szCs w:val="24"/>
        </w:rPr>
      </w:pP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sz w:val="24"/>
          <w:szCs w:val="24"/>
        </w:rPr>
        <w:t xml:space="preserve">= </w:t>
      </w:r>
      <m:oMath>
        <m:f>
          <m:fPr>
            <m:ctrlPr>
              <w:rPr>
                <w:rFonts w:ascii="Cambria Math" w:hAnsi="Cambria Math" w:cs="Arial"/>
                <w:i/>
                <w:sz w:val="28"/>
                <w:szCs w:val="28"/>
              </w:rPr>
            </m:ctrlPr>
          </m:fPr>
          <m:num>
            <m:r>
              <w:rPr>
                <w:rFonts w:ascii="Cambria Math" w:hAnsi="Cambria Math" w:cs="Arial"/>
                <w:sz w:val="28"/>
                <w:szCs w:val="28"/>
              </w:rPr>
              <m:t>46</m:t>
            </m:r>
          </m:num>
          <m:den>
            <m:r>
              <w:rPr>
                <w:rFonts w:ascii="Cambria Math" w:hAnsi="Cambria Math" w:cs="Arial"/>
                <w:sz w:val="28"/>
                <w:szCs w:val="28"/>
              </w:rPr>
              <m:t>7</m:t>
            </m:r>
          </m:den>
        </m:f>
      </m:oMath>
      <w:r>
        <w:rPr>
          <w:rFonts w:ascii="Arial" w:eastAsiaTheme="minorEastAsia" w:hAnsi="Arial" w:cs="Arial"/>
          <w:sz w:val="28"/>
          <w:szCs w:val="28"/>
        </w:rPr>
        <w:t xml:space="preserve"> = </w:t>
      </w:r>
      <w:r w:rsidR="002648D0">
        <w:rPr>
          <w:rFonts w:ascii="Arial" w:eastAsiaTheme="minorEastAsia" w:hAnsi="Arial" w:cs="Arial"/>
          <w:sz w:val="24"/>
          <w:szCs w:val="24"/>
        </w:rPr>
        <w:t>6,57  ( 7)</w:t>
      </w:r>
    </w:p>
    <w:p w:rsidR="000C506A" w:rsidRDefault="000C506A" w:rsidP="002648D0">
      <w:pPr>
        <w:spacing w:before="240" w:line="360" w:lineRule="auto"/>
        <w:ind w:left="709"/>
        <w:rPr>
          <w:rFonts w:ascii="Arial" w:eastAsiaTheme="minorEastAsia" w:hAnsi="Arial" w:cs="Arial"/>
          <w:sz w:val="24"/>
          <w:szCs w:val="24"/>
        </w:rPr>
      </w:pPr>
    </w:p>
    <w:p w:rsidR="000C506A" w:rsidRDefault="000C506A" w:rsidP="002648D0">
      <w:pPr>
        <w:spacing w:before="240" w:line="360" w:lineRule="auto"/>
        <w:ind w:left="709"/>
        <w:rPr>
          <w:rFonts w:ascii="Arial" w:eastAsiaTheme="minorEastAsia" w:hAnsi="Arial" w:cs="Arial"/>
          <w:sz w:val="24"/>
          <w:szCs w:val="24"/>
        </w:rPr>
      </w:pPr>
    </w:p>
    <w:p w:rsidR="000C506A" w:rsidRDefault="000C506A" w:rsidP="002648D0">
      <w:pPr>
        <w:spacing w:before="240" w:line="360" w:lineRule="auto"/>
        <w:ind w:left="709"/>
        <w:rPr>
          <w:rFonts w:ascii="Arial" w:eastAsiaTheme="minorEastAsia" w:hAnsi="Arial" w:cs="Arial"/>
          <w:sz w:val="24"/>
          <w:szCs w:val="24"/>
        </w:rPr>
      </w:pPr>
    </w:p>
    <w:p w:rsidR="000C506A" w:rsidRDefault="000C506A" w:rsidP="000C506A">
      <w:pPr>
        <w:spacing w:before="240" w:line="360" w:lineRule="auto"/>
        <w:rPr>
          <w:rFonts w:ascii="Arial" w:eastAsiaTheme="minorEastAsia" w:hAnsi="Arial" w:cs="Arial"/>
          <w:sz w:val="24"/>
          <w:szCs w:val="24"/>
        </w:rPr>
      </w:pPr>
    </w:p>
    <w:p w:rsidR="000C506A" w:rsidRPr="002648D0" w:rsidRDefault="000C506A" w:rsidP="000C506A">
      <w:pPr>
        <w:spacing w:before="240" w:line="360" w:lineRule="auto"/>
        <w:rPr>
          <w:rFonts w:ascii="Arial" w:eastAsiaTheme="minorEastAsia" w:hAnsi="Arial" w:cs="Arial"/>
          <w:sz w:val="24"/>
          <w:szCs w:val="24"/>
        </w:rPr>
      </w:pPr>
    </w:p>
    <w:p w:rsidR="00512DB7" w:rsidRDefault="002648D0" w:rsidP="00512DB7">
      <w:pPr>
        <w:jc w:val="center"/>
        <w:rPr>
          <w:rFonts w:ascii="Arial" w:hAnsi="Arial" w:cs="Arial"/>
          <w:b/>
          <w:sz w:val="24"/>
          <w:szCs w:val="24"/>
        </w:rPr>
      </w:pPr>
      <w:r>
        <w:rPr>
          <w:rFonts w:ascii="Arial" w:hAnsi="Arial" w:cs="Arial"/>
          <w:b/>
          <w:sz w:val="24"/>
          <w:szCs w:val="24"/>
        </w:rPr>
        <w:t>Tabel 4.20</w:t>
      </w:r>
    </w:p>
    <w:p w:rsidR="00512DB7" w:rsidRDefault="00512DB7" w:rsidP="00512DB7">
      <w:pPr>
        <w:jc w:val="center"/>
        <w:rPr>
          <w:rFonts w:ascii="Arial" w:hAnsi="Arial" w:cs="Arial"/>
          <w:b/>
          <w:sz w:val="24"/>
          <w:szCs w:val="24"/>
        </w:rPr>
      </w:pPr>
      <w:r>
        <w:rPr>
          <w:rFonts w:ascii="Arial" w:hAnsi="Arial" w:cs="Arial"/>
          <w:b/>
          <w:sz w:val="24"/>
          <w:szCs w:val="24"/>
        </w:rPr>
        <w:t xml:space="preserve">Distribusi Frekuensi Hasil Belajar Tertulis Aspek Pengetahuan </w:t>
      </w:r>
    </w:p>
    <w:p w:rsidR="00512DB7" w:rsidRDefault="00512DB7" w:rsidP="00512DB7">
      <w:pPr>
        <w:jc w:val="center"/>
        <w:rPr>
          <w:rFonts w:ascii="Arial" w:hAnsi="Arial" w:cs="Arial"/>
          <w:b/>
          <w:sz w:val="24"/>
          <w:szCs w:val="24"/>
        </w:rPr>
      </w:pPr>
      <w:r>
        <w:rPr>
          <w:rFonts w:ascii="Arial" w:hAnsi="Arial" w:cs="Arial"/>
          <w:b/>
          <w:sz w:val="24"/>
          <w:szCs w:val="24"/>
        </w:rPr>
        <w:t>Siklus III</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88"/>
        <w:gridCol w:w="1541"/>
        <w:gridCol w:w="1642"/>
        <w:gridCol w:w="1098"/>
        <w:gridCol w:w="1106"/>
      </w:tblGrid>
      <w:tr w:rsidR="00512DB7" w:rsidTr="000C506A">
        <w:tc>
          <w:tcPr>
            <w:tcW w:w="534" w:type="dxa"/>
          </w:tcPr>
          <w:p w:rsidR="00512DB7" w:rsidRPr="00CF5F18" w:rsidRDefault="00512DB7" w:rsidP="00512DB7">
            <w:pPr>
              <w:spacing w:line="360" w:lineRule="auto"/>
              <w:jc w:val="center"/>
              <w:rPr>
                <w:rFonts w:cs="Times New Roman"/>
              </w:rPr>
            </w:pPr>
            <w:r w:rsidRPr="00CF5F18">
              <w:rPr>
                <w:rFonts w:cs="Times New Roman"/>
              </w:rPr>
              <w:t>NO</w:t>
            </w:r>
          </w:p>
        </w:tc>
        <w:tc>
          <w:tcPr>
            <w:tcW w:w="1888" w:type="dxa"/>
          </w:tcPr>
          <w:p w:rsidR="00512DB7" w:rsidRPr="00CF5F18" w:rsidRDefault="00512DB7" w:rsidP="00512DB7">
            <w:pPr>
              <w:spacing w:line="360" w:lineRule="auto"/>
              <w:jc w:val="center"/>
              <w:rPr>
                <w:rFonts w:cs="Times New Roman"/>
              </w:rPr>
            </w:pPr>
            <w:r w:rsidRPr="00CF5F18">
              <w:rPr>
                <w:rFonts w:cs="Times New Roman"/>
              </w:rPr>
              <w:t>INTERVAL NILAI</w:t>
            </w:r>
          </w:p>
        </w:tc>
        <w:tc>
          <w:tcPr>
            <w:tcW w:w="1659" w:type="dxa"/>
          </w:tcPr>
          <w:p w:rsidR="00512DB7" w:rsidRPr="00CF5F18" w:rsidRDefault="00512DB7" w:rsidP="00512DB7">
            <w:pPr>
              <w:spacing w:line="360" w:lineRule="auto"/>
              <w:jc w:val="center"/>
              <w:rPr>
                <w:rFonts w:cs="Times New Roman"/>
              </w:rPr>
            </w:pPr>
            <w:r w:rsidRPr="00CF5F18">
              <w:rPr>
                <w:rFonts w:cs="Times New Roman"/>
              </w:rPr>
              <w:t>BATAS KELAS</w:t>
            </w:r>
          </w:p>
        </w:tc>
        <w:tc>
          <w:tcPr>
            <w:tcW w:w="1748" w:type="dxa"/>
          </w:tcPr>
          <w:p w:rsidR="00512DB7" w:rsidRPr="00CF5F18" w:rsidRDefault="00512DB7" w:rsidP="00512DB7">
            <w:pPr>
              <w:spacing w:line="360" w:lineRule="auto"/>
              <w:jc w:val="center"/>
              <w:rPr>
                <w:rFonts w:cs="Times New Roman"/>
              </w:rPr>
            </w:pPr>
            <w:r w:rsidRPr="00CF5F18">
              <w:rPr>
                <w:rFonts w:cs="Times New Roman"/>
              </w:rPr>
              <w:t>TITIK TENGAH</w:t>
            </w:r>
          </w:p>
        </w:tc>
        <w:tc>
          <w:tcPr>
            <w:tcW w:w="1151" w:type="dxa"/>
          </w:tcPr>
          <w:p w:rsidR="00512DB7" w:rsidRPr="00CF5F18" w:rsidRDefault="00512DB7" w:rsidP="00512DB7">
            <w:pPr>
              <w:spacing w:line="360" w:lineRule="auto"/>
              <w:jc w:val="center"/>
              <w:rPr>
                <w:rFonts w:cs="Times New Roman"/>
              </w:rPr>
            </w:pPr>
            <w:r w:rsidRPr="00CF5F18">
              <w:rPr>
                <w:rFonts w:cs="Times New Roman"/>
              </w:rPr>
              <w:t>f absolut</w:t>
            </w:r>
          </w:p>
        </w:tc>
        <w:tc>
          <w:tcPr>
            <w:tcW w:w="1173" w:type="dxa"/>
          </w:tcPr>
          <w:p w:rsidR="00512DB7" w:rsidRPr="00CF5F18" w:rsidRDefault="00512DB7" w:rsidP="00512DB7">
            <w:pPr>
              <w:spacing w:line="360" w:lineRule="auto"/>
              <w:jc w:val="center"/>
              <w:rPr>
                <w:rFonts w:cs="Times New Roman"/>
              </w:rPr>
            </w:pPr>
            <w:r w:rsidRPr="00CF5F18">
              <w:rPr>
                <w:rFonts w:cs="Times New Roman"/>
              </w:rPr>
              <w:t>f relativ (%)</w:t>
            </w:r>
          </w:p>
        </w:tc>
      </w:tr>
      <w:tr w:rsidR="00512DB7" w:rsidTr="000C506A">
        <w:tc>
          <w:tcPr>
            <w:tcW w:w="534" w:type="dxa"/>
          </w:tcPr>
          <w:p w:rsidR="00512DB7" w:rsidRPr="00CF5F18" w:rsidRDefault="00512DB7" w:rsidP="00512DB7">
            <w:pPr>
              <w:spacing w:line="360" w:lineRule="auto"/>
              <w:jc w:val="center"/>
              <w:rPr>
                <w:rFonts w:cs="Times New Roman"/>
              </w:rPr>
            </w:pPr>
            <w:r>
              <w:rPr>
                <w:rFonts w:cs="Times New Roman"/>
              </w:rPr>
              <w:t>1.</w:t>
            </w:r>
          </w:p>
        </w:tc>
        <w:tc>
          <w:tcPr>
            <w:tcW w:w="1888" w:type="dxa"/>
            <w:vAlign w:val="bottom"/>
          </w:tcPr>
          <w:p w:rsidR="00512DB7" w:rsidRPr="00CF5F18" w:rsidRDefault="00512DB7" w:rsidP="00512DB7">
            <w:pPr>
              <w:spacing w:line="360" w:lineRule="auto"/>
              <w:jc w:val="center"/>
              <w:rPr>
                <w:rFonts w:cs="Times New Roman"/>
              </w:rPr>
            </w:pPr>
            <w:r>
              <w:rPr>
                <w:rFonts w:cs="Times New Roman"/>
              </w:rPr>
              <w:t>45 – 51</w:t>
            </w:r>
          </w:p>
        </w:tc>
        <w:tc>
          <w:tcPr>
            <w:tcW w:w="1659" w:type="dxa"/>
            <w:vAlign w:val="bottom"/>
          </w:tcPr>
          <w:p w:rsidR="00512DB7" w:rsidRPr="00CF5F18" w:rsidRDefault="00512DB7" w:rsidP="00512DB7">
            <w:pPr>
              <w:spacing w:line="360" w:lineRule="auto"/>
              <w:jc w:val="center"/>
              <w:rPr>
                <w:rFonts w:cs="Times New Roman"/>
              </w:rPr>
            </w:pPr>
            <w:r>
              <w:rPr>
                <w:rFonts w:cs="Times New Roman"/>
              </w:rPr>
              <w:t>44,5 – 51,5</w:t>
            </w:r>
          </w:p>
        </w:tc>
        <w:tc>
          <w:tcPr>
            <w:tcW w:w="1748" w:type="dxa"/>
            <w:vAlign w:val="bottom"/>
          </w:tcPr>
          <w:p w:rsidR="00512DB7" w:rsidRPr="00CF5F18" w:rsidRDefault="00512DB7" w:rsidP="00512DB7">
            <w:pPr>
              <w:spacing w:line="360" w:lineRule="auto"/>
              <w:jc w:val="center"/>
              <w:rPr>
                <w:rFonts w:cs="Times New Roman"/>
              </w:rPr>
            </w:pPr>
            <w:r>
              <w:rPr>
                <w:rFonts w:cs="Times New Roman"/>
              </w:rPr>
              <w:t>48</w:t>
            </w:r>
          </w:p>
        </w:tc>
        <w:tc>
          <w:tcPr>
            <w:tcW w:w="1151" w:type="dxa"/>
            <w:vAlign w:val="bottom"/>
          </w:tcPr>
          <w:p w:rsidR="00512DB7" w:rsidRPr="00CF5F18" w:rsidRDefault="00512DB7" w:rsidP="00512DB7">
            <w:pPr>
              <w:spacing w:line="360" w:lineRule="auto"/>
              <w:jc w:val="center"/>
              <w:rPr>
                <w:rFonts w:cs="Times New Roman"/>
              </w:rPr>
            </w:pPr>
            <w:r>
              <w:rPr>
                <w:rFonts w:cs="Times New Roman"/>
              </w:rPr>
              <w:t>3</w:t>
            </w:r>
          </w:p>
        </w:tc>
        <w:tc>
          <w:tcPr>
            <w:tcW w:w="1173" w:type="dxa"/>
            <w:vAlign w:val="bottom"/>
          </w:tcPr>
          <w:p w:rsidR="00512DB7" w:rsidRPr="00CF5F18" w:rsidRDefault="00512DB7" w:rsidP="00512DB7">
            <w:pPr>
              <w:spacing w:line="360" w:lineRule="auto"/>
              <w:jc w:val="center"/>
              <w:rPr>
                <w:rFonts w:cs="Times New Roman"/>
              </w:rPr>
            </w:pPr>
            <w:r>
              <w:rPr>
                <w:rFonts w:cs="Times New Roman"/>
              </w:rPr>
              <w:t>7%</w:t>
            </w:r>
          </w:p>
        </w:tc>
      </w:tr>
      <w:tr w:rsidR="00512DB7" w:rsidTr="000C506A">
        <w:tc>
          <w:tcPr>
            <w:tcW w:w="534" w:type="dxa"/>
          </w:tcPr>
          <w:p w:rsidR="00512DB7" w:rsidRPr="00CF5F18" w:rsidRDefault="00512DB7" w:rsidP="00512DB7">
            <w:pPr>
              <w:spacing w:line="360" w:lineRule="auto"/>
              <w:jc w:val="center"/>
              <w:rPr>
                <w:rFonts w:cs="Times New Roman"/>
              </w:rPr>
            </w:pPr>
            <w:r>
              <w:rPr>
                <w:rFonts w:cs="Times New Roman"/>
              </w:rPr>
              <w:t>2.</w:t>
            </w:r>
          </w:p>
        </w:tc>
        <w:tc>
          <w:tcPr>
            <w:tcW w:w="1888" w:type="dxa"/>
            <w:vAlign w:val="bottom"/>
          </w:tcPr>
          <w:p w:rsidR="00512DB7" w:rsidRPr="00CF5F18" w:rsidRDefault="00512DB7" w:rsidP="00512DB7">
            <w:pPr>
              <w:spacing w:line="360" w:lineRule="auto"/>
              <w:jc w:val="center"/>
              <w:rPr>
                <w:rFonts w:cs="Times New Roman"/>
              </w:rPr>
            </w:pPr>
            <w:r>
              <w:rPr>
                <w:rFonts w:cs="Times New Roman"/>
              </w:rPr>
              <w:t>52 – 59</w:t>
            </w:r>
          </w:p>
        </w:tc>
        <w:tc>
          <w:tcPr>
            <w:tcW w:w="1659" w:type="dxa"/>
            <w:vAlign w:val="bottom"/>
          </w:tcPr>
          <w:p w:rsidR="00512DB7" w:rsidRPr="00CF5F18" w:rsidRDefault="00512DB7" w:rsidP="00512DB7">
            <w:pPr>
              <w:spacing w:line="360" w:lineRule="auto"/>
              <w:jc w:val="center"/>
              <w:rPr>
                <w:rFonts w:cs="Times New Roman"/>
              </w:rPr>
            </w:pPr>
            <w:r>
              <w:rPr>
                <w:rFonts w:cs="Times New Roman"/>
              </w:rPr>
              <w:t>51,5 – 59,5</w:t>
            </w:r>
          </w:p>
        </w:tc>
        <w:tc>
          <w:tcPr>
            <w:tcW w:w="1748" w:type="dxa"/>
            <w:vAlign w:val="bottom"/>
          </w:tcPr>
          <w:p w:rsidR="00512DB7" w:rsidRPr="00CF5F18" w:rsidRDefault="00512DB7" w:rsidP="00512DB7">
            <w:pPr>
              <w:spacing w:line="360" w:lineRule="auto"/>
              <w:jc w:val="center"/>
              <w:rPr>
                <w:rFonts w:cs="Times New Roman"/>
              </w:rPr>
            </w:pPr>
            <w:r>
              <w:rPr>
                <w:rFonts w:cs="Times New Roman"/>
              </w:rPr>
              <w:t>55</w:t>
            </w:r>
          </w:p>
        </w:tc>
        <w:tc>
          <w:tcPr>
            <w:tcW w:w="1151" w:type="dxa"/>
            <w:vAlign w:val="bottom"/>
          </w:tcPr>
          <w:p w:rsidR="00512DB7" w:rsidRPr="00CF5F18" w:rsidRDefault="00512DB7" w:rsidP="00512DB7">
            <w:pPr>
              <w:spacing w:line="360" w:lineRule="auto"/>
              <w:jc w:val="center"/>
              <w:rPr>
                <w:rFonts w:cs="Times New Roman"/>
              </w:rPr>
            </w:pPr>
            <w:r>
              <w:rPr>
                <w:rFonts w:cs="Times New Roman"/>
              </w:rPr>
              <w:t>3</w:t>
            </w:r>
          </w:p>
        </w:tc>
        <w:tc>
          <w:tcPr>
            <w:tcW w:w="1173" w:type="dxa"/>
            <w:vAlign w:val="bottom"/>
          </w:tcPr>
          <w:p w:rsidR="00512DB7" w:rsidRPr="00CF5F18" w:rsidRDefault="00512DB7" w:rsidP="00512DB7">
            <w:pPr>
              <w:spacing w:line="360" w:lineRule="auto"/>
              <w:jc w:val="center"/>
              <w:rPr>
                <w:rFonts w:cs="Times New Roman"/>
              </w:rPr>
            </w:pPr>
            <w:r>
              <w:rPr>
                <w:rFonts w:cs="Times New Roman"/>
              </w:rPr>
              <w:t>7%</w:t>
            </w:r>
          </w:p>
        </w:tc>
      </w:tr>
      <w:tr w:rsidR="00512DB7" w:rsidTr="000C506A">
        <w:tc>
          <w:tcPr>
            <w:tcW w:w="534" w:type="dxa"/>
          </w:tcPr>
          <w:p w:rsidR="00512DB7" w:rsidRPr="00CF5F18" w:rsidRDefault="00512DB7" w:rsidP="00512DB7">
            <w:pPr>
              <w:spacing w:line="360" w:lineRule="auto"/>
              <w:jc w:val="center"/>
              <w:rPr>
                <w:rFonts w:cs="Times New Roman"/>
              </w:rPr>
            </w:pPr>
            <w:r>
              <w:rPr>
                <w:rFonts w:cs="Times New Roman"/>
              </w:rPr>
              <w:t>3.</w:t>
            </w:r>
          </w:p>
        </w:tc>
        <w:tc>
          <w:tcPr>
            <w:tcW w:w="1888" w:type="dxa"/>
            <w:vAlign w:val="bottom"/>
          </w:tcPr>
          <w:p w:rsidR="00512DB7" w:rsidRPr="00CF5F18" w:rsidRDefault="00512DB7" w:rsidP="00512DB7">
            <w:pPr>
              <w:spacing w:line="360" w:lineRule="auto"/>
              <w:jc w:val="center"/>
              <w:rPr>
                <w:rFonts w:cs="Times New Roman"/>
              </w:rPr>
            </w:pPr>
            <w:r>
              <w:rPr>
                <w:rFonts w:cs="Times New Roman"/>
              </w:rPr>
              <w:t>60 – 66</w:t>
            </w:r>
          </w:p>
        </w:tc>
        <w:tc>
          <w:tcPr>
            <w:tcW w:w="1659" w:type="dxa"/>
            <w:vAlign w:val="bottom"/>
          </w:tcPr>
          <w:p w:rsidR="00512DB7" w:rsidRPr="00CF5F18" w:rsidRDefault="00512DB7" w:rsidP="00512DB7">
            <w:pPr>
              <w:spacing w:line="360" w:lineRule="auto"/>
              <w:jc w:val="center"/>
              <w:rPr>
                <w:rFonts w:cs="Times New Roman"/>
              </w:rPr>
            </w:pPr>
            <w:r>
              <w:rPr>
                <w:rFonts w:cs="Times New Roman"/>
              </w:rPr>
              <w:t>59,5 – 66,5</w:t>
            </w:r>
          </w:p>
        </w:tc>
        <w:tc>
          <w:tcPr>
            <w:tcW w:w="1748" w:type="dxa"/>
            <w:vAlign w:val="bottom"/>
          </w:tcPr>
          <w:p w:rsidR="00512DB7" w:rsidRPr="00CF5F18" w:rsidRDefault="00512DB7" w:rsidP="00512DB7">
            <w:pPr>
              <w:spacing w:line="360" w:lineRule="auto"/>
              <w:jc w:val="center"/>
              <w:rPr>
                <w:rFonts w:cs="Times New Roman"/>
              </w:rPr>
            </w:pPr>
            <w:r>
              <w:rPr>
                <w:rFonts w:cs="Times New Roman"/>
              </w:rPr>
              <w:t>63</w:t>
            </w:r>
          </w:p>
        </w:tc>
        <w:tc>
          <w:tcPr>
            <w:tcW w:w="1151" w:type="dxa"/>
            <w:vAlign w:val="bottom"/>
          </w:tcPr>
          <w:p w:rsidR="00512DB7" w:rsidRPr="00CF5F18" w:rsidRDefault="00512DB7" w:rsidP="00512DB7">
            <w:pPr>
              <w:spacing w:line="360" w:lineRule="auto"/>
              <w:jc w:val="center"/>
              <w:rPr>
                <w:rFonts w:cs="Times New Roman"/>
              </w:rPr>
            </w:pPr>
            <w:r>
              <w:rPr>
                <w:rFonts w:cs="Times New Roman"/>
              </w:rPr>
              <w:t>0</w:t>
            </w:r>
          </w:p>
        </w:tc>
        <w:tc>
          <w:tcPr>
            <w:tcW w:w="1173" w:type="dxa"/>
            <w:vAlign w:val="bottom"/>
          </w:tcPr>
          <w:p w:rsidR="00512DB7" w:rsidRPr="00CF5F18" w:rsidRDefault="00512DB7" w:rsidP="00512DB7">
            <w:pPr>
              <w:spacing w:line="360" w:lineRule="auto"/>
              <w:jc w:val="center"/>
              <w:rPr>
                <w:rFonts w:cs="Times New Roman"/>
              </w:rPr>
            </w:pPr>
            <w:r>
              <w:rPr>
                <w:rFonts w:cs="Times New Roman"/>
              </w:rPr>
              <w:t>0%</w:t>
            </w:r>
          </w:p>
        </w:tc>
      </w:tr>
      <w:tr w:rsidR="00512DB7" w:rsidTr="000C506A">
        <w:tc>
          <w:tcPr>
            <w:tcW w:w="534" w:type="dxa"/>
          </w:tcPr>
          <w:p w:rsidR="00512DB7" w:rsidRPr="00CF5F18" w:rsidRDefault="00512DB7" w:rsidP="00512DB7">
            <w:pPr>
              <w:spacing w:line="360" w:lineRule="auto"/>
              <w:jc w:val="center"/>
              <w:rPr>
                <w:rFonts w:cs="Times New Roman"/>
              </w:rPr>
            </w:pPr>
            <w:r>
              <w:rPr>
                <w:rFonts w:cs="Times New Roman"/>
              </w:rPr>
              <w:t>4.</w:t>
            </w:r>
          </w:p>
        </w:tc>
        <w:tc>
          <w:tcPr>
            <w:tcW w:w="1888" w:type="dxa"/>
            <w:vAlign w:val="bottom"/>
          </w:tcPr>
          <w:p w:rsidR="00512DB7" w:rsidRPr="00CF5F18" w:rsidRDefault="00512DB7" w:rsidP="00512DB7">
            <w:pPr>
              <w:spacing w:line="360" w:lineRule="auto"/>
              <w:jc w:val="center"/>
              <w:rPr>
                <w:rFonts w:cs="Times New Roman"/>
              </w:rPr>
            </w:pPr>
            <w:r>
              <w:rPr>
                <w:rFonts w:cs="Times New Roman"/>
              </w:rPr>
              <w:t>67 – 73</w:t>
            </w:r>
          </w:p>
        </w:tc>
        <w:tc>
          <w:tcPr>
            <w:tcW w:w="1659" w:type="dxa"/>
            <w:vAlign w:val="bottom"/>
          </w:tcPr>
          <w:p w:rsidR="00512DB7" w:rsidRPr="00CF5F18" w:rsidRDefault="00512DB7" w:rsidP="00512DB7">
            <w:pPr>
              <w:spacing w:line="360" w:lineRule="auto"/>
              <w:jc w:val="center"/>
              <w:rPr>
                <w:rFonts w:cs="Times New Roman"/>
              </w:rPr>
            </w:pPr>
            <w:r>
              <w:rPr>
                <w:rFonts w:cs="Times New Roman"/>
              </w:rPr>
              <w:t>66,5 – 73,5</w:t>
            </w:r>
          </w:p>
        </w:tc>
        <w:tc>
          <w:tcPr>
            <w:tcW w:w="1748" w:type="dxa"/>
            <w:vAlign w:val="bottom"/>
          </w:tcPr>
          <w:p w:rsidR="00512DB7" w:rsidRPr="00CF5F18" w:rsidRDefault="00512DB7" w:rsidP="00512DB7">
            <w:pPr>
              <w:spacing w:line="360" w:lineRule="auto"/>
              <w:jc w:val="center"/>
              <w:rPr>
                <w:rFonts w:cs="Times New Roman"/>
              </w:rPr>
            </w:pPr>
            <w:r>
              <w:rPr>
                <w:rFonts w:cs="Times New Roman"/>
              </w:rPr>
              <w:t>70</w:t>
            </w:r>
          </w:p>
        </w:tc>
        <w:tc>
          <w:tcPr>
            <w:tcW w:w="1151" w:type="dxa"/>
            <w:vAlign w:val="bottom"/>
          </w:tcPr>
          <w:p w:rsidR="00512DB7" w:rsidRPr="00CF5F18" w:rsidRDefault="00512DB7" w:rsidP="00512DB7">
            <w:pPr>
              <w:spacing w:line="360" w:lineRule="auto"/>
              <w:jc w:val="center"/>
              <w:rPr>
                <w:rFonts w:cs="Times New Roman"/>
              </w:rPr>
            </w:pPr>
            <w:r>
              <w:rPr>
                <w:rFonts w:cs="Times New Roman"/>
              </w:rPr>
              <w:t>0</w:t>
            </w:r>
          </w:p>
        </w:tc>
        <w:tc>
          <w:tcPr>
            <w:tcW w:w="1173" w:type="dxa"/>
            <w:vAlign w:val="bottom"/>
          </w:tcPr>
          <w:p w:rsidR="00512DB7" w:rsidRPr="00CF5F18" w:rsidRDefault="00512DB7" w:rsidP="00512DB7">
            <w:pPr>
              <w:spacing w:line="360" w:lineRule="auto"/>
              <w:jc w:val="center"/>
              <w:rPr>
                <w:rFonts w:cs="Times New Roman"/>
              </w:rPr>
            </w:pPr>
            <w:r>
              <w:rPr>
                <w:rFonts w:cs="Times New Roman"/>
              </w:rPr>
              <w:t>0%</w:t>
            </w:r>
          </w:p>
        </w:tc>
      </w:tr>
      <w:tr w:rsidR="00512DB7" w:rsidTr="000C506A">
        <w:tc>
          <w:tcPr>
            <w:tcW w:w="534" w:type="dxa"/>
          </w:tcPr>
          <w:p w:rsidR="00512DB7" w:rsidRPr="00CF5F18" w:rsidRDefault="00512DB7" w:rsidP="00512DB7">
            <w:pPr>
              <w:spacing w:line="360" w:lineRule="auto"/>
              <w:jc w:val="center"/>
              <w:rPr>
                <w:rFonts w:cs="Times New Roman"/>
              </w:rPr>
            </w:pPr>
            <w:r>
              <w:rPr>
                <w:rFonts w:cs="Times New Roman"/>
              </w:rPr>
              <w:t>5.</w:t>
            </w:r>
          </w:p>
        </w:tc>
        <w:tc>
          <w:tcPr>
            <w:tcW w:w="1888" w:type="dxa"/>
            <w:vAlign w:val="bottom"/>
          </w:tcPr>
          <w:p w:rsidR="00512DB7" w:rsidRPr="00CF5F18" w:rsidRDefault="00512DB7" w:rsidP="00512DB7">
            <w:pPr>
              <w:spacing w:line="360" w:lineRule="auto"/>
              <w:jc w:val="center"/>
              <w:rPr>
                <w:rFonts w:cs="Times New Roman"/>
              </w:rPr>
            </w:pPr>
            <w:r>
              <w:rPr>
                <w:rFonts w:cs="Times New Roman"/>
              </w:rPr>
              <w:t>74 – 80</w:t>
            </w:r>
          </w:p>
        </w:tc>
        <w:tc>
          <w:tcPr>
            <w:tcW w:w="1659" w:type="dxa"/>
            <w:vAlign w:val="bottom"/>
          </w:tcPr>
          <w:p w:rsidR="00512DB7" w:rsidRPr="00CF5F18" w:rsidRDefault="00512DB7" w:rsidP="00512DB7">
            <w:pPr>
              <w:spacing w:line="360" w:lineRule="auto"/>
              <w:jc w:val="center"/>
              <w:rPr>
                <w:rFonts w:cs="Times New Roman"/>
              </w:rPr>
            </w:pPr>
            <w:r>
              <w:rPr>
                <w:rFonts w:cs="Times New Roman"/>
              </w:rPr>
              <w:t>73,5 – 80,5</w:t>
            </w:r>
          </w:p>
        </w:tc>
        <w:tc>
          <w:tcPr>
            <w:tcW w:w="1748" w:type="dxa"/>
            <w:vAlign w:val="bottom"/>
          </w:tcPr>
          <w:p w:rsidR="00512DB7" w:rsidRPr="00CF5F18" w:rsidRDefault="00512DB7" w:rsidP="00512DB7">
            <w:pPr>
              <w:spacing w:line="360" w:lineRule="auto"/>
              <w:jc w:val="center"/>
              <w:rPr>
                <w:rFonts w:cs="Times New Roman"/>
              </w:rPr>
            </w:pPr>
            <w:r>
              <w:rPr>
                <w:rFonts w:cs="Times New Roman"/>
              </w:rPr>
              <w:t>77</w:t>
            </w:r>
          </w:p>
        </w:tc>
        <w:tc>
          <w:tcPr>
            <w:tcW w:w="1151" w:type="dxa"/>
            <w:vAlign w:val="bottom"/>
          </w:tcPr>
          <w:p w:rsidR="00512DB7" w:rsidRPr="00CF5F18" w:rsidRDefault="00512DB7" w:rsidP="00512DB7">
            <w:pPr>
              <w:spacing w:line="360" w:lineRule="auto"/>
              <w:jc w:val="center"/>
              <w:rPr>
                <w:rFonts w:cs="Times New Roman"/>
              </w:rPr>
            </w:pPr>
            <w:r>
              <w:rPr>
                <w:rFonts w:cs="Times New Roman"/>
              </w:rPr>
              <w:t>15</w:t>
            </w:r>
          </w:p>
        </w:tc>
        <w:tc>
          <w:tcPr>
            <w:tcW w:w="1173" w:type="dxa"/>
            <w:vAlign w:val="bottom"/>
          </w:tcPr>
          <w:p w:rsidR="00512DB7" w:rsidRPr="00CF5F18" w:rsidRDefault="00512DB7" w:rsidP="00512DB7">
            <w:pPr>
              <w:spacing w:line="360" w:lineRule="auto"/>
              <w:jc w:val="center"/>
              <w:rPr>
                <w:rFonts w:cs="Times New Roman"/>
              </w:rPr>
            </w:pPr>
            <w:r>
              <w:rPr>
                <w:rFonts w:cs="Times New Roman"/>
              </w:rPr>
              <w:t>35%</w:t>
            </w:r>
          </w:p>
        </w:tc>
      </w:tr>
      <w:tr w:rsidR="00512DB7" w:rsidTr="000C506A">
        <w:tc>
          <w:tcPr>
            <w:tcW w:w="534" w:type="dxa"/>
          </w:tcPr>
          <w:p w:rsidR="00512DB7" w:rsidRPr="00CF5F18" w:rsidRDefault="00512DB7" w:rsidP="00512DB7">
            <w:pPr>
              <w:spacing w:line="360" w:lineRule="auto"/>
              <w:jc w:val="center"/>
              <w:rPr>
                <w:rFonts w:cs="Times New Roman"/>
              </w:rPr>
            </w:pPr>
            <w:r>
              <w:rPr>
                <w:rFonts w:cs="Times New Roman"/>
              </w:rPr>
              <w:t>6.</w:t>
            </w:r>
          </w:p>
        </w:tc>
        <w:tc>
          <w:tcPr>
            <w:tcW w:w="1888" w:type="dxa"/>
            <w:vAlign w:val="bottom"/>
          </w:tcPr>
          <w:p w:rsidR="00512DB7" w:rsidRPr="00CF5F18" w:rsidRDefault="00512DB7" w:rsidP="00512DB7">
            <w:pPr>
              <w:spacing w:line="360" w:lineRule="auto"/>
              <w:jc w:val="center"/>
              <w:rPr>
                <w:rFonts w:cs="Times New Roman"/>
              </w:rPr>
            </w:pPr>
            <w:r>
              <w:rPr>
                <w:rFonts w:cs="Times New Roman"/>
              </w:rPr>
              <w:t>81 – 87</w:t>
            </w:r>
          </w:p>
        </w:tc>
        <w:tc>
          <w:tcPr>
            <w:tcW w:w="1659" w:type="dxa"/>
            <w:vAlign w:val="bottom"/>
          </w:tcPr>
          <w:p w:rsidR="00512DB7" w:rsidRPr="00CF5F18" w:rsidRDefault="00512DB7" w:rsidP="00512DB7">
            <w:pPr>
              <w:spacing w:line="360" w:lineRule="auto"/>
              <w:jc w:val="center"/>
              <w:rPr>
                <w:rFonts w:cs="Times New Roman"/>
              </w:rPr>
            </w:pPr>
            <w:r>
              <w:rPr>
                <w:rFonts w:cs="Times New Roman"/>
              </w:rPr>
              <w:t>80,5 – 87,5</w:t>
            </w:r>
          </w:p>
        </w:tc>
        <w:tc>
          <w:tcPr>
            <w:tcW w:w="1748" w:type="dxa"/>
            <w:vAlign w:val="bottom"/>
          </w:tcPr>
          <w:p w:rsidR="00512DB7" w:rsidRPr="00CF5F18" w:rsidRDefault="00512DB7" w:rsidP="00512DB7">
            <w:pPr>
              <w:spacing w:line="360" w:lineRule="auto"/>
              <w:jc w:val="center"/>
              <w:rPr>
                <w:rFonts w:cs="Times New Roman"/>
              </w:rPr>
            </w:pPr>
            <w:r>
              <w:rPr>
                <w:rFonts w:cs="Times New Roman"/>
              </w:rPr>
              <w:t>84</w:t>
            </w:r>
          </w:p>
        </w:tc>
        <w:tc>
          <w:tcPr>
            <w:tcW w:w="1151" w:type="dxa"/>
            <w:vAlign w:val="bottom"/>
          </w:tcPr>
          <w:p w:rsidR="00512DB7" w:rsidRPr="00CF5F18" w:rsidRDefault="00512DB7" w:rsidP="00512DB7">
            <w:pPr>
              <w:spacing w:line="360" w:lineRule="auto"/>
              <w:jc w:val="center"/>
              <w:rPr>
                <w:rFonts w:cs="Times New Roman"/>
              </w:rPr>
            </w:pPr>
            <w:r>
              <w:rPr>
                <w:rFonts w:cs="Times New Roman"/>
              </w:rPr>
              <w:t>19</w:t>
            </w:r>
          </w:p>
        </w:tc>
        <w:tc>
          <w:tcPr>
            <w:tcW w:w="1173" w:type="dxa"/>
            <w:vAlign w:val="bottom"/>
          </w:tcPr>
          <w:p w:rsidR="00512DB7" w:rsidRPr="00CF5F18" w:rsidRDefault="00512DB7" w:rsidP="00512DB7">
            <w:pPr>
              <w:spacing w:line="360" w:lineRule="auto"/>
              <w:jc w:val="center"/>
              <w:rPr>
                <w:rFonts w:cs="Times New Roman"/>
              </w:rPr>
            </w:pPr>
            <w:r>
              <w:rPr>
                <w:rFonts w:cs="Times New Roman"/>
              </w:rPr>
              <w:t>44%</w:t>
            </w:r>
          </w:p>
        </w:tc>
      </w:tr>
      <w:tr w:rsidR="00512DB7" w:rsidTr="000C506A">
        <w:tc>
          <w:tcPr>
            <w:tcW w:w="534" w:type="dxa"/>
          </w:tcPr>
          <w:p w:rsidR="00512DB7" w:rsidRDefault="00512DB7" w:rsidP="00512DB7">
            <w:pPr>
              <w:spacing w:line="360" w:lineRule="auto"/>
              <w:jc w:val="center"/>
              <w:rPr>
                <w:rFonts w:cs="Times New Roman"/>
              </w:rPr>
            </w:pPr>
            <w:r>
              <w:rPr>
                <w:rFonts w:cs="Times New Roman"/>
              </w:rPr>
              <w:t xml:space="preserve">7. </w:t>
            </w:r>
          </w:p>
        </w:tc>
        <w:tc>
          <w:tcPr>
            <w:tcW w:w="1888" w:type="dxa"/>
            <w:vAlign w:val="bottom"/>
          </w:tcPr>
          <w:p w:rsidR="00512DB7" w:rsidRDefault="00512DB7" w:rsidP="00512DB7">
            <w:pPr>
              <w:spacing w:line="360" w:lineRule="auto"/>
              <w:jc w:val="center"/>
              <w:rPr>
                <w:rFonts w:cs="Times New Roman"/>
              </w:rPr>
            </w:pPr>
            <w:r>
              <w:rPr>
                <w:rFonts w:cs="Times New Roman"/>
              </w:rPr>
              <w:t>88 – 94</w:t>
            </w:r>
          </w:p>
        </w:tc>
        <w:tc>
          <w:tcPr>
            <w:tcW w:w="1659" w:type="dxa"/>
            <w:vAlign w:val="bottom"/>
          </w:tcPr>
          <w:p w:rsidR="00512DB7" w:rsidRDefault="00512DB7" w:rsidP="00512DB7">
            <w:pPr>
              <w:spacing w:line="360" w:lineRule="auto"/>
              <w:jc w:val="center"/>
              <w:rPr>
                <w:rFonts w:cs="Times New Roman"/>
              </w:rPr>
            </w:pPr>
            <w:r>
              <w:rPr>
                <w:rFonts w:cs="Times New Roman"/>
              </w:rPr>
              <w:t>87,5 – 94,5</w:t>
            </w:r>
          </w:p>
        </w:tc>
        <w:tc>
          <w:tcPr>
            <w:tcW w:w="1748" w:type="dxa"/>
            <w:vAlign w:val="bottom"/>
          </w:tcPr>
          <w:p w:rsidR="00512DB7" w:rsidRDefault="00512DB7" w:rsidP="00512DB7">
            <w:pPr>
              <w:spacing w:line="360" w:lineRule="auto"/>
              <w:jc w:val="center"/>
              <w:rPr>
                <w:rFonts w:cs="Times New Roman"/>
              </w:rPr>
            </w:pPr>
            <w:r>
              <w:rPr>
                <w:rFonts w:cs="Times New Roman"/>
              </w:rPr>
              <w:t>91</w:t>
            </w:r>
          </w:p>
        </w:tc>
        <w:tc>
          <w:tcPr>
            <w:tcW w:w="1151" w:type="dxa"/>
            <w:vAlign w:val="bottom"/>
          </w:tcPr>
          <w:p w:rsidR="00512DB7" w:rsidRDefault="00512DB7" w:rsidP="00512DB7">
            <w:pPr>
              <w:spacing w:line="360" w:lineRule="auto"/>
              <w:jc w:val="center"/>
              <w:rPr>
                <w:rFonts w:cs="Times New Roman"/>
              </w:rPr>
            </w:pPr>
            <w:r>
              <w:rPr>
                <w:rFonts w:cs="Times New Roman"/>
              </w:rPr>
              <w:t>3</w:t>
            </w:r>
          </w:p>
        </w:tc>
        <w:tc>
          <w:tcPr>
            <w:tcW w:w="1173" w:type="dxa"/>
            <w:vAlign w:val="bottom"/>
          </w:tcPr>
          <w:p w:rsidR="00512DB7" w:rsidRDefault="00512DB7" w:rsidP="00512DB7">
            <w:pPr>
              <w:spacing w:line="360" w:lineRule="auto"/>
              <w:jc w:val="center"/>
              <w:rPr>
                <w:rFonts w:cs="Times New Roman"/>
              </w:rPr>
            </w:pPr>
            <w:r>
              <w:rPr>
                <w:rFonts w:cs="Times New Roman"/>
              </w:rPr>
              <w:t>7%</w:t>
            </w:r>
          </w:p>
        </w:tc>
      </w:tr>
      <w:tr w:rsidR="00512DB7" w:rsidTr="000C506A">
        <w:tc>
          <w:tcPr>
            <w:tcW w:w="534" w:type="dxa"/>
          </w:tcPr>
          <w:p w:rsidR="00512DB7" w:rsidRPr="00CF5F18" w:rsidRDefault="00512DB7" w:rsidP="00512DB7">
            <w:pPr>
              <w:spacing w:line="360" w:lineRule="auto"/>
              <w:jc w:val="center"/>
              <w:rPr>
                <w:rFonts w:cs="Times New Roman"/>
              </w:rPr>
            </w:pPr>
          </w:p>
        </w:tc>
        <w:tc>
          <w:tcPr>
            <w:tcW w:w="1888" w:type="dxa"/>
            <w:vAlign w:val="bottom"/>
          </w:tcPr>
          <w:p w:rsidR="00512DB7" w:rsidRPr="00CF5F18" w:rsidRDefault="00512DB7" w:rsidP="00512DB7">
            <w:pPr>
              <w:spacing w:line="360" w:lineRule="auto"/>
              <w:jc w:val="center"/>
              <w:rPr>
                <w:rFonts w:cs="Times New Roman"/>
              </w:rPr>
            </w:pPr>
          </w:p>
        </w:tc>
        <w:tc>
          <w:tcPr>
            <w:tcW w:w="1659" w:type="dxa"/>
            <w:vAlign w:val="bottom"/>
          </w:tcPr>
          <w:p w:rsidR="00512DB7" w:rsidRPr="00CF5F18" w:rsidRDefault="00512DB7" w:rsidP="00512DB7">
            <w:pPr>
              <w:spacing w:line="360" w:lineRule="auto"/>
              <w:jc w:val="center"/>
              <w:rPr>
                <w:rFonts w:cs="Times New Roman"/>
              </w:rPr>
            </w:pPr>
            <w:r>
              <w:rPr>
                <w:rFonts w:cs="Times New Roman"/>
              </w:rPr>
              <w:t>Jumlah</w:t>
            </w:r>
          </w:p>
        </w:tc>
        <w:tc>
          <w:tcPr>
            <w:tcW w:w="1748" w:type="dxa"/>
            <w:vAlign w:val="bottom"/>
          </w:tcPr>
          <w:p w:rsidR="00512DB7" w:rsidRPr="00CF5F18" w:rsidRDefault="00512DB7" w:rsidP="00512DB7">
            <w:pPr>
              <w:spacing w:line="360" w:lineRule="auto"/>
              <w:jc w:val="center"/>
              <w:rPr>
                <w:rFonts w:cs="Times New Roman"/>
              </w:rPr>
            </w:pPr>
            <w:r>
              <w:rPr>
                <w:rFonts w:cs="Times New Roman"/>
              </w:rPr>
              <w:t>488</w:t>
            </w:r>
          </w:p>
        </w:tc>
        <w:tc>
          <w:tcPr>
            <w:tcW w:w="1151" w:type="dxa"/>
            <w:vAlign w:val="bottom"/>
          </w:tcPr>
          <w:p w:rsidR="00512DB7" w:rsidRPr="00CF5F18" w:rsidRDefault="00512DB7" w:rsidP="00512DB7">
            <w:pPr>
              <w:spacing w:line="360" w:lineRule="auto"/>
              <w:jc w:val="center"/>
              <w:rPr>
                <w:rFonts w:cs="Times New Roman"/>
              </w:rPr>
            </w:pPr>
            <w:r>
              <w:rPr>
                <w:rFonts w:cs="Times New Roman"/>
              </w:rPr>
              <w:t>43</w:t>
            </w:r>
          </w:p>
        </w:tc>
        <w:tc>
          <w:tcPr>
            <w:tcW w:w="1173" w:type="dxa"/>
            <w:vAlign w:val="bottom"/>
          </w:tcPr>
          <w:p w:rsidR="00512DB7" w:rsidRPr="00CF5F18" w:rsidRDefault="00512DB7" w:rsidP="00512DB7">
            <w:pPr>
              <w:spacing w:line="360" w:lineRule="auto"/>
              <w:jc w:val="center"/>
              <w:rPr>
                <w:rFonts w:cs="Times New Roman"/>
              </w:rPr>
            </w:pPr>
            <w:r>
              <w:rPr>
                <w:rFonts w:cs="Times New Roman"/>
              </w:rPr>
              <w:t>100%</w:t>
            </w:r>
          </w:p>
        </w:tc>
      </w:tr>
    </w:tbl>
    <w:p w:rsidR="00512DB7" w:rsidRDefault="00512DB7" w:rsidP="00512DB7">
      <w:pPr>
        <w:rPr>
          <w:color w:val="FF0000"/>
        </w:rPr>
      </w:pPr>
    </w:p>
    <w:p w:rsidR="00512DB7" w:rsidRDefault="00512DB7" w:rsidP="00512DB7">
      <w:pPr>
        <w:pStyle w:val="ListParagraph"/>
        <w:spacing w:line="480" w:lineRule="auto"/>
        <w:ind w:left="1260" w:firstLine="540"/>
        <w:jc w:val="both"/>
        <w:rPr>
          <w:rFonts w:ascii="Arial" w:hAnsi="Arial" w:cs="Arial"/>
          <w:sz w:val="24"/>
          <w:szCs w:val="24"/>
        </w:rPr>
      </w:pPr>
      <w:r>
        <w:tab/>
      </w:r>
      <w:r>
        <w:rPr>
          <w:rFonts w:ascii="Arial" w:hAnsi="Arial" w:cs="Arial"/>
          <w:sz w:val="24"/>
          <w:szCs w:val="24"/>
        </w:rPr>
        <w:t xml:space="preserve">Berdasarkan Tabel 4.17 di atas dapat dijelaskan bahwa dari 43 siswa kelas IV Sekolah Dasar Negeri Semplak 2 Kecamatan Bogor Barat Kota Bogor yang berada pada interval 45 – 51 sebanyak 3 siswa (7 %), pada interval 52 – 59 sebanyak 3 siswa (7 %), pada interval 60 – 66 sebanyak 0 siswa (0 %), pada interval 67 – 73 sebanyak 0 siswa (0 %), pada interval 74 – 80 sebanyak 15 siswa (35 %), pada interval 81 – 87 sebanyak 19 siswa (44 %), pada interval 88 – 94 sebanyak 3 siswa (7%). Ketuntasan hasil belajar siswa pada siklus III sebanyak 37 (86,06%) yang sudah tuntas, sedangkan yang belum tuntas 6 (13,94%) siswa. Ini menunjukan ketuntasan belajar secara klasikal sudah mencapai kriteria keberhasilan minimal 85%. Distribusi frekuensi hasil belajar </w:t>
      </w:r>
      <w:r>
        <w:rPr>
          <w:rFonts w:ascii="Arial" w:hAnsi="Arial" w:cs="Arial"/>
          <w:sz w:val="24"/>
          <w:szCs w:val="24"/>
        </w:rPr>
        <w:lastRenderedPageBreak/>
        <w:t>siswa pada siklus III di atas dapat diperjelas melalui diagram histogram dan diagram lingkar berikut ini:</w:t>
      </w:r>
    </w:p>
    <w:p w:rsidR="00512DB7" w:rsidRDefault="00512DB7" w:rsidP="00512DB7">
      <w:pPr>
        <w:spacing w:line="480" w:lineRule="auto"/>
        <w:ind w:left="1276" w:firstLine="851"/>
        <w:jc w:val="both"/>
        <w:rPr>
          <w:rFonts w:ascii="Arial" w:hAnsi="Arial" w:cs="Arial"/>
          <w:sz w:val="24"/>
          <w:szCs w:val="24"/>
        </w:rPr>
      </w:pPr>
    </w:p>
    <w:p w:rsidR="00512DB7" w:rsidRDefault="00512DB7" w:rsidP="00512DB7">
      <w:pPr>
        <w:spacing w:line="480" w:lineRule="auto"/>
        <w:jc w:val="both"/>
        <w:rPr>
          <w:rFonts w:ascii="Arial" w:hAnsi="Arial" w:cs="Arial"/>
          <w:sz w:val="24"/>
          <w:szCs w:val="24"/>
        </w:rPr>
      </w:pPr>
      <w:r>
        <w:rPr>
          <w:noProof/>
        </w:rPr>
        <w:drawing>
          <wp:anchor distT="0" distB="0" distL="114300" distR="114300" simplePos="0" relativeHeight="251663360" behindDoc="0" locked="0" layoutInCell="1" allowOverlap="1" wp14:anchorId="3A2184E5" wp14:editId="32F4282C">
            <wp:simplePos x="0" y="0"/>
            <wp:positionH relativeFrom="column">
              <wp:posOffset>655955</wp:posOffset>
            </wp:positionH>
            <wp:positionV relativeFrom="paragraph">
              <wp:posOffset>142240</wp:posOffset>
            </wp:positionV>
            <wp:extent cx="4883150" cy="1804670"/>
            <wp:effectExtent l="0" t="0" r="12700" b="2413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p>
    <w:p w:rsidR="00512DB7" w:rsidRDefault="00512DB7" w:rsidP="00512DB7">
      <w:pPr>
        <w:ind w:left="1560"/>
        <w:jc w:val="center"/>
        <w:rPr>
          <w:rFonts w:ascii="Arial" w:hAnsi="Arial" w:cs="Arial"/>
          <w:b/>
          <w:sz w:val="24"/>
          <w:szCs w:val="24"/>
        </w:rPr>
      </w:pPr>
      <w:r>
        <w:rPr>
          <w:rFonts w:ascii="Arial" w:hAnsi="Arial" w:cs="Arial"/>
          <w:b/>
          <w:sz w:val="24"/>
          <w:szCs w:val="24"/>
        </w:rPr>
        <w:t>Gambar 4.16</w:t>
      </w:r>
    </w:p>
    <w:p w:rsidR="00512DB7" w:rsidRDefault="00512DB7" w:rsidP="00512DB7">
      <w:pPr>
        <w:ind w:left="1560"/>
        <w:jc w:val="center"/>
        <w:rPr>
          <w:rFonts w:ascii="Arial" w:hAnsi="Arial" w:cs="Arial"/>
          <w:b/>
          <w:sz w:val="24"/>
          <w:szCs w:val="24"/>
        </w:rPr>
      </w:pPr>
      <w:r>
        <w:rPr>
          <w:rFonts w:ascii="Arial" w:hAnsi="Arial" w:cs="Arial"/>
          <w:b/>
          <w:sz w:val="24"/>
          <w:szCs w:val="24"/>
        </w:rPr>
        <w:t>Diagram Histogram Nilai Hasil Belajar Siswa pada</w:t>
      </w:r>
    </w:p>
    <w:p w:rsidR="00512DB7" w:rsidRDefault="00512DB7" w:rsidP="00512DB7">
      <w:pPr>
        <w:ind w:left="1560"/>
        <w:jc w:val="center"/>
        <w:rPr>
          <w:rFonts w:ascii="Arial" w:hAnsi="Arial" w:cs="Arial"/>
          <w:b/>
          <w:sz w:val="24"/>
          <w:szCs w:val="24"/>
        </w:rPr>
      </w:pPr>
      <w:r>
        <w:rPr>
          <w:rFonts w:ascii="Arial" w:hAnsi="Arial" w:cs="Arial"/>
          <w:b/>
          <w:sz w:val="24"/>
          <w:szCs w:val="24"/>
        </w:rPr>
        <w:t xml:space="preserve"> Siklus III</w:t>
      </w:r>
    </w:p>
    <w:p w:rsidR="00512DB7" w:rsidRDefault="00512DB7" w:rsidP="00512DB7">
      <w:pPr>
        <w:ind w:left="1560"/>
        <w:jc w:val="center"/>
        <w:rPr>
          <w:rFonts w:ascii="Arial" w:hAnsi="Arial" w:cs="Arial"/>
          <w:b/>
          <w:sz w:val="24"/>
          <w:szCs w:val="24"/>
        </w:rPr>
      </w:pPr>
    </w:p>
    <w:p w:rsidR="00512DB7" w:rsidRDefault="00512DB7" w:rsidP="00512DB7">
      <w:pPr>
        <w:spacing w:before="240" w:line="480" w:lineRule="auto"/>
        <w:ind w:left="1260" w:firstLine="567"/>
        <w:jc w:val="both"/>
        <w:rPr>
          <w:rFonts w:ascii="Arial" w:hAnsi="Arial" w:cs="Arial"/>
          <w:sz w:val="24"/>
          <w:szCs w:val="24"/>
        </w:rPr>
      </w:pPr>
      <w:r>
        <w:rPr>
          <w:rFonts w:ascii="Arial" w:hAnsi="Arial" w:cs="Arial"/>
          <w:sz w:val="24"/>
          <w:szCs w:val="24"/>
        </w:rPr>
        <w:t>Berdasarkan gambar 4. di atas, diketahui bahwa distribusi nilai tertinggi pada siklus II berada pada interval nilai 81 – 87 yaitu sebanyak 19 siswa (44 %). Sedangkan distribusi terendah berada pada interval nilai 60 – 66 dan 67 - 73 yaitu sebanyak 0 siswa (0 %). Untuk mengetahui persentase data hasil belajar siswa pada siklus II dapat dilihat pada diagram lingkaran berikut:</w:t>
      </w:r>
    </w:p>
    <w:p w:rsidR="00512DB7" w:rsidRDefault="00512DB7" w:rsidP="00512DB7">
      <w:pPr>
        <w:spacing w:before="240" w:line="480" w:lineRule="auto"/>
        <w:ind w:left="1260" w:firstLine="567"/>
        <w:jc w:val="both"/>
        <w:rPr>
          <w:rFonts w:ascii="Arial" w:hAnsi="Arial" w:cs="Arial"/>
          <w:sz w:val="24"/>
          <w:szCs w:val="24"/>
        </w:rPr>
      </w:pPr>
    </w:p>
    <w:p w:rsidR="00512DB7" w:rsidRDefault="00512DB7" w:rsidP="00512DB7">
      <w:pPr>
        <w:spacing w:before="240" w:line="480" w:lineRule="auto"/>
        <w:ind w:left="1260" w:firstLine="16"/>
        <w:jc w:val="both"/>
        <w:rPr>
          <w:rFonts w:ascii="Arial" w:hAnsi="Arial" w:cs="Arial"/>
          <w:sz w:val="24"/>
          <w:szCs w:val="24"/>
        </w:rPr>
      </w:pPr>
      <w:r>
        <w:rPr>
          <w:noProof/>
          <w:color w:val="FF0000"/>
        </w:rPr>
        <w:lastRenderedPageBreak/>
        <w:drawing>
          <wp:inline distT="0" distB="0" distL="0" distR="0" wp14:anchorId="3771BD5C" wp14:editId="217A4A3D">
            <wp:extent cx="3541853" cy="1956122"/>
            <wp:effectExtent l="0" t="0" r="20955"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2DB7" w:rsidRDefault="00512DB7" w:rsidP="00512DB7">
      <w:pPr>
        <w:ind w:left="1134"/>
        <w:jc w:val="center"/>
        <w:rPr>
          <w:rFonts w:ascii="Arial" w:hAnsi="Arial" w:cs="Arial"/>
          <w:b/>
          <w:sz w:val="24"/>
          <w:szCs w:val="24"/>
        </w:rPr>
      </w:pPr>
      <w:r>
        <w:rPr>
          <w:rFonts w:ascii="Arial" w:hAnsi="Arial" w:cs="Arial"/>
          <w:b/>
          <w:sz w:val="24"/>
          <w:szCs w:val="24"/>
        </w:rPr>
        <w:t>Gambar 4.15</w:t>
      </w:r>
    </w:p>
    <w:p w:rsidR="00512DB7" w:rsidRDefault="00512DB7" w:rsidP="00512DB7">
      <w:pPr>
        <w:tabs>
          <w:tab w:val="left" w:pos="3165"/>
        </w:tabs>
        <w:ind w:left="1134"/>
        <w:jc w:val="center"/>
        <w:rPr>
          <w:rFonts w:ascii="Arial" w:hAnsi="Arial" w:cs="Arial"/>
          <w:b/>
          <w:sz w:val="24"/>
          <w:szCs w:val="24"/>
        </w:rPr>
      </w:pPr>
      <w:r>
        <w:rPr>
          <w:rFonts w:ascii="Arial" w:hAnsi="Arial" w:cs="Arial"/>
          <w:b/>
          <w:sz w:val="24"/>
          <w:szCs w:val="24"/>
        </w:rPr>
        <w:t>Diagram Lingkaran (</w:t>
      </w:r>
      <w:r>
        <w:rPr>
          <w:rFonts w:ascii="Arial" w:hAnsi="Arial" w:cs="Arial"/>
          <w:b/>
          <w:i/>
          <w:sz w:val="24"/>
          <w:szCs w:val="24"/>
        </w:rPr>
        <w:t>Piechart</w:t>
      </w:r>
      <w:r>
        <w:rPr>
          <w:rFonts w:ascii="Arial" w:hAnsi="Arial" w:cs="Arial"/>
          <w:b/>
          <w:sz w:val="24"/>
          <w:szCs w:val="24"/>
        </w:rPr>
        <w:t>) Distribusi Frekuensi Hasil Belajar Siklus III</w:t>
      </w:r>
    </w:p>
    <w:p w:rsidR="00512DB7" w:rsidRDefault="00512DB7" w:rsidP="00512DB7">
      <w:pPr>
        <w:tabs>
          <w:tab w:val="left" w:pos="3165"/>
        </w:tabs>
        <w:ind w:left="1134"/>
        <w:jc w:val="center"/>
        <w:rPr>
          <w:rFonts w:ascii="Arial" w:hAnsi="Arial" w:cs="Arial"/>
          <w:b/>
          <w:sz w:val="24"/>
          <w:szCs w:val="24"/>
        </w:rPr>
      </w:pPr>
    </w:p>
    <w:p w:rsidR="00512DB7" w:rsidRDefault="00512DB7" w:rsidP="00512DB7">
      <w:pPr>
        <w:spacing w:line="480" w:lineRule="auto"/>
        <w:ind w:left="1276" w:firstLine="567"/>
        <w:jc w:val="both"/>
        <w:rPr>
          <w:rFonts w:ascii="Arial" w:hAnsi="Arial" w:cs="Arial"/>
          <w:sz w:val="24"/>
          <w:szCs w:val="24"/>
        </w:rPr>
      </w:pPr>
      <w:r>
        <w:rPr>
          <w:rFonts w:ascii="Arial" w:hAnsi="Arial" w:cs="Arial"/>
          <w:sz w:val="24"/>
          <w:szCs w:val="24"/>
        </w:rPr>
        <w:t>Diagram lingkaran di atas menunjukan bahwa distribusi frekuensi dengan persentasi terbesar berada pada interval nilai 81 – 87 yaitu sebesar 44%, dan interval nilai 74 – 80 sebesar 35%. Distribusi nilai terendah berada pada interval nilai 45 - 51 sebesar 7%, interval nilai 52 - 59 sebesar 7%, pada interval nilai 88 – 94 sebesar 7%, pada interval nilai 60 – 66 sebesar 0%, pada interval 67 – 73 sebesar 0%. Selanjutnya untuk dapat mengetahui tingkat kesukaran butir soal pada siklus III dapat dilihat pada tabel berikut</w:t>
      </w:r>
    </w:p>
    <w:p w:rsidR="00512DB7" w:rsidRDefault="002648D0" w:rsidP="00512DB7">
      <w:pPr>
        <w:ind w:left="1537" w:firstLine="306"/>
        <w:jc w:val="center"/>
        <w:rPr>
          <w:rFonts w:ascii="Arial" w:hAnsi="Arial" w:cs="Arial"/>
          <w:b/>
          <w:sz w:val="24"/>
          <w:szCs w:val="24"/>
        </w:rPr>
      </w:pPr>
      <w:r>
        <w:rPr>
          <w:rFonts w:ascii="Arial" w:hAnsi="Arial" w:cs="Arial"/>
          <w:b/>
          <w:sz w:val="24"/>
          <w:szCs w:val="24"/>
        </w:rPr>
        <w:t>Tabel 4.21</w:t>
      </w:r>
    </w:p>
    <w:p w:rsidR="00512DB7" w:rsidRDefault="00512DB7" w:rsidP="00512DB7">
      <w:pPr>
        <w:spacing w:line="480" w:lineRule="auto"/>
        <w:ind w:left="1276" w:firstLine="567"/>
        <w:jc w:val="center"/>
        <w:rPr>
          <w:rFonts w:ascii="Arial" w:hAnsi="Arial" w:cs="Arial"/>
          <w:b/>
          <w:sz w:val="24"/>
          <w:szCs w:val="24"/>
        </w:rPr>
      </w:pPr>
      <w:r>
        <w:rPr>
          <w:rFonts w:ascii="Arial" w:hAnsi="Arial" w:cs="Arial"/>
          <w:b/>
          <w:sz w:val="24"/>
          <w:szCs w:val="24"/>
        </w:rPr>
        <w:t>Tingkat Kesukaran Butir Soal Siklus III</w:t>
      </w:r>
    </w:p>
    <w:tbl>
      <w:tblPr>
        <w:tblW w:w="0" w:type="auto"/>
        <w:tblInd w:w="2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56"/>
        <w:gridCol w:w="1479"/>
        <w:gridCol w:w="1423"/>
        <w:gridCol w:w="824"/>
      </w:tblGrid>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Interval</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Kategori</w:t>
            </w:r>
          </w:p>
        </w:tc>
        <w:tc>
          <w:tcPr>
            <w:tcW w:w="164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Nomor Butir Soal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Jumlah Butir Soal</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w:t>
            </w:r>
          </w:p>
        </w:tc>
      </w:tr>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0,00-0,29</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Sukar</w:t>
            </w:r>
          </w:p>
        </w:tc>
        <w:tc>
          <w:tcPr>
            <w:tcW w:w="1645"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5, 15</w:t>
            </w:r>
          </w:p>
        </w:tc>
        <w:tc>
          <w:tcPr>
            <w:tcW w:w="1559"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9%</w:t>
            </w:r>
          </w:p>
        </w:tc>
      </w:tr>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0,30-0,69</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Sedang</w:t>
            </w:r>
          </w:p>
        </w:tc>
        <w:tc>
          <w:tcPr>
            <w:tcW w:w="1645"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2, 3, 6, 8, 11, 16, 19, 20.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36%</w:t>
            </w:r>
          </w:p>
        </w:tc>
      </w:tr>
      <w:tr w:rsidR="00512DB7" w:rsidTr="00512DB7">
        <w:tc>
          <w:tcPr>
            <w:tcW w:w="124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0,70-1,00</w:t>
            </w:r>
          </w:p>
        </w:tc>
        <w:tc>
          <w:tcPr>
            <w:tcW w:w="119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Mudah</w:t>
            </w:r>
          </w:p>
        </w:tc>
        <w:tc>
          <w:tcPr>
            <w:tcW w:w="1645"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1, 4, 7, 9, 10, 12, 13, 14, 17, 18, 21, 22.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DB7" w:rsidRDefault="00512DB7" w:rsidP="00512DB7">
            <w:pPr>
              <w:tabs>
                <w:tab w:val="left" w:pos="709"/>
              </w:tabs>
              <w:jc w:val="center"/>
              <w:rPr>
                <w:rFonts w:ascii="Arial" w:hAnsi="Arial" w:cs="Arial"/>
                <w:lang w:eastAsia="en-US"/>
              </w:rPr>
            </w:pPr>
            <w:r>
              <w:rPr>
                <w:rFonts w:ascii="Arial" w:hAnsi="Arial" w:cs="Arial"/>
                <w:lang w:eastAsia="en-US"/>
              </w:rPr>
              <w:t>55%</w:t>
            </w:r>
          </w:p>
        </w:tc>
      </w:tr>
      <w:tr w:rsidR="00512DB7" w:rsidTr="00512DB7">
        <w:tc>
          <w:tcPr>
            <w:tcW w:w="4075" w:type="dxa"/>
            <w:gridSpan w:val="3"/>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b/>
                <w:lang w:eastAsia="en-US"/>
              </w:rPr>
            </w:pPr>
            <w:r>
              <w:rPr>
                <w:rFonts w:ascii="Arial" w:hAnsi="Arial" w:cs="Arial"/>
                <w:b/>
                <w:lang w:eastAsia="en-US"/>
              </w:rPr>
              <w:t xml:space="preserve">Jumlah </w:t>
            </w:r>
          </w:p>
        </w:tc>
        <w:tc>
          <w:tcPr>
            <w:tcW w:w="1559"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22</w:t>
            </w:r>
          </w:p>
        </w:tc>
        <w:tc>
          <w:tcPr>
            <w:tcW w:w="850" w:type="dxa"/>
            <w:tcBorders>
              <w:top w:val="single" w:sz="4" w:space="0" w:color="auto"/>
              <w:left w:val="single" w:sz="4" w:space="0" w:color="auto"/>
              <w:bottom w:val="single" w:sz="4" w:space="0" w:color="auto"/>
              <w:right w:val="single" w:sz="4" w:space="0" w:color="auto"/>
            </w:tcBorders>
            <w:hideMark/>
          </w:tcPr>
          <w:p w:rsidR="00512DB7" w:rsidRDefault="00512DB7" w:rsidP="00512DB7">
            <w:pPr>
              <w:tabs>
                <w:tab w:val="left" w:pos="709"/>
              </w:tabs>
              <w:jc w:val="center"/>
              <w:rPr>
                <w:rFonts w:ascii="Arial" w:hAnsi="Arial" w:cs="Arial"/>
                <w:lang w:eastAsia="en-US"/>
              </w:rPr>
            </w:pPr>
            <w:r>
              <w:rPr>
                <w:rFonts w:ascii="Arial" w:hAnsi="Arial" w:cs="Arial"/>
                <w:lang w:eastAsia="en-US"/>
              </w:rPr>
              <w:t>100%</w:t>
            </w:r>
          </w:p>
        </w:tc>
      </w:tr>
    </w:tbl>
    <w:p w:rsidR="00512DB7" w:rsidRDefault="00512DB7" w:rsidP="00512DB7">
      <w:pPr>
        <w:spacing w:line="480" w:lineRule="auto"/>
      </w:pPr>
    </w:p>
    <w:p w:rsidR="00512DB7" w:rsidRDefault="00512DB7" w:rsidP="00512DB7">
      <w:pPr>
        <w:spacing w:line="480" w:lineRule="auto"/>
        <w:ind w:left="1276" w:firstLine="567"/>
        <w:jc w:val="both"/>
        <w:rPr>
          <w:rFonts w:ascii="Arial" w:hAnsi="Arial" w:cs="Arial"/>
          <w:sz w:val="24"/>
          <w:szCs w:val="24"/>
        </w:rPr>
      </w:pPr>
      <w:r>
        <w:rPr>
          <w:rFonts w:ascii="Arial" w:hAnsi="Arial" w:cs="Arial"/>
          <w:sz w:val="24"/>
          <w:szCs w:val="24"/>
        </w:rPr>
        <w:t xml:space="preserve">Berdasarkan tabel di atas, telah diketahui bahwa dari total 22 butir soal pada siklus III terdapat 2 soal kategori sukar yaitu terdapat dalam nomor 5 dan 15. 8 soal dengan kategori sedang, yaitu terdapat pada nomor </w:t>
      </w:r>
      <w:r w:rsidRPr="00C77421">
        <w:rPr>
          <w:rFonts w:ascii="Arial" w:hAnsi="Arial" w:cs="Arial"/>
          <w:sz w:val="24"/>
          <w:szCs w:val="24"/>
          <w:lang w:eastAsia="en-US"/>
        </w:rPr>
        <w:t>2, 3, 6, 8, 11, 16, 19, 20</w:t>
      </w:r>
      <w:r>
        <w:rPr>
          <w:rFonts w:ascii="Arial" w:hAnsi="Arial" w:cs="Arial"/>
          <w:lang w:eastAsia="en-US"/>
        </w:rPr>
        <w:t>.</w:t>
      </w:r>
      <w:r>
        <w:rPr>
          <w:rFonts w:ascii="Arial" w:hAnsi="Arial" w:cs="Arial"/>
          <w:sz w:val="24"/>
          <w:szCs w:val="24"/>
        </w:rPr>
        <w:t xml:space="preserve"> 12 butir soal dengan kategori mudah yaitu terdapat pada nomor </w:t>
      </w:r>
      <w:r w:rsidRPr="00C77421">
        <w:rPr>
          <w:rFonts w:ascii="Arial" w:hAnsi="Arial" w:cs="Arial"/>
          <w:sz w:val="24"/>
          <w:szCs w:val="24"/>
          <w:lang w:eastAsia="en-US"/>
        </w:rPr>
        <w:t>1, 4, 7, 9, 10, 12, 13, 14, 17, 18, 21, 22</w:t>
      </w:r>
      <w:r>
        <w:rPr>
          <w:rFonts w:ascii="Arial" w:hAnsi="Arial" w:cs="Arial"/>
          <w:sz w:val="24"/>
          <w:szCs w:val="24"/>
        </w:rPr>
        <w:t>. Untuk mengetahui persentasi dari tingkat kesukaran butir soal dapat dilihat pada diagram lingkaran berikut:</w:t>
      </w:r>
    </w:p>
    <w:p w:rsidR="00512DB7" w:rsidRDefault="00512DB7" w:rsidP="00512DB7">
      <w:pPr>
        <w:spacing w:line="480" w:lineRule="auto"/>
        <w:ind w:left="1276"/>
        <w:jc w:val="both"/>
        <w:rPr>
          <w:sz w:val="24"/>
          <w:szCs w:val="24"/>
        </w:rPr>
      </w:pPr>
      <w:r>
        <w:rPr>
          <w:noProof/>
        </w:rPr>
        <w:drawing>
          <wp:inline distT="0" distB="0" distL="0" distR="0" wp14:anchorId="0122044C" wp14:editId="110B8DB6">
            <wp:extent cx="4189730" cy="1412240"/>
            <wp:effectExtent l="0" t="0" r="20320" b="1651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12DB7" w:rsidRDefault="00512DB7" w:rsidP="00512DB7">
      <w:pPr>
        <w:ind w:left="1276"/>
        <w:jc w:val="center"/>
        <w:rPr>
          <w:rFonts w:ascii="Arial" w:hAnsi="Arial" w:cs="Arial"/>
          <w:b/>
          <w:sz w:val="24"/>
          <w:szCs w:val="24"/>
        </w:rPr>
      </w:pPr>
      <w:r>
        <w:rPr>
          <w:rFonts w:ascii="Arial" w:hAnsi="Arial" w:cs="Arial"/>
          <w:b/>
          <w:sz w:val="24"/>
          <w:szCs w:val="24"/>
        </w:rPr>
        <w:t>Gambar 4.16</w:t>
      </w:r>
    </w:p>
    <w:p w:rsidR="00512DB7" w:rsidRDefault="00512DB7" w:rsidP="00512DB7">
      <w:pPr>
        <w:ind w:left="1276"/>
        <w:jc w:val="center"/>
        <w:rPr>
          <w:rFonts w:ascii="Arial" w:hAnsi="Arial" w:cs="Arial"/>
          <w:b/>
          <w:sz w:val="24"/>
          <w:szCs w:val="24"/>
        </w:rPr>
      </w:pPr>
      <w:r>
        <w:rPr>
          <w:rFonts w:ascii="Arial" w:hAnsi="Arial" w:cs="Arial"/>
          <w:b/>
          <w:sz w:val="24"/>
          <w:szCs w:val="24"/>
        </w:rPr>
        <w:t>Diagram Lingkaran (</w:t>
      </w:r>
      <w:r>
        <w:rPr>
          <w:rFonts w:ascii="Arial" w:hAnsi="Arial" w:cs="Arial"/>
          <w:b/>
          <w:i/>
          <w:sz w:val="24"/>
          <w:szCs w:val="24"/>
        </w:rPr>
        <w:t>Piechart</w:t>
      </w:r>
      <w:r>
        <w:rPr>
          <w:rFonts w:ascii="Arial" w:hAnsi="Arial" w:cs="Arial"/>
          <w:b/>
          <w:sz w:val="24"/>
          <w:szCs w:val="24"/>
        </w:rPr>
        <w:t>) Tingkat Kesukaran Butir Soal Siklus II</w:t>
      </w:r>
    </w:p>
    <w:p w:rsidR="00512DB7" w:rsidRDefault="00512DB7" w:rsidP="00512DB7">
      <w:pPr>
        <w:jc w:val="center"/>
        <w:rPr>
          <w:sz w:val="24"/>
          <w:szCs w:val="24"/>
        </w:rPr>
      </w:pPr>
    </w:p>
    <w:p w:rsidR="00512DB7" w:rsidRDefault="00512DB7" w:rsidP="00512DB7">
      <w:pPr>
        <w:jc w:val="center"/>
        <w:rPr>
          <w:sz w:val="24"/>
          <w:szCs w:val="24"/>
        </w:rPr>
      </w:pPr>
    </w:p>
    <w:p w:rsidR="00512DB7" w:rsidRDefault="00512DB7" w:rsidP="00512DB7">
      <w:pPr>
        <w:spacing w:line="480" w:lineRule="auto"/>
        <w:ind w:left="1418" w:firstLine="567"/>
        <w:jc w:val="both"/>
        <w:rPr>
          <w:rFonts w:ascii="Arial" w:hAnsi="Arial" w:cs="Arial"/>
          <w:sz w:val="24"/>
          <w:szCs w:val="24"/>
        </w:rPr>
      </w:pPr>
      <w:r>
        <w:rPr>
          <w:rFonts w:ascii="Arial" w:hAnsi="Arial" w:cs="Arial"/>
          <w:sz w:val="24"/>
          <w:szCs w:val="24"/>
        </w:rPr>
        <w:t>Berdasarkan gambar 4.16 dapat diketahui bahwa 22 butir soal yang disajikan dalam penilaian siklus III terdiri dari 9% soal sukar, 36% soal sedang, dan 55% soal mudah.</w:t>
      </w:r>
    </w:p>
    <w:p w:rsidR="00512DB7" w:rsidRDefault="00512DB7" w:rsidP="004A62B3">
      <w:pPr>
        <w:pStyle w:val="ListParagraph"/>
        <w:numPr>
          <w:ilvl w:val="0"/>
          <w:numId w:val="21"/>
        </w:numPr>
        <w:spacing w:line="480" w:lineRule="auto"/>
        <w:ind w:left="1418"/>
        <w:jc w:val="both"/>
        <w:rPr>
          <w:rFonts w:ascii="Arial" w:hAnsi="Arial" w:cs="Arial"/>
          <w:b/>
          <w:sz w:val="24"/>
          <w:szCs w:val="24"/>
        </w:rPr>
      </w:pPr>
      <w:r>
        <w:rPr>
          <w:rFonts w:ascii="Arial" w:hAnsi="Arial" w:cs="Arial"/>
          <w:b/>
          <w:sz w:val="24"/>
          <w:szCs w:val="24"/>
        </w:rPr>
        <w:t>Refleksi siklus II</w:t>
      </w:r>
      <w:r w:rsidR="000C506A">
        <w:rPr>
          <w:rFonts w:ascii="Arial" w:hAnsi="Arial" w:cs="Arial"/>
          <w:b/>
          <w:sz w:val="24"/>
          <w:szCs w:val="24"/>
        </w:rPr>
        <w:t>I</w:t>
      </w:r>
    </w:p>
    <w:p w:rsidR="00512DB7" w:rsidRDefault="00512DB7" w:rsidP="00512DB7">
      <w:pPr>
        <w:pStyle w:val="ListParagraph"/>
        <w:spacing w:line="480" w:lineRule="auto"/>
        <w:ind w:left="1418" w:firstLine="567"/>
        <w:jc w:val="both"/>
        <w:rPr>
          <w:rFonts w:ascii="Arial" w:hAnsi="Arial" w:cs="Arial"/>
          <w:sz w:val="24"/>
          <w:szCs w:val="24"/>
        </w:rPr>
      </w:pPr>
      <w:r>
        <w:rPr>
          <w:rFonts w:ascii="Arial" w:hAnsi="Arial" w:cs="Arial"/>
          <w:sz w:val="24"/>
          <w:szCs w:val="24"/>
        </w:rPr>
        <w:t xml:space="preserve">Setelah melaksanakan tindakan kelas dan melakukan analisis data yang diperoleh dari tindakan refleksi siklus III, peneliti dibantu oleh tim kolaborator berdiskusi dan </w:t>
      </w:r>
      <w:r>
        <w:rPr>
          <w:rFonts w:ascii="Arial" w:hAnsi="Arial" w:cs="Arial"/>
          <w:sz w:val="24"/>
          <w:szCs w:val="24"/>
        </w:rPr>
        <w:lastRenderedPageBreak/>
        <w:t>melakukan kegiatan refleksi. Adapun hal-hal yang direflekikan yaitu keberhasilan pada penelitian tersebut</w:t>
      </w:r>
    </w:p>
    <w:p w:rsidR="00512DB7" w:rsidRPr="00C77421" w:rsidRDefault="00512DB7" w:rsidP="00512DB7">
      <w:pPr>
        <w:pStyle w:val="ListParagraph"/>
        <w:spacing w:line="480" w:lineRule="auto"/>
        <w:ind w:left="1418" w:firstLine="567"/>
        <w:jc w:val="both"/>
        <w:rPr>
          <w:rFonts w:ascii="Arial" w:hAnsi="Arial" w:cs="Arial"/>
          <w:sz w:val="24"/>
          <w:szCs w:val="24"/>
        </w:rPr>
      </w:pPr>
      <w:r>
        <w:rPr>
          <w:rFonts w:ascii="Arial" w:hAnsi="Arial" w:cs="Arial"/>
          <w:sz w:val="24"/>
          <w:szCs w:val="24"/>
        </w:rPr>
        <w:t xml:space="preserve">Berdasarkan hasil evaluasi hasil belajar siswa, diketahui bahwa ketuntasan hasil belajar siswa secara klasikal sebesar 86%, menunjukan sudah tercapainya indikator keberhasilan peneliti yaitu 85%. Maka proses pembelajaran mata pelajaran Matematika materi pecahan dengan penerapan model pembelajaran </w:t>
      </w:r>
      <w:r w:rsidRPr="00C77421">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telah meningkat.</w:t>
      </w:r>
    </w:p>
    <w:p w:rsidR="00512DB7" w:rsidRDefault="00512DB7" w:rsidP="004A62B3">
      <w:pPr>
        <w:pStyle w:val="ListParagraph"/>
        <w:numPr>
          <w:ilvl w:val="0"/>
          <w:numId w:val="23"/>
        </w:numPr>
        <w:spacing w:line="480" w:lineRule="auto"/>
        <w:ind w:left="1701" w:hanging="283"/>
        <w:jc w:val="both"/>
        <w:rPr>
          <w:rFonts w:ascii="Arial" w:hAnsi="Arial" w:cs="Arial"/>
          <w:sz w:val="24"/>
          <w:szCs w:val="24"/>
        </w:rPr>
      </w:pPr>
      <w:r>
        <w:rPr>
          <w:rFonts w:ascii="Arial" w:hAnsi="Arial" w:cs="Arial"/>
          <w:sz w:val="24"/>
          <w:szCs w:val="24"/>
        </w:rPr>
        <w:t>Hasil penelitian pelaksanaan pembelajaran di kelas</w:t>
      </w:r>
    </w:p>
    <w:p w:rsidR="00512DB7" w:rsidRDefault="00512DB7" w:rsidP="00512DB7">
      <w:pPr>
        <w:spacing w:line="480" w:lineRule="auto"/>
        <w:ind w:left="1418" w:firstLine="720"/>
        <w:jc w:val="both"/>
        <w:rPr>
          <w:rFonts w:ascii="Arial" w:hAnsi="Arial" w:cs="Arial"/>
          <w:sz w:val="24"/>
          <w:szCs w:val="24"/>
        </w:rPr>
      </w:pPr>
      <w:r w:rsidRPr="00C77421">
        <w:rPr>
          <w:rFonts w:ascii="Arial" w:hAnsi="Arial" w:cs="Arial"/>
          <w:sz w:val="24"/>
          <w:szCs w:val="24"/>
        </w:rPr>
        <w:t>Berdasarkan hasil evaluasi terhadap analisis dan interpretasi data hasil penilaian pelaksanaan pembelajaran siklus III diketahui bahwa keberhasilan pelaksanaan pembelajaran terlihat dari</w:t>
      </w:r>
      <w:r>
        <w:rPr>
          <w:rFonts w:ascii="Arial" w:hAnsi="Arial" w:cs="Arial"/>
          <w:sz w:val="24"/>
          <w:szCs w:val="24"/>
        </w:rPr>
        <w:t xml:space="preserve"> nilai pada siklus I yaitu 66</w:t>
      </w:r>
      <w:r w:rsidRPr="00C77421">
        <w:rPr>
          <w:rFonts w:ascii="Arial" w:hAnsi="Arial" w:cs="Arial"/>
          <w:sz w:val="24"/>
          <w:szCs w:val="24"/>
        </w:rPr>
        <w:t xml:space="preserve"> dengan interpretasi baik. Kemudian pada siklus II mengalami peningkatan dengan nilai </w:t>
      </w:r>
      <w:r>
        <w:rPr>
          <w:rFonts w:ascii="Arial" w:hAnsi="Arial" w:cs="Arial"/>
          <w:sz w:val="24"/>
          <w:szCs w:val="24"/>
        </w:rPr>
        <w:t xml:space="preserve">79 </w:t>
      </w:r>
      <w:r w:rsidRPr="00C77421">
        <w:rPr>
          <w:rFonts w:ascii="Arial" w:hAnsi="Arial" w:cs="Arial"/>
          <w:sz w:val="24"/>
          <w:szCs w:val="24"/>
        </w:rPr>
        <w:t xml:space="preserve">dengan interpretasi baik. Lalu pada siklus III mengalami peningkatan dengan  nilai </w:t>
      </w:r>
      <w:r>
        <w:rPr>
          <w:rFonts w:ascii="Arial" w:hAnsi="Arial" w:cs="Arial"/>
          <w:sz w:val="24"/>
          <w:szCs w:val="24"/>
        </w:rPr>
        <w:t>83</w:t>
      </w:r>
      <w:r w:rsidRPr="00C77421">
        <w:rPr>
          <w:rFonts w:ascii="Arial" w:hAnsi="Arial" w:cs="Arial"/>
          <w:sz w:val="24"/>
          <w:szCs w:val="24"/>
        </w:rPr>
        <w:t xml:space="preserve"> dengan interpretasi sangat baik dan telah melampaui indikator keberhasilan yaitu 81.</w:t>
      </w:r>
    </w:p>
    <w:p w:rsidR="00512DB7" w:rsidRDefault="00512DB7" w:rsidP="004A62B3">
      <w:pPr>
        <w:pStyle w:val="ListParagraph"/>
        <w:numPr>
          <w:ilvl w:val="0"/>
          <w:numId w:val="6"/>
        </w:numPr>
        <w:spacing w:line="480" w:lineRule="auto"/>
        <w:ind w:left="1701" w:hanging="283"/>
        <w:jc w:val="both"/>
        <w:rPr>
          <w:rFonts w:ascii="Arial" w:hAnsi="Arial" w:cs="Arial"/>
          <w:sz w:val="24"/>
          <w:szCs w:val="24"/>
        </w:rPr>
      </w:pPr>
      <w:r>
        <w:rPr>
          <w:rFonts w:ascii="Arial" w:hAnsi="Arial" w:cs="Arial"/>
          <w:sz w:val="24"/>
          <w:szCs w:val="24"/>
        </w:rPr>
        <w:t>Observasi hasil perubahan sikap siswa</w:t>
      </w:r>
    </w:p>
    <w:p w:rsidR="00512DB7" w:rsidRPr="000A718A"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 xml:space="preserve">Penilaian sikap siswa pada siklus I memperoleh nilai 62,17 dengan interpretasi cukup. Kemudian pada siklus II mengalami peningkatan yaitu mencapai nilai 81 </w:t>
      </w:r>
      <w:r>
        <w:rPr>
          <w:rFonts w:ascii="Arial" w:hAnsi="Arial" w:cs="Arial"/>
          <w:sz w:val="24"/>
          <w:szCs w:val="24"/>
        </w:rPr>
        <w:lastRenderedPageBreak/>
        <w:t>dengan interpretasi baik. Lalu pada siklus III mengalami peningkatan yaitu mencapai 82 dengan interpretasi sangat baik dan telah melampaui indikator keberhasilan yaitu 81.</w:t>
      </w:r>
    </w:p>
    <w:p w:rsidR="00512DB7" w:rsidRDefault="00512DB7" w:rsidP="004A62B3">
      <w:pPr>
        <w:pStyle w:val="ListParagraph"/>
        <w:numPr>
          <w:ilvl w:val="0"/>
          <w:numId w:val="6"/>
        </w:numPr>
        <w:spacing w:line="480" w:lineRule="auto"/>
        <w:ind w:left="1701" w:hanging="283"/>
        <w:jc w:val="both"/>
        <w:rPr>
          <w:rFonts w:ascii="Arial" w:hAnsi="Arial" w:cs="Arial"/>
          <w:sz w:val="24"/>
          <w:szCs w:val="24"/>
        </w:rPr>
      </w:pPr>
      <w:r>
        <w:rPr>
          <w:rFonts w:ascii="Arial" w:hAnsi="Arial" w:cs="Arial"/>
          <w:sz w:val="24"/>
          <w:szCs w:val="24"/>
        </w:rPr>
        <w:t>Observasi hasil perubahan keterampilan siswa</w:t>
      </w:r>
    </w:p>
    <w:p w:rsidR="00512DB7"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Penilaian keterampilan siswa pada siklus I memperoleh nilai 61,66 dengan interpretasi cukup. Kemudian pada siklus II mengalami peningkatan yaitu mencapai nilai 81,37 dengan interpretasi baik. Lalu pada siklus III mengalami peningkatan yaitu mencapai 81,61 dengan interpretasi sangat baik dan telah melampaui indikator keberhasilan yaitu 81.</w:t>
      </w:r>
    </w:p>
    <w:p w:rsidR="00512DB7" w:rsidRDefault="00512DB7" w:rsidP="004A62B3">
      <w:pPr>
        <w:pStyle w:val="ListParagraph"/>
        <w:numPr>
          <w:ilvl w:val="0"/>
          <w:numId w:val="6"/>
        </w:numPr>
        <w:spacing w:line="480" w:lineRule="auto"/>
        <w:ind w:left="1701" w:hanging="283"/>
        <w:jc w:val="both"/>
        <w:rPr>
          <w:rFonts w:ascii="Arial" w:hAnsi="Arial" w:cs="Arial"/>
          <w:sz w:val="24"/>
          <w:szCs w:val="24"/>
        </w:rPr>
      </w:pPr>
      <w:r>
        <w:rPr>
          <w:rFonts w:ascii="Arial" w:hAnsi="Arial" w:cs="Arial"/>
          <w:sz w:val="24"/>
          <w:szCs w:val="24"/>
        </w:rPr>
        <w:t xml:space="preserve">Penilaian hasil belajar siswa </w:t>
      </w:r>
    </w:p>
    <w:p w:rsidR="00512DB7"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Ketuntasan hasil belajar siswa pada siklus I secara klasikal mencapai 67,44% dengan nilai rata-rata 64,30. Kemudian setelah dilaksanakan siklus II ketuntasan hasil belajar meningkat menjadi 79,06% dengan nilai rata-rata 71,21. Lalu dilaksanakan kembali siklus III ketuntasan hasil belajar meningkat menjadi 86,06% dengan nilai rata-rata 77,58. Nilai tersebut meningkat dan melampaui indikator keberhasilan penelitian secara klasikal sebesar 85% dan melebihi nilai KKM yang telah ditentukan yaitu sebesar 75.</w:t>
      </w:r>
    </w:p>
    <w:p w:rsidR="00512DB7"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lastRenderedPageBreak/>
        <w:t>Peningkatan yang terjadi pada kualitas pembelajaran, perubahan sikap, perubahan prilaku, serta hasil belajar siswa telah mencapai indikator keberhasilan minimal yang ditetapkan. Hal tersebut merupakan keberhasilan peneliti dalam menerapkan model pembelajaran</w:t>
      </w:r>
      <w:r w:rsidRPr="00C77421">
        <w:rPr>
          <w:rFonts w:ascii="Arial" w:hAnsi="Arial" w:cs="Arial"/>
          <w:i/>
          <w:sz w:val="24"/>
          <w:szCs w:val="24"/>
        </w:rPr>
        <w:t xml:space="preserve"> Problem Based Learning </w:t>
      </w:r>
      <w:r>
        <w:rPr>
          <w:rFonts w:ascii="Arial" w:hAnsi="Arial" w:cs="Arial"/>
          <w:sz w:val="24"/>
          <w:szCs w:val="24"/>
        </w:rPr>
        <w:t>pada mata pelajaran Matematika, sehingga tidak diperlukan perbaikan pada siklus selanjutnya dan penelitian dapat diakhiri dengan tiga siklus.</w:t>
      </w:r>
    </w:p>
    <w:p w:rsidR="00512DB7" w:rsidRPr="000A718A"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 xml:space="preserve">Untuk mengetahui peningkatan hasil penelitian pada siklus I, siklus II, dan siklus III maka dibuatkan rekapitulasi hasil penelitian seperti tampak pada tabel di bawah ini. </w:t>
      </w:r>
    </w:p>
    <w:p w:rsidR="00512DB7" w:rsidRPr="00302B68" w:rsidRDefault="00512DB7" w:rsidP="00512DB7">
      <w:pPr>
        <w:ind w:left="1134"/>
        <w:jc w:val="center"/>
        <w:rPr>
          <w:rFonts w:ascii="Arial" w:hAnsi="Arial" w:cs="Arial"/>
          <w:b/>
          <w:bCs/>
          <w:sz w:val="24"/>
          <w:szCs w:val="24"/>
        </w:rPr>
      </w:pPr>
      <w:r w:rsidRPr="006E7910">
        <w:rPr>
          <w:rFonts w:ascii="Arial" w:hAnsi="Arial" w:cs="Arial"/>
          <w:b/>
          <w:bCs/>
          <w:sz w:val="24"/>
          <w:szCs w:val="24"/>
        </w:rPr>
        <w:t>Tabel 4.</w:t>
      </w:r>
      <w:r w:rsidR="002648D0">
        <w:rPr>
          <w:rFonts w:ascii="Arial" w:hAnsi="Arial" w:cs="Arial"/>
          <w:b/>
          <w:bCs/>
          <w:sz w:val="24"/>
          <w:szCs w:val="24"/>
        </w:rPr>
        <w:t xml:space="preserve"> 22</w:t>
      </w:r>
    </w:p>
    <w:p w:rsidR="00512DB7" w:rsidRDefault="00512DB7" w:rsidP="00512DB7">
      <w:pPr>
        <w:ind w:left="1134"/>
        <w:jc w:val="center"/>
        <w:rPr>
          <w:rFonts w:ascii="Arial" w:hAnsi="Arial" w:cs="Arial"/>
          <w:b/>
          <w:bCs/>
          <w:sz w:val="24"/>
          <w:szCs w:val="24"/>
        </w:rPr>
      </w:pPr>
      <w:r w:rsidRPr="006E7910">
        <w:rPr>
          <w:rFonts w:ascii="Arial" w:hAnsi="Arial" w:cs="Arial"/>
          <w:b/>
          <w:bCs/>
          <w:sz w:val="24"/>
          <w:szCs w:val="24"/>
        </w:rPr>
        <w:t xml:space="preserve">    Rekapitulasi Hasil Penelitian Siklus </w:t>
      </w:r>
      <w:r>
        <w:rPr>
          <w:rFonts w:ascii="Arial" w:hAnsi="Arial" w:cs="Arial"/>
          <w:b/>
          <w:bCs/>
          <w:sz w:val="24"/>
          <w:szCs w:val="24"/>
        </w:rPr>
        <w:t>I, S</w:t>
      </w:r>
      <w:r w:rsidRPr="006E7910">
        <w:rPr>
          <w:rFonts w:ascii="Arial" w:hAnsi="Arial" w:cs="Arial"/>
          <w:b/>
          <w:bCs/>
          <w:sz w:val="24"/>
          <w:szCs w:val="24"/>
        </w:rPr>
        <w:t>iklus II</w:t>
      </w:r>
      <w:r>
        <w:rPr>
          <w:rFonts w:ascii="Arial" w:hAnsi="Arial" w:cs="Arial"/>
          <w:b/>
          <w:bCs/>
          <w:sz w:val="24"/>
          <w:szCs w:val="24"/>
        </w:rPr>
        <w:t>, dan Siklus III</w:t>
      </w:r>
    </w:p>
    <w:tbl>
      <w:tblPr>
        <w:tblW w:w="6063" w:type="dxa"/>
        <w:tblInd w:w="1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2"/>
        <w:gridCol w:w="993"/>
        <w:gridCol w:w="1560"/>
      </w:tblGrid>
      <w:tr w:rsidR="00512DB7" w:rsidTr="002648D0">
        <w:tc>
          <w:tcPr>
            <w:tcW w:w="1526" w:type="dxa"/>
            <w:vMerge w:val="restart"/>
            <w:vAlign w:val="center"/>
          </w:tcPr>
          <w:p w:rsidR="00512DB7" w:rsidRPr="009D0F6F" w:rsidRDefault="00512DB7" w:rsidP="00512DB7">
            <w:pPr>
              <w:jc w:val="center"/>
              <w:rPr>
                <w:rFonts w:ascii="Arial" w:hAnsi="Arial" w:cs="Arial"/>
                <w:b/>
                <w:bCs/>
              </w:rPr>
            </w:pPr>
            <w:r w:rsidRPr="009D0F6F">
              <w:rPr>
                <w:rFonts w:ascii="Arial" w:hAnsi="Arial" w:cs="Arial"/>
                <w:b/>
                <w:bCs/>
              </w:rPr>
              <w:t>Aspek yang diteliti</w:t>
            </w:r>
          </w:p>
        </w:tc>
        <w:tc>
          <w:tcPr>
            <w:tcW w:w="2977" w:type="dxa"/>
            <w:gridSpan w:val="3"/>
            <w:vAlign w:val="center"/>
          </w:tcPr>
          <w:p w:rsidR="00512DB7" w:rsidRPr="009D0F6F" w:rsidRDefault="00512DB7" w:rsidP="00512DB7">
            <w:pPr>
              <w:jc w:val="center"/>
              <w:rPr>
                <w:rFonts w:ascii="Arial" w:hAnsi="Arial" w:cs="Arial"/>
                <w:b/>
                <w:bCs/>
              </w:rPr>
            </w:pPr>
            <w:r w:rsidRPr="009D0F6F">
              <w:rPr>
                <w:rFonts w:ascii="Arial" w:hAnsi="Arial" w:cs="Arial"/>
                <w:b/>
                <w:bCs/>
              </w:rPr>
              <w:t>Hasil Penelitian Siklus</w:t>
            </w:r>
          </w:p>
        </w:tc>
        <w:tc>
          <w:tcPr>
            <w:tcW w:w="1560" w:type="dxa"/>
            <w:vMerge w:val="restart"/>
            <w:vAlign w:val="center"/>
          </w:tcPr>
          <w:p w:rsidR="00512DB7" w:rsidRPr="009D0F6F" w:rsidRDefault="00512DB7" w:rsidP="00512DB7">
            <w:pPr>
              <w:jc w:val="center"/>
              <w:rPr>
                <w:rFonts w:ascii="Arial" w:hAnsi="Arial" w:cs="Arial"/>
                <w:b/>
                <w:bCs/>
              </w:rPr>
            </w:pPr>
            <w:r w:rsidRPr="009D0F6F">
              <w:rPr>
                <w:rFonts w:ascii="Arial" w:hAnsi="Arial" w:cs="Arial"/>
                <w:b/>
                <w:bCs/>
              </w:rPr>
              <w:t>Indikator Keberhasilan</w:t>
            </w:r>
          </w:p>
        </w:tc>
      </w:tr>
      <w:tr w:rsidR="00512DB7" w:rsidTr="002648D0">
        <w:tc>
          <w:tcPr>
            <w:tcW w:w="1526" w:type="dxa"/>
            <w:vMerge/>
            <w:vAlign w:val="center"/>
          </w:tcPr>
          <w:p w:rsidR="00512DB7" w:rsidRPr="009D0F6F" w:rsidRDefault="00512DB7" w:rsidP="00512DB7">
            <w:pPr>
              <w:jc w:val="center"/>
              <w:rPr>
                <w:rFonts w:ascii="Arial" w:hAnsi="Arial" w:cs="Arial"/>
                <w:b/>
                <w:bCs/>
              </w:rPr>
            </w:pPr>
          </w:p>
        </w:tc>
        <w:tc>
          <w:tcPr>
            <w:tcW w:w="992" w:type="dxa"/>
            <w:vAlign w:val="center"/>
          </w:tcPr>
          <w:p w:rsidR="00512DB7" w:rsidRPr="009D0F6F" w:rsidRDefault="00512DB7" w:rsidP="00512DB7">
            <w:pPr>
              <w:jc w:val="center"/>
              <w:rPr>
                <w:rFonts w:ascii="Arial" w:hAnsi="Arial" w:cs="Arial"/>
                <w:b/>
                <w:bCs/>
              </w:rPr>
            </w:pPr>
            <w:r w:rsidRPr="009D0F6F">
              <w:rPr>
                <w:rFonts w:ascii="Arial" w:hAnsi="Arial" w:cs="Arial"/>
                <w:b/>
                <w:bCs/>
              </w:rPr>
              <w:t>I</w:t>
            </w:r>
          </w:p>
        </w:tc>
        <w:tc>
          <w:tcPr>
            <w:tcW w:w="992" w:type="dxa"/>
            <w:vAlign w:val="center"/>
          </w:tcPr>
          <w:p w:rsidR="00512DB7" w:rsidRPr="009D0F6F" w:rsidRDefault="00512DB7" w:rsidP="00512DB7">
            <w:pPr>
              <w:jc w:val="center"/>
              <w:rPr>
                <w:rFonts w:ascii="Arial" w:hAnsi="Arial" w:cs="Arial"/>
                <w:b/>
                <w:bCs/>
              </w:rPr>
            </w:pPr>
            <w:r w:rsidRPr="009D0F6F">
              <w:rPr>
                <w:rFonts w:ascii="Arial" w:hAnsi="Arial" w:cs="Arial"/>
                <w:b/>
                <w:bCs/>
              </w:rPr>
              <w:t>II</w:t>
            </w:r>
          </w:p>
        </w:tc>
        <w:tc>
          <w:tcPr>
            <w:tcW w:w="993" w:type="dxa"/>
            <w:vAlign w:val="center"/>
          </w:tcPr>
          <w:p w:rsidR="00512DB7" w:rsidRPr="009D0F6F" w:rsidRDefault="00512DB7" w:rsidP="00512DB7">
            <w:pPr>
              <w:jc w:val="center"/>
              <w:rPr>
                <w:rFonts w:ascii="Arial" w:hAnsi="Arial" w:cs="Arial"/>
                <w:b/>
                <w:bCs/>
              </w:rPr>
            </w:pPr>
            <w:r w:rsidRPr="009D0F6F">
              <w:rPr>
                <w:rFonts w:ascii="Arial" w:hAnsi="Arial" w:cs="Arial"/>
                <w:b/>
                <w:bCs/>
              </w:rPr>
              <w:t>III</w:t>
            </w:r>
          </w:p>
        </w:tc>
        <w:tc>
          <w:tcPr>
            <w:tcW w:w="1560" w:type="dxa"/>
            <w:vMerge/>
            <w:vAlign w:val="center"/>
          </w:tcPr>
          <w:p w:rsidR="00512DB7" w:rsidRPr="009D0F6F" w:rsidRDefault="00512DB7" w:rsidP="00512DB7">
            <w:pPr>
              <w:jc w:val="center"/>
              <w:rPr>
                <w:rFonts w:ascii="Arial" w:hAnsi="Arial" w:cs="Arial"/>
                <w:b/>
                <w:bCs/>
              </w:rPr>
            </w:pPr>
          </w:p>
        </w:tc>
      </w:tr>
      <w:tr w:rsidR="00512DB7" w:rsidTr="002648D0">
        <w:tc>
          <w:tcPr>
            <w:tcW w:w="1526" w:type="dxa"/>
            <w:vMerge/>
            <w:vAlign w:val="center"/>
          </w:tcPr>
          <w:p w:rsidR="00512DB7" w:rsidRPr="009D0F6F" w:rsidRDefault="00512DB7" w:rsidP="00512DB7">
            <w:pPr>
              <w:jc w:val="center"/>
              <w:rPr>
                <w:rFonts w:ascii="Arial" w:hAnsi="Arial" w:cs="Arial"/>
                <w:b/>
                <w:bCs/>
              </w:rPr>
            </w:pPr>
          </w:p>
        </w:tc>
        <w:tc>
          <w:tcPr>
            <w:tcW w:w="992" w:type="dxa"/>
            <w:vAlign w:val="center"/>
          </w:tcPr>
          <w:p w:rsidR="00512DB7" w:rsidRPr="009D0F6F" w:rsidRDefault="00512DB7" w:rsidP="00512DB7">
            <w:pPr>
              <w:jc w:val="center"/>
              <w:rPr>
                <w:rFonts w:ascii="Arial" w:hAnsi="Arial" w:cs="Arial"/>
                <w:b/>
                <w:bCs/>
              </w:rPr>
            </w:pPr>
            <w:r w:rsidRPr="009D0F6F">
              <w:rPr>
                <w:rFonts w:ascii="Arial" w:hAnsi="Arial" w:cs="Arial"/>
                <w:b/>
                <w:bCs/>
              </w:rPr>
              <w:t>Nilai</w:t>
            </w:r>
          </w:p>
        </w:tc>
        <w:tc>
          <w:tcPr>
            <w:tcW w:w="992" w:type="dxa"/>
            <w:vAlign w:val="center"/>
          </w:tcPr>
          <w:p w:rsidR="00512DB7" w:rsidRPr="009D0F6F" w:rsidRDefault="00512DB7" w:rsidP="00512DB7">
            <w:pPr>
              <w:jc w:val="center"/>
              <w:rPr>
                <w:rFonts w:ascii="Arial" w:hAnsi="Arial" w:cs="Arial"/>
                <w:b/>
                <w:bCs/>
              </w:rPr>
            </w:pPr>
            <w:r w:rsidRPr="009D0F6F">
              <w:rPr>
                <w:rFonts w:ascii="Arial" w:hAnsi="Arial" w:cs="Arial"/>
                <w:b/>
                <w:bCs/>
              </w:rPr>
              <w:t>Nilai</w:t>
            </w:r>
          </w:p>
        </w:tc>
        <w:tc>
          <w:tcPr>
            <w:tcW w:w="993" w:type="dxa"/>
            <w:vAlign w:val="center"/>
          </w:tcPr>
          <w:p w:rsidR="00512DB7" w:rsidRPr="009D0F6F" w:rsidRDefault="00512DB7" w:rsidP="00512DB7">
            <w:pPr>
              <w:jc w:val="center"/>
              <w:rPr>
                <w:rFonts w:ascii="Arial" w:hAnsi="Arial" w:cs="Arial"/>
                <w:b/>
                <w:bCs/>
              </w:rPr>
            </w:pPr>
            <w:r w:rsidRPr="009D0F6F">
              <w:rPr>
                <w:rFonts w:ascii="Arial" w:hAnsi="Arial" w:cs="Arial"/>
                <w:b/>
                <w:bCs/>
              </w:rPr>
              <w:t>Nilai</w:t>
            </w:r>
          </w:p>
        </w:tc>
        <w:tc>
          <w:tcPr>
            <w:tcW w:w="1560" w:type="dxa"/>
            <w:vMerge/>
            <w:vAlign w:val="center"/>
          </w:tcPr>
          <w:p w:rsidR="00512DB7" w:rsidRPr="009D0F6F" w:rsidRDefault="00512DB7" w:rsidP="00512DB7">
            <w:pPr>
              <w:jc w:val="center"/>
              <w:rPr>
                <w:rFonts w:ascii="Arial" w:hAnsi="Arial" w:cs="Arial"/>
                <w:b/>
                <w:bCs/>
              </w:rPr>
            </w:pPr>
          </w:p>
        </w:tc>
      </w:tr>
      <w:tr w:rsidR="00512DB7" w:rsidTr="002648D0">
        <w:tc>
          <w:tcPr>
            <w:tcW w:w="1526" w:type="dxa"/>
            <w:vAlign w:val="center"/>
          </w:tcPr>
          <w:p w:rsidR="00512DB7" w:rsidRPr="009D0F6F" w:rsidRDefault="00512DB7" w:rsidP="00512DB7">
            <w:pPr>
              <w:jc w:val="center"/>
              <w:rPr>
                <w:rFonts w:ascii="Arial" w:hAnsi="Arial" w:cs="Arial"/>
                <w:bCs/>
              </w:rPr>
            </w:pPr>
            <w:r>
              <w:rPr>
                <w:rFonts w:ascii="Arial" w:hAnsi="Arial" w:cs="Arial"/>
                <w:bCs/>
              </w:rPr>
              <w:t xml:space="preserve">Proses </w:t>
            </w:r>
            <w:r w:rsidRPr="009D0F6F">
              <w:rPr>
                <w:rFonts w:ascii="Arial" w:hAnsi="Arial" w:cs="Arial"/>
                <w:bCs/>
              </w:rPr>
              <w:t>Pembelajaran</w:t>
            </w:r>
          </w:p>
        </w:tc>
        <w:tc>
          <w:tcPr>
            <w:tcW w:w="992" w:type="dxa"/>
            <w:vAlign w:val="center"/>
          </w:tcPr>
          <w:p w:rsidR="00512DB7" w:rsidRDefault="00512DB7" w:rsidP="00512DB7">
            <w:pPr>
              <w:jc w:val="center"/>
              <w:rPr>
                <w:rFonts w:ascii="Arial" w:hAnsi="Arial" w:cs="Arial"/>
                <w:bCs/>
              </w:rPr>
            </w:pPr>
            <w:r>
              <w:rPr>
                <w:rFonts w:ascii="Arial" w:hAnsi="Arial" w:cs="Arial"/>
                <w:bCs/>
              </w:rPr>
              <w:t>66</w:t>
            </w:r>
          </w:p>
          <w:p w:rsidR="00512DB7" w:rsidRPr="009D0F6F" w:rsidRDefault="00512DB7" w:rsidP="00512DB7">
            <w:pPr>
              <w:jc w:val="center"/>
              <w:rPr>
                <w:rFonts w:ascii="Arial" w:hAnsi="Arial" w:cs="Arial"/>
                <w:bCs/>
              </w:rPr>
            </w:pPr>
            <w:r>
              <w:rPr>
                <w:rFonts w:ascii="Arial" w:hAnsi="Arial" w:cs="Arial"/>
                <w:bCs/>
              </w:rPr>
              <w:t>Baik</w:t>
            </w:r>
          </w:p>
        </w:tc>
        <w:tc>
          <w:tcPr>
            <w:tcW w:w="992" w:type="dxa"/>
            <w:vAlign w:val="center"/>
          </w:tcPr>
          <w:p w:rsidR="00512DB7" w:rsidRDefault="00512DB7" w:rsidP="00512DB7">
            <w:pPr>
              <w:jc w:val="center"/>
              <w:rPr>
                <w:rFonts w:ascii="Arial" w:hAnsi="Arial" w:cs="Arial"/>
                <w:bCs/>
              </w:rPr>
            </w:pPr>
            <w:r>
              <w:rPr>
                <w:rFonts w:ascii="Arial" w:hAnsi="Arial" w:cs="Arial"/>
                <w:bCs/>
              </w:rPr>
              <w:t>79</w:t>
            </w:r>
          </w:p>
          <w:p w:rsidR="00512DB7" w:rsidRPr="009D0F6F" w:rsidRDefault="00512DB7" w:rsidP="00512DB7">
            <w:pPr>
              <w:jc w:val="center"/>
              <w:rPr>
                <w:rFonts w:ascii="Arial" w:hAnsi="Arial" w:cs="Arial"/>
                <w:bCs/>
              </w:rPr>
            </w:pPr>
            <w:r>
              <w:rPr>
                <w:rFonts w:ascii="Arial" w:hAnsi="Arial" w:cs="Arial"/>
                <w:bCs/>
              </w:rPr>
              <w:t>Baik</w:t>
            </w:r>
          </w:p>
        </w:tc>
        <w:tc>
          <w:tcPr>
            <w:tcW w:w="993" w:type="dxa"/>
            <w:vAlign w:val="center"/>
          </w:tcPr>
          <w:p w:rsidR="00512DB7" w:rsidRDefault="00512DB7" w:rsidP="00512DB7">
            <w:pPr>
              <w:jc w:val="center"/>
              <w:rPr>
                <w:rFonts w:ascii="Arial" w:hAnsi="Arial" w:cs="Arial"/>
                <w:bCs/>
              </w:rPr>
            </w:pPr>
            <w:r>
              <w:rPr>
                <w:rFonts w:ascii="Arial" w:hAnsi="Arial" w:cs="Arial"/>
                <w:bCs/>
              </w:rPr>
              <w:t>83</w:t>
            </w:r>
          </w:p>
          <w:p w:rsidR="00512DB7" w:rsidRPr="009D0F6F" w:rsidRDefault="00512DB7" w:rsidP="00512DB7">
            <w:pPr>
              <w:jc w:val="center"/>
              <w:rPr>
                <w:rFonts w:ascii="Arial" w:hAnsi="Arial" w:cs="Arial"/>
                <w:bCs/>
              </w:rPr>
            </w:pPr>
            <w:r>
              <w:rPr>
                <w:rFonts w:ascii="Arial" w:hAnsi="Arial" w:cs="Arial"/>
                <w:bCs/>
              </w:rPr>
              <w:t>Sangat Baik</w:t>
            </w:r>
          </w:p>
        </w:tc>
        <w:tc>
          <w:tcPr>
            <w:tcW w:w="1560" w:type="dxa"/>
            <w:vAlign w:val="center"/>
          </w:tcPr>
          <w:p w:rsidR="00512DB7" w:rsidRPr="009D0F6F" w:rsidRDefault="00512DB7" w:rsidP="00512DB7">
            <w:pPr>
              <w:jc w:val="center"/>
              <w:rPr>
                <w:rFonts w:ascii="Arial" w:hAnsi="Arial" w:cs="Arial"/>
                <w:bCs/>
              </w:rPr>
            </w:pPr>
            <w:r>
              <w:rPr>
                <w:rFonts w:ascii="Arial" w:hAnsi="Arial" w:cs="Arial"/>
                <w:bCs/>
              </w:rPr>
              <w:t xml:space="preserve">81 </w:t>
            </w:r>
          </w:p>
        </w:tc>
      </w:tr>
      <w:tr w:rsidR="00512DB7" w:rsidTr="002648D0">
        <w:tc>
          <w:tcPr>
            <w:tcW w:w="1526" w:type="dxa"/>
            <w:vAlign w:val="center"/>
          </w:tcPr>
          <w:p w:rsidR="00512DB7" w:rsidRPr="009D0F6F" w:rsidRDefault="00512DB7" w:rsidP="00512DB7">
            <w:pPr>
              <w:jc w:val="center"/>
              <w:rPr>
                <w:rFonts w:ascii="Arial" w:hAnsi="Arial" w:cs="Arial"/>
                <w:bCs/>
              </w:rPr>
            </w:pPr>
            <w:r w:rsidRPr="009D0F6F">
              <w:rPr>
                <w:rFonts w:ascii="Arial" w:hAnsi="Arial" w:cs="Arial"/>
                <w:bCs/>
              </w:rPr>
              <w:t>Perubahan Sikap</w:t>
            </w:r>
          </w:p>
        </w:tc>
        <w:tc>
          <w:tcPr>
            <w:tcW w:w="992" w:type="dxa"/>
            <w:vAlign w:val="center"/>
          </w:tcPr>
          <w:p w:rsidR="00512DB7" w:rsidRDefault="00BE7A3A" w:rsidP="00512DB7">
            <w:pPr>
              <w:jc w:val="center"/>
              <w:rPr>
                <w:rFonts w:ascii="Arial" w:hAnsi="Arial" w:cs="Arial"/>
                <w:bCs/>
              </w:rPr>
            </w:pPr>
            <w:r>
              <w:rPr>
                <w:rFonts w:ascii="Arial" w:hAnsi="Arial" w:cs="Arial"/>
                <w:bCs/>
              </w:rPr>
              <w:t>65,25</w:t>
            </w:r>
          </w:p>
          <w:p w:rsidR="00512DB7" w:rsidRPr="009D0F6F" w:rsidRDefault="00512DB7" w:rsidP="00512DB7">
            <w:pPr>
              <w:jc w:val="center"/>
              <w:rPr>
                <w:rFonts w:ascii="Arial" w:hAnsi="Arial" w:cs="Arial"/>
                <w:bCs/>
              </w:rPr>
            </w:pPr>
            <w:r>
              <w:rPr>
                <w:rFonts w:ascii="Arial" w:hAnsi="Arial" w:cs="Arial"/>
                <w:bCs/>
              </w:rPr>
              <w:t>Cukup</w:t>
            </w:r>
          </w:p>
        </w:tc>
        <w:tc>
          <w:tcPr>
            <w:tcW w:w="992" w:type="dxa"/>
            <w:vAlign w:val="center"/>
          </w:tcPr>
          <w:p w:rsidR="00512DB7" w:rsidRDefault="00BE7A3A" w:rsidP="00512DB7">
            <w:pPr>
              <w:jc w:val="center"/>
              <w:rPr>
                <w:rFonts w:ascii="Arial" w:hAnsi="Arial" w:cs="Arial"/>
                <w:bCs/>
              </w:rPr>
            </w:pPr>
            <w:r>
              <w:rPr>
                <w:rFonts w:ascii="Arial" w:hAnsi="Arial" w:cs="Arial"/>
                <w:bCs/>
              </w:rPr>
              <w:t>81,75</w:t>
            </w:r>
          </w:p>
          <w:p w:rsidR="00512DB7" w:rsidRPr="009D0F6F" w:rsidRDefault="00512DB7" w:rsidP="00512DB7">
            <w:pPr>
              <w:jc w:val="center"/>
              <w:rPr>
                <w:rFonts w:ascii="Arial" w:hAnsi="Arial" w:cs="Arial"/>
                <w:bCs/>
              </w:rPr>
            </w:pPr>
            <w:r>
              <w:rPr>
                <w:rFonts w:ascii="Arial" w:hAnsi="Arial" w:cs="Arial"/>
                <w:bCs/>
              </w:rPr>
              <w:t>Baik</w:t>
            </w:r>
          </w:p>
        </w:tc>
        <w:tc>
          <w:tcPr>
            <w:tcW w:w="993" w:type="dxa"/>
            <w:vAlign w:val="center"/>
          </w:tcPr>
          <w:p w:rsidR="00512DB7" w:rsidRDefault="00BE7A3A" w:rsidP="00512DB7">
            <w:pPr>
              <w:jc w:val="center"/>
              <w:rPr>
                <w:rFonts w:ascii="Arial" w:hAnsi="Arial" w:cs="Arial"/>
                <w:bCs/>
              </w:rPr>
            </w:pPr>
            <w:r>
              <w:rPr>
                <w:rFonts w:ascii="Arial" w:hAnsi="Arial" w:cs="Arial"/>
                <w:bCs/>
              </w:rPr>
              <w:t>87</w:t>
            </w:r>
          </w:p>
          <w:p w:rsidR="00512DB7" w:rsidRPr="009D0F6F" w:rsidRDefault="00512DB7" w:rsidP="00512DB7">
            <w:pPr>
              <w:jc w:val="center"/>
              <w:rPr>
                <w:rFonts w:ascii="Arial" w:hAnsi="Arial" w:cs="Arial"/>
                <w:bCs/>
              </w:rPr>
            </w:pPr>
            <w:r>
              <w:rPr>
                <w:rFonts w:ascii="Arial" w:hAnsi="Arial" w:cs="Arial"/>
                <w:bCs/>
              </w:rPr>
              <w:t>Sangat Baik</w:t>
            </w:r>
          </w:p>
        </w:tc>
        <w:tc>
          <w:tcPr>
            <w:tcW w:w="1560" w:type="dxa"/>
            <w:vAlign w:val="center"/>
          </w:tcPr>
          <w:p w:rsidR="00512DB7" w:rsidRPr="009D0F6F" w:rsidRDefault="00512DB7" w:rsidP="00512DB7">
            <w:pPr>
              <w:jc w:val="center"/>
              <w:rPr>
                <w:rFonts w:ascii="Arial" w:hAnsi="Arial" w:cs="Arial"/>
                <w:bCs/>
              </w:rPr>
            </w:pPr>
            <w:r>
              <w:rPr>
                <w:rFonts w:ascii="Arial" w:hAnsi="Arial" w:cs="Arial"/>
                <w:bCs/>
              </w:rPr>
              <w:t xml:space="preserve">81 </w:t>
            </w:r>
          </w:p>
        </w:tc>
      </w:tr>
      <w:tr w:rsidR="00512DB7" w:rsidTr="002648D0">
        <w:tc>
          <w:tcPr>
            <w:tcW w:w="1526" w:type="dxa"/>
            <w:vAlign w:val="center"/>
          </w:tcPr>
          <w:p w:rsidR="00512DB7" w:rsidRPr="009D0F6F" w:rsidRDefault="00512DB7" w:rsidP="00512DB7">
            <w:pPr>
              <w:jc w:val="center"/>
              <w:rPr>
                <w:rFonts w:ascii="Arial" w:hAnsi="Arial" w:cs="Arial"/>
                <w:bCs/>
              </w:rPr>
            </w:pPr>
            <w:r w:rsidRPr="009D0F6F">
              <w:rPr>
                <w:rFonts w:ascii="Arial" w:hAnsi="Arial" w:cs="Arial"/>
                <w:bCs/>
              </w:rPr>
              <w:t xml:space="preserve">Perubahan </w:t>
            </w:r>
            <w:r>
              <w:rPr>
                <w:rFonts w:ascii="Arial" w:hAnsi="Arial" w:cs="Arial"/>
                <w:bCs/>
              </w:rPr>
              <w:t>Keterampilan</w:t>
            </w:r>
          </w:p>
        </w:tc>
        <w:tc>
          <w:tcPr>
            <w:tcW w:w="992" w:type="dxa"/>
            <w:vAlign w:val="center"/>
          </w:tcPr>
          <w:p w:rsidR="00512DB7" w:rsidRDefault="00BE7A3A" w:rsidP="00512DB7">
            <w:pPr>
              <w:jc w:val="center"/>
              <w:rPr>
                <w:rFonts w:ascii="Arial" w:hAnsi="Arial" w:cs="Arial"/>
                <w:bCs/>
              </w:rPr>
            </w:pPr>
            <w:r>
              <w:rPr>
                <w:rFonts w:ascii="Arial" w:hAnsi="Arial" w:cs="Arial"/>
                <w:bCs/>
              </w:rPr>
              <w:t>67,01</w:t>
            </w:r>
          </w:p>
          <w:p w:rsidR="00512DB7" w:rsidRPr="009D0F6F" w:rsidRDefault="00512DB7" w:rsidP="00512DB7">
            <w:pPr>
              <w:jc w:val="center"/>
              <w:rPr>
                <w:rFonts w:ascii="Arial" w:hAnsi="Arial" w:cs="Arial"/>
                <w:bCs/>
              </w:rPr>
            </w:pPr>
            <w:r>
              <w:rPr>
                <w:rFonts w:ascii="Arial" w:hAnsi="Arial" w:cs="Arial"/>
                <w:bCs/>
              </w:rPr>
              <w:t>Cukup</w:t>
            </w:r>
          </w:p>
        </w:tc>
        <w:tc>
          <w:tcPr>
            <w:tcW w:w="992" w:type="dxa"/>
            <w:vAlign w:val="center"/>
          </w:tcPr>
          <w:p w:rsidR="00512DB7" w:rsidRDefault="00BE7A3A" w:rsidP="00512DB7">
            <w:pPr>
              <w:jc w:val="center"/>
              <w:rPr>
                <w:rFonts w:ascii="Arial" w:hAnsi="Arial" w:cs="Arial"/>
                <w:bCs/>
              </w:rPr>
            </w:pPr>
            <w:r>
              <w:rPr>
                <w:rFonts w:ascii="Arial" w:hAnsi="Arial" w:cs="Arial"/>
                <w:bCs/>
              </w:rPr>
              <w:t>81</w:t>
            </w:r>
          </w:p>
          <w:p w:rsidR="00512DB7" w:rsidRPr="009D0F6F" w:rsidRDefault="00512DB7" w:rsidP="00512DB7">
            <w:pPr>
              <w:jc w:val="center"/>
              <w:rPr>
                <w:rFonts w:ascii="Arial" w:hAnsi="Arial" w:cs="Arial"/>
                <w:bCs/>
              </w:rPr>
            </w:pPr>
            <w:r>
              <w:rPr>
                <w:rFonts w:ascii="Arial" w:hAnsi="Arial" w:cs="Arial"/>
                <w:bCs/>
              </w:rPr>
              <w:t>Baik</w:t>
            </w:r>
          </w:p>
        </w:tc>
        <w:tc>
          <w:tcPr>
            <w:tcW w:w="993" w:type="dxa"/>
            <w:vAlign w:val="center"/>
          </w:tcPr>
          <w:p w:rsidR="00512DB7" w:rsidRDefault="00BE7A3A" w:rsidP="00512DB7">
            <w:pPr>
              <w:jc w:val="center"/>
              <w:rPr>
                <w:rFonts w:ascii="Arial" w:hAnsi="Arial" w:cs="Arial"/>
                <w:bCs/>
              </w:rPr>
            </w:pPr>
            <w:r>
              <w:rPr>
                <w:rFonts w:ascii="Arial" w:hAnsi="Arial" w:cs="Arial"/>
                <w:bCs/>
              </w:rPr>
              <w:t>92</w:t>
            </w:r>
          </w:p>
          <w:p w:rsidR="00512DB7" w:rsidRPr="009D0F6F" w:rsidRDefault="00512DB7" w:rsidP="00512DB7">
            <w:pPr>
              <w:jc w:val="center"/>
              <w:rPr>
                <w:rFonts w:ascii="Arial" w:hAnsi="Arial" w:cs="Arial"/>
                <w:bCs/>
              </w:rPr>
            </w:pPr>
            <w:r>
              <w:rPr>
                <w:rFonts w:ascii="Arial" w:hAnsi="Arial" w:cs="Arial"/>
                <w:bCs/>
              </w:rPr>
              <w:t>Sangat Baik</w:t>
            </w:r>
          </w:p>
        </w:tc>
        <w:tc>
          <w:tcPr>
            <w:tcW w:w="1560" w:type="dxa"/>
            <w:vAlign w:val="center"/>
          </w:tcPr>
          <w:p w:rsidR="00512DB7" w:rsidRPr="009D0F6F" w:rsidRDefault="00512DB7" w:rsidP="00512DB7">
            <w:pPr>
              <w:jc w:val="center"/>
              <w:rPr>
                <w:rFonts w:ascii="Arial" w:hAnsi="Arial" w:cs="Arial"/>
                <w:bCs/>
              </w:rPr>
            </w:pPr>
            <w:r>
              <w:rPr>
                <w:rFonts w:ascii="Arial" w:hAnsi="Arial" w:cs="Arial"/>
                <w:bCs/>
              </w:rPr>
              <w:t xml:space="preserve">81 </w:t>
            </w:r>
          </w:p>
        </w:tc>
      </w:tr>
      <w:tr w:rsidR="00512DB7" w:rsidTr="002648D0">
        <w:tc>
          <w:tcPr>
            <w:tcW w:w="1526" w:type="dxa"/>
            <w:vAlign w:val="center"/>
          </w:tcPr>
          <w:p w:rsidR="00512DB7" w:rsidRPr="009D0F6F" w:rsidRDefault="00512DB7" w:rsidP="00512DB7">
            <w:pPr>
              <w:jc w:val="center"/>
              <w:rPr>
                <w:rFonts w:ascii="Arial" w:hAnsi="Arial" w:cs="Arial"/>
                <w:bCs/>
              </w:rPr>
            </w:pPr>
            <w:r w:rsidRPr="009D0F6F">
              <w:rPr>
                <w:rFonts w:ascii="Arial" w:hAnsi="Arial" w:cs="Arial"/>
                <w:bCs/>
              </w:rPr>
              <w:t>Ketuntasan Hasil Belajar</w:t>
            </w:r>
          </w:p>
        </w:tc>
        <w:tc>
          <w:tcPr>
            <w:tcW w:w="992" w:type="dxa"/>
            <w:vAlign w:val="center"/>
          </w:tcPr>
          <w:p w:rsidR="00512DB7" w:rsidRDefault="00512DB7" w:rsidP="00512DB7">
            <w:pPr>
              <w:jc w:val="center"/>
              <w:rPr>
                <w:rFonts w:ascii="Arial" w:hAnsi="Arial" w:cs="Arial"/>
                <w:bCs/>
              </w:rPr>
            </w:pPr>
            <w:r>
              <w:rPr>
                <w:rFonts w:ascii="Arial" w:hAnsi="Arial" w:cs="Arial"/>
                <w:bCs/>
              </w:rPr>
              <w:t>67,44%</w:t>
            </w:r>
          </w:p>
          <w:p w:rsidR="00512DB7" w:rsidRPr="009D0F6F" w:rsidRDefault="00512DB7" w:rsidP="00512DB7">
            <w:pPr>
              <w:jc w:val="center"/>
              <w:rPr>
                <w:rFonts w:ascii="Arial" w:hAnsi="Arial" w:cs="Arial"/>
                <w:bCs/>
              </w:rPr>
            </w:pPr>
            <w:r>
              <w:rPr>
                <w:rFonts w:ascii="Arial" w:hAnsi="Arial" w:cs="Arial"/>
                <w:bCs/>
              </w:rPr>
              <w:t>Belum Tuntas</w:t>
            </w:r>
          </w:p>
        </w:tc>
        <w:tc>
          <w:tcPr>
            <w:tcW w:w="992" w:type="dxa"/>
            <w:vAlign w:val="center"/>
          </w:tcPr>
          <w:p w:rsidR="00512DB7" w:rsidRDefault="00512DB7" w:rsidP="00512DB7">
            <w:pPr>
              <w:jc w:val="center"/>
              <w:rPr>
                <w:rFonts w:ascii="Arial" w:hAnsi="Arial" w:cs="Arial"/>
                <w:bCs/>
              </w:rPr>
            </w:pPr>
            <w:r>
              <w:rPr>
                <w:rFonts w:ascii="Arial" w:hAnsi="Arial" w:cs="Arial"/>
                <w:bCs/>
              </w:rPr>
              <w:t>79,06%</w:t>
            </w:r>
          </w:p>
          <w:p w:rsidR="00512DB7" w:rsidRPr="009D0F6F" w:rsidRDefault="00512DB7" w:rsidP="00512DB7">
            <w:pPr>
              <w:jc w:val="center"/>
              <w:rPr>
                <w:rFonts w:ascii="Arial" w:hAnsi="Arial" w:cs="Arial"/>
                <w:bCs/>
              </w:rPr>
            </w:pPr>
            <w:r>
              <w:rPr>
                <w:rFonts w:ascii="Arial" w:hAnsi="Arial" w:cs="Arial"/>
                <w:bCs/>
              </w:rPr>
              <w:t>Belum Tuntas</w:t>
            </w:r>
          </w:p>
        </w:tc>
        <w:tc>
          <w:tcPr>
            <w:tcW w:w="993" w:type="dxa"/>
            <w:vAlign w:val="center"/>
          </w:tcPr>
          <w:p w:rsidR="00512DB7" w:rsidRDefault="00512DB7" w:rsidP="00512DB7">
            <w:pPr>
              <w:jc w:val="center"/>
              <w:rPr>
                <w:rFonts w:ascii="Arial" w:hAnsi="Arial" w:cs="Arial"/>
                <w:bCs/>
              </w:rPr>
            </w:pPr>
            <w:r>
              <w:rPr>
                <w:rFonts w:ascii="Arial" w:hAnsi="Arial" w:cs="Arial"/>
                <w:bCs/>
              </w:rPr>
              <w:t>86,06%</w:t>
            </w:r>
          </w:p>
          <w:p w:rsidR="00512DB7" w:rsidRPr="009D0F6F" w:rsidRDefault="00512DB7" w:rsidP="00512DB7">
            <w:pPr>
              <w:jc w:val="center"/>
              <w:rPr>
                <w:rFonts w:ascii="Arial" w:hAnsi="Arial" w:cs="Arial"/>
                <w:bCs/>
              </w:rPr>
            </w:pPr>
            <w:r>
              <w:rPr>
                <w:rFonts w:ascii="Arial" w:hAnsi="Arial" w:cs="Arial"/>
                <w:bCs/>
              </w:rPr>
              <w:t>Tuntas</w:t>
            </w:r>
          </w:p>
        </w:tc>
        <w:tc>
          <w:tcPr>
            <w:tcW w:w="1560" w:type="dxa"/>
            <w:vAlign w:val="center"/>
          </w:tcPr>
          <w:p w:rsidR="00512DB7" w:rsidRPr="009D0F6F" w:rsidRDefault="00512DB7" w:rsidP="00512DB7">
            <w:pPr>
              <w:jc w:val="center"/>
              <w:rPr>
                <w:rFonts w:ascii="Arial" w:hAnsi="Arial" w:cs="Arial"/>
                <w:bCs/>
              </w:rPr>
            </w:pPr>
            <w:r w:rsidRPr="009D0F6F">
              <w:rPr>
                <w:rFonts w:ascii="Arial" w:hAnsi="Arial" w:cs="Arial"/>
                <w:bCs/>
              </w:rPr>
              <w:t>85%</w:t>
            </w:r>
          </w:p>
        </w:tc>
      </w:tr>
      <w:tr w:rsidR="00512DB7" w:rsidTr="002648D0">
        <w:tc>
          <w:tcPr>
            <w:tcW w:w="1526" w:type="dxa"/>
            <w:vAlign w:val="center"/>
          </w:tcPr>
          <w:p w:rsidR="00512DB7" w:rsidRPr="009D0F6F" w:rsidRDefault="00512DB7" w:rsidP="00512DB7">
            <w:pPr>
              <w:jc w:val="center"/>
              <w:rPr>
                <w:rFonts w:ascii="Arial" w:hAnsi="Arial" w:cs="Arial"/>
                <w:bCs/>
              </w:rPr>
            </w:pPr>
            <w:r w:rsidRPr="009D0F6F">
              <w:rPr>
                <w:rFonts w:ascii="Arial" w:hAnsi="Arial" w:cs="Arial"/>
                <w:bCs/>
              </w:rPr>
              <w:t>Nilai Rata-rata Hasil Belajar</w:t>
            </w:r>
          </w:p>
        </w:tc>
        <w:tc>
          <w:tcPr>
            <w:tcW w:w="992" w:type="dxa"/>
            <w:vAlign w:val="center"/>
          </w:tcPr>
          <w:p w:rsidR="00512DB7" w:rsidRDefault="00512DB7" w:rsidP="00512DB7">
            <w:pPr>
              <w:jc w:val="center"/>
              <w:rPr>
                <w:rFonts w:ascii="Arial" w:hAnsi="Arial" w:cs="Arial"/>
                <w:bCs/>
              </w:rPr>
            </w:pPr>
            <w:r>
              <w:rPr>
                <w:rFonts w:ascii="Arial" w:hAnsi="Arial" w:cs="Arial"/>
                <w:bCs/>
              </w:rPr>
              <w:t>64,30</w:t>
            </w:r>
          </w:p>
          <w:p w:rsidR="00512DB7" w:rsidRPr="009D0F6F" w:rsidRDefault="00512DB7" w:rsidP="00512DB7">
            <w:pPr>
              <w:jc w:val="center"/>
              <w:rPr>
                <w:rFonts w:ascii="Arial" w:hAnsi="Arial" w:cs="Arial"/>
                <w:bCs/>
              </w:rPr>
            </w:pPr>
            <w:r>
              <w:rPr>
                <w:rFonts w:ascii="Arial" w:hAnsi="Arial" w:cs="Arial"/>
                <w:bCs/>
              </w:rPr>
              <w:t>Belum Tuntas</w:t>
            </w:r>
          </w:p>
        </w:tc>
        <w:tc>
          <w:tcPr>
            <w:tcW w:w="992" w:type="dxa"/>
            <w:vAlign w:val="center"/>
          </w:tcPr>
          <w:p w:rsidR="00512DB7" w:rsidRDefault="00512DB7" w:rsidP="00512DB7">
            <w:pPr>
              <w:jc w:val="center"/>
              <w:rPr>
                <w:rFonts w:ascii="Arial" w:hAnsi="Arial" w:cs="Arial"/>
                <w:bCs/>
              </w:rPr>
            </w:pPr>
            <w:r>
              <w:rPr>
                <w:rFonts w:ascii="Arial" w:hAnsi="Arial" w:cs="Arial"/>
                <w:bCs/>
              </w:rPr>
              <w:t>71,21</w:t>
            </w:r>
          </w:p>
          <w:p w:rsidR="00512DB7" w:rsidRPr="009D0F6F" w:rsidRDefault="00512DB7" w:rsidP="00512DB7">
            <w:pPr>
              <w:jc w:val="center"/>
              <w:rPr>
                <w:rFonts w:ascii="Arial" w:hAnsi="Arial" w:cs="Arial"/>
                <w:bCs/>
              </w:rPr>
            </w:pPr>
            <w:r>
              <w:rPr>
                <w:rFonts w:ascii="Arial" w:hAnsi="Arial" w:cs="Arial"/>
                <w:bCs/>
              </w:rPr>
              <w:t>Tuntas</w:t>
            </w:r>
          </w:p>
        </w:tc>
        <w:tc>
          <w:tcPr>
            <w:tcW w:w="993" w:type="dxa"/>
            <w:vAlign w:val="center"/>
          </w:tcPr>
          <w:p w:rsidR="00512DB7" w:rsidRDefault="00512DB7" w:rsidP="00512DB7">
            <w:pPr>
              <w:jc w:val="center"/>
              <w:rPr>
                <w:rFonts w:ascii="Arial" w:hAnsi="Arial" w:cs="Arial"/>
                <w:bCs/>
              </w:rPr>
            </w:pPr>
            <w:r>
              <w:rPr>
                <w:rFonts w:ascii="Arial" w:hAnsi="Arial" w:cs="Arial"/>
                <w:bCs/>
              </w:rPr>
              <w:t>77,58</w:t>
            </w:r>
          </w:p>
          <w:p w:rsidR="00512DB7" w:rsidRPr="009D0F6F" w:rsidRDefault="00512DB7" w:rsidP="00512DB7">
            <w:pPr>
              <w:jc w:val="center"/>
              <w:rPr>
                <w:rFonts w:ascii="Arial" w:hAnsi="Arial" w:cs="Arial"/>
                <w:bCs/>
              </w:rPr>
            </w:pPr>
            <w:r>
              <w:rPr>
                <w:rFonts w:ascii="Arial" w:hAnsi="Arial" w:cs="Arial"/>
                <w:bCs/>
              </w:rPr>
              <w:t>Tuntas</w:t>
            </w:r>
          </w:p>
        </w:tc>
        <w:tc>
          <w:tcPr>
            <w:tcW w:w="1560" w:type="dxa"/>
            <w:vAlign w:val="center"/>
          </w:tcPr>
          <w:p w:rsidR="00512DB7" w:rsidRPr="009D0F6F" w:rsidRDefault="00512DB7" w:rsidP="00512DB7">
            <w:pPr>
              <w:jc w:val="center"/>
              <w:rPr>
                <w:rFonts w:ascii="Arial" w:hAnsi="Arial" w:cs="Arial"/>
                <w:bCs/>
              </w:rPr>
            </w:pPr>
            <w:r>
              <w:rPr>
                <w:rFonts w:ascii="Arial" w:hAnsi="Arial" w:cs="Arial"/>
                <w:bCs/>
              </w:rPr>
              <w:t>75</w:t>
            </w:r>
          </w:p>
        </w:tc>
      </w:tr>
    </w:tbl>
    <w:p w:rsidR="00512DB7" w:rsidRPr="00227E0B" w:rsidRDefault="00512DB7" w:rsidP="00512DB7">
      <w:pPr>
        <w:pStyle w:val="ListParagraph"/>
        <w:spacing w:line="480" w:lineRule="auto"/>
        <w:ind w:left="1701" w:firstLine="709"/>
        <w:jc w:val="both"/>
        <w:rPr>
          <w:rFonts w:ascii="Arial" w:hAnsi="Arial" w:cs="Arial"/>
          <w:sz w:val="24"/>
          <w:szCs w:val="24"/>
        </w:rPr>
      </w:pPr>
    </w:p>
    <w:p w:rsidR="00512DB7" w:rsidRDefault="00BE7A3A"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lastRenderedPageBreak/>
        <w:t>Berdasarkan tabel 4.22</w:t>
      </w:r>
      <w:r w:rsidR="00512DB7">
        <w:rPr>
          <w:rFonts w:ascii="Arial" w:hAnsi="Arial" w:cs="Arial"/>
          <w:sz w:val="24"/>
          <w:szCs w:val="24"/>
        </w:rPr>
        <w:t xml:space="preserve"> di atas, dapat dilihat semua aspek yang diteliti mengalami peningkatan. Keberhasilan dari hasil proses pelaksanaan pembelajaran siklus I dengan nilai rata-rata sebesar 66 dan berinterpretasi baik, siklus II dengan nilai rata-rata sebesar 79 dengan interpretasi baik, meningkat 13. Siklus III dengan nilai 82 dengan interpretasi sangat baik, meningkat 3. Secara klasikal telah mencapai indikator keberhasilan minimal yaitu 81 dengan interpretasi sangat baik.</w:t>
      </w:r>
    </w:p>
    <w:p w:rsidR="00512DB7" w:rsidRPr="00227E0B"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Peningkatan pada perubahan sikap siswa selama pembelajaran siklus I mencap</w:t>
      </w:r>
      <w:r w:rsidR="00BE7A3A">
        <w:rPr>
          <w:rFonts w:ascii="Arial" w:hAnsi="Arial" w:cs="Arial"/>
          <w:sz w:val="24"/>
          <w:szCs w:val="24"/>
        </w:rPr>
        <w:t>ai nilai rata-rata sebesar 65,25 dan berinterpretasi baik</w:t>
      </w:r>
      <w:r>
        <w:rPr>
          <w:rFonts w:ascii="Arial" w:hAnsi="Arial" w:cs="Arial"/>
          <w:sz w:val="24"/>
          <w:szCs w:val="24"/>
        </w:rPr>
        <w:t>, siklus II mencap</w:t>
      </w:r>
      <w:r w:rsidR="00BE7A3A">
        <w:rPr>
          <w:rFonts w:ascii="Arial" w:hAnsi="Arial" w:cs="Arial"/>
          <w:sz w:val="24"/>
          <w:szCs w:val="24"/>
        </w:rPr>
        <w:t>ai nilai rata-rata sebesar 81,75</w:t>
      </w:r>
      <w:r>
        <w:rPr>
          <w:rFonts w:ascii="Arial" w:hAnsi="Arial" w:cs="Arial"/>
          <w:sz w:val="24"/>
          <w:szCs w:val="24"/>
        </w:rPr>
        <w:t xml:space="preserve"> be</w:t>
      </w:r>
      <w:r w:rsidR="00BE7A3A">
        <w:rPr>
          <w:rFonts w:ascii="Arial" w:hAnsi="Arial" w:cs="Arial"/>
          <w:sz w:val="24"/>
          <w:szCs w:val="24"/>
        </w:rPr>
        <w:t>rinterpretasi baik, meningkat 16,5</w:t>
      </w:r>
      <w:r>
        <w:rPr>
          <w:rFonts w:ascii="Arial" w:hAnsi="Arial" w:cs="Arial"/>
          <w:sz w:val="24"/>
          <w:szCs w:val="24"/>
        </w:rPr>
        <w:t>. Siklus III men</w:t>
      </w:r>
      <w:r w:rsidR="00BE7A3A">
        <w:rPr>
          <w:rFonts w:ascii="Arial" w:hAnsi="Arial" w:cs="Arial"/>
          <w:sz w:val="24"/>
          <w:szCs w:val="24"/>
        </w:rPr>
        <w:t>capai nilai rata-rata sebesar 87</w:t>
      </w:r>
      <w:r>
        <w:rPr>
          <w:rFonts w:ascii="Arial" w:hAnsi="Arial" w:cs="Arial"/>
          <w:sz w:val="24"/>
          <w:szCs w:val="24"/>
        </w:rPr>
        <w:t xml:space="preserve"> berinterperasi san</w:t>
      </w:r>
      <w:r w:rsidR="00BE7A3A">
        <w:rPr>
          <w:rFonts w:ascii="Arial" w:hAnsi="Arial" w:cs="Arial"/>
          <w:sz w:val="24"/>
          <w:szCs w:val="24"/>
        </w:rPr>
        <w:t>gat baik, meningkat sebesar 5,25</w:t>
      </w:r>
      <w:r>
        <w:rPr>
          <w:rFonts w:ascii="Arial" w:hAnsi="Arial" w:cs="Arial"/>
          <w:sz w:val="24"/>
          <w:szCs w:val="24"/>
        </w:rPr>
        <w:t>. Secara klasikal telah mencapai indikator keberhasilan minimal yaitu 81 dengan interpretasi sangat baik.</w:t>
      </w:r>
    </w:p>
    <w:p w:rsidR="00512DB7" w:rsidRPr="00227E0B"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Peningkatan pada perubahan keterampilan siswa selama pembelajaran siklus I mencapai nilai rata-rata sebes</w:t>
      </w:r>
      <w:r w:rsidR="00BE7A3A">
        <w:rPr>
          <w:rFonts w:ascii="Arial" w:hAnsi="Arial" w:cs="Arial"/>
          <w:sz w:val="24"/>
          <w:szCs w:val="24"/>
        </w:rPr>
        <w:t>ar 67,01</w:t>
      </w:r>
      <w:r>
        <w:rPr>
          <w:rFonts w:ascii="Arial" w:hAnsi="Arial" w:cs="Arial"/>
          <w:sz w:val="24"/>
          <w:szCs w:val="24"/>
        </w:rPr>
        <w:t xml:space="preserve"> dan berinterpretasi cukup, siklus II menca</w:t>
      </w:r>
      <w:r w:rsidR="00BE7A3A">
        <w:rPr>
          <w:rFonts w:ascii="Arial" w:hAnsi="Arial" w:cs="Arial"/>
          <w:sz w:val="24"/>
          <w:szCs w:val="24"/>
        </w:rPr>
        <w:t>pai nilai rata-rata sebesa 81</w:t>
      </w:r>
      <w:r>
        <w:rPr>
          <w:rFonts w:ascii="Arial" w:hAnsi="Arial" w:cs="Arial"/>
          <w:sz w:val="24"/>
          <w:szCs w:val="24"/>
        </w:rPr>
        <w:t xml:space="preserve"> berin</w:t>
      </w:r>
      <w:r w:rsidR="00BE7A3A">
        <w:rPr>
          <w:rFonts w:ascii="Arial" w:hAnsi="Arial" w:cs="Arial"/>
          <w:sz w:val="24"/>
          <w:szCs w:val="24"/>
        </w:rPr>
        <w:t>terpretasi baik, meningkat 13,99</w:t>
      </w:r>
      <w:r>
        <w:rPr>
          <w:rFonts w:ascii="Arial" w:hAnsi="Arial" w:cs="Arial"/>
          <w:sz w:val="24"/>
          <w:szCs w:val="24"/>
        </w:rPr>
        <w:t>. Siklus III mencap</w:t>
      </w:r>
      <w:r w:rsidR="00BE7A3A">
        <w:rPr>
          <w:rFonts w:ascii="Arial" w:hAnsi="Arial" w:cs="Arial"/>
          <w:sz w:val="24"/>
          <w:szCs w:val="24"/>
        </w:rPr>
        <w:t>ai nilai rata-rata sebesar 92</w:t>
      </w:r>
      <w:r>
        <w:rPr>
          <w:rFonts w:ascii="Arial" w:hAnsi="Arial" w:cs="Arial"/>
          <w:sz w:val="24"/>
          <w:szCs w:val="24"/>
        </w:rPr>
        <w:t xml:space="preserve"> berinterperasi sangat baik, meningkat sebesar </w:t>
      </w:r>
      <w:r w:rsidR="00BE7A3A">
        <w:rPr>
          <w:rFonts w:ascii="Arial" w:hAnsi="Arial" w:cs="Arial"/>
          <w:sz w:val="24"/>
          <w:szCs w:val="24"/>
        </w:rPr>
        <w:lastRenderedPageBreak/>
        <w:t>11</w:t>
      </w:r>
      <w:r>
        <w:rPr>
          <w:rFonts w:ascii="Arial" w:hAnsi="Arial" w:cs="Arial"/>
          <w:sz w:val="24"/>
          <w:szCs w:val="24"/>
        </w:rPr>
        <w:t>. Secara klasikal telah mencapai indikator keberhasilan minimal yaitu 81 dengan interpretasi sangat baik.</w:t>
      </w:r>
    </w:p>
    <w:p w:rsidR="00512DB7"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Penelitian ketuntasan hasil belajar juga mengalami peningkatan yaitu ketuntasan hasil belajar siswa siklus I dengan nilai rata-rata sebesar 67,44% dengan interpretasi belum tuntas, siklus II dengan nilai rata-rata sebesar 79,06% dengan interpretasi belum tuntas, meningkat 11,56%. Siklus III mencapai nilai rata-rata sebesar 86,06% dengan interpretasi tuntas, meningkat 7%. Secara klasikal hasil ketuntasan minimal 85% dengan interpretasi tuntas telah tercapai.</w:t>
      </w:r>
    </w:p>
    <w:p w:rsidR="00512DB7" w:rsidRPr="00E72143" w:rsidRDefault="00512DB7" w:rsidP="00512DB7">
      <w:pPr>
        <w:pStyle w:val="ListParagraph"/>
        <w:spacing w:line="480" w:lineRule="auto"/>
        <w:ind w:left="1701" w:firstLine="709"/>
        <w:jc w:val="both"/>
        <w:rPr>
          <w:rFonts w:ascii="Arial" w:hAnsi="Arial" w:cs="Arial"/>
          <w:sz w:val="24"/>
          <w:szCs w:val="24"/>
        </w:rPr>
      </w:pPr>
      <w:r>
        <w:rPr>
          <w:rFonts w:ascii="Arial" w:hAnsi="Arial" w:cs="Arial"/>
          <w:sz w:val="24"/>
          <w:szCs w:val="24"/>
        </w:rPr>
        <w:t>Kemudian nilai rata-rata hasil belajar juga mengalami peningkatan yaitu rata-rata hasil belajar siswa siklus I sebesar 64,30 dengan interpretasi belum tuntas, yaitu rata-rata hasil belajar siswa siklus II sebesar 71,21 dengan interpretasi belum tuntas, meningkat 7,21. Siklus III mencapai nilai rata-rata sebesar 77,58 dengan interpretasi tuntas, meningkat 6,37. Secara klasikal hasil ketuntasan minimal 75 dengan interpretasi tuntas telah tercapai. Rekapitulasi hasil penelitian siklus I, siklus II, dan siklus III dapat digambarkan pada diagram di bawah ini:</w:t>
      </w:r>
    </w:p>
    <w:p w:rsidR="00512DB7" w:rsidRDefault="00512DB7" w:rsidP="00512DB7">
      <w:pPr>
        <w:pStyle w:val="ListParagraph"/>
        <w:spacing w:line="480" w:lineRule="auto"/>
        <w:ind w:left="993"/>
        <w:jc w:val="both"/>
        <w:rPr>
          <w:rFonts w:ascii="Arial" w:hAnsi="Arial" w:cs="Arial"/>
          <w:sz w:val="24"/>
          <w:szCs w:val="24"/>
        </w:rPr>
      </w:pPr>
      <w:r w:rsidRPr="001C0085">
        <w:rPr>
          <w:rFonts w:ascii="Arial" w:hAnsi="Arial" w:cs="Arial"/>
          <w:noProof/>
          <w:sz w:val="24"/>
          <w:szCs w:val="24"/>
        </w:rPr>
        <w:lastRenderedPageBreak/>
        <w:drawing>
          <wp:inline distT="0" distB="0" distL="0" distR="0" wp14:anchorId="5FA98771" wp14:editId="05BDE115">
            <wp:extent cx="4752975" cy="2362200"/>
            <wp:effectExtent l="19050" t="0" r="9525" b="0"/>
            <wp:docPr id="19"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12DB7" w:rsidRDefault="00A91E2C" w:rsidP="009A73B2">
      <w:pPr>
        <w:pStyle w:val="ListParagraph"/>
        <w:ind w:left="1560"/>
        <w:jc w:val="center"/>
        <w:rPr>
          <w:rFonts w:ascii="Arial" w:hAnsi="Arial" w:cs="Arial"/>
          <w:b/>
          <w:sz w:val="24"/>
          <w:szCs w:val="24"/>
        </w:rPr>
      </w:pPr>
      <w:r>
        <w:rPr>
          <w:rFonts w:ascii="Arial" w:hAnsi="Arial" w:cs="Arial"/>
          <w:b/>
          <w:sz w:val="24"/>
          <w:szCs w:val="24"/>
        </w:rPr>
        <w:t>Gambar 4.18</w:t>
      </w:r>
      <w:r w:rsidR="00512DB7" w:rsidRPr="00541122">
        <w:rPr>
          <w:rFonts w:ascii="Arial" w:hAnsi="Arial" w:cs="Arial"/>
          <w:b/>
          <w:sz w:val="24"/>
          <w:szCs w:val="24"/>
        </w:rPr>
        <w:t xml:space="preserve"> diagram histogram rekapitulasi hasil p</w:t>
      </w:r>
      <w:r w:rsidR="009A73B2">
        <w:rPr>
          <w:rFonts w:ascii="Arial" w:hAnsi="Arial" w:cs="Arial"/>
          <w:b/>
          <w:sz w:val="24"/>
          <w:szCs w:val="24"/>
        </w:rPr>
        <w:t>enelitian siklus I, II, dan III</w:t>
      </w:r>
    </w:p>
    <w:p w:rsidR="009A73B2" w:rsidRPr="009A73B2" w:rsidRDefault="009A73B2" w:rsidP="009A73B2">
      <w:pPr>
        <w:pStyle w:val="ListParagraph"/>
        <w:ind w:left="1560"/>
        <w:jc w:val="center"/>
        <w:rPr>
          <w:rFonts w:ascii="Arial" w:hAnsi="Arial" w:cs="Arial"/>
          <w:b/>
          <w:sz w:val="24"/>
          <w:szCs w:val="24"/>
        </w:rPr>
      </w:pPr>
    </w:p>
    <w:p w:rsidR="00512DB7" w:rsidRPr="005338A5" w:rsidRDefault="00512DB7" w:rsidP="00512DB7">
      <w:pPr>
        <w:jc w:val="both"/>
        <w:rPr>
          <w:rFonts w:ascii="Arial" w:hAnsi="Arial" w:cs="Arial"/>
          <w:sz w:val="24"/>
          <w:szCs w:val="24"/>
        </w:rPr>
      </w:pPr>
    </w:p>
    <w:p w:rsidR="00BD0081" w:rsidRDefault="00BD0081" w:rsidP="004A62B3">
      <w:pPr>
        <w:pStyle w:val="ListParagraph"/>
        <w:numPr>
          <w:ilvl w:val="0"/>
          <w:numId w:val="7"/>
        </w:numPr>
        <w:spacing w:line="480" w:lineRule="auto"/>
        <w:ind w:left="709"/>
        <w:jc w:val="both"/>
        <w:rPr>
          <w:rFonts w:ascii="Arial" w:hAnsi="Arial" w:cs="Arial"/>
          <w:b/>
          <w:sz w:val="24"/>
          <w:szCs w:val="24"/>
        </w:rPr>
      </w:pPr>
      <w:r w:rsidRPr="005223A6">
        <w:rPr>
          <w:rFonts w:ascii="Arial" w:hAnsi="Arial" w:cs="Arial"/>
          <w:b/>
          <w:sz w:val="24"/>
          <w:szCs w:val="24"/>
        </w:rPr>
        <w:t>Pembahasan Hasil Penelitian</w:t>
      </w:r>
    </w:p>
    <w:p w:rsidR="00BD0081" w:rsidRDefault="00BD0081" w:rsidP="00BD0081">
      <w:pPr>
        <w:pStyle w:val="ListParagraph"/>
        <w:spacing w:line="480" w:lineRule="auto"/>
        <w:ind w:left="709" w:firstLine="851"/>
        <w:jc w:val="both"/>
        <w:rPr>
          <w:rFonts w:ascii="Arial" w:hAnsi="Arial" w:cs="Arial"/>
          <w:sz w:val="24"/>
          <w:szCs w:val="24"/>
        </w:rPr>
      </w:pPr>
      <w:r>
        <w:rPr>
          <w:rFonts w:ascii="Arial" w:hAnsi="Arial" w:cs="Arial"/>
          <w:sz w:val="24"/>
          <w:szCs w:val="24"/>
        </w:rPr>
        <w:t xml:space="preserve">Penelitian ini dilaksanakan dengan pendekatan penelitian tindakan kelas pada siswa kelas </w:t>
      </w:r>
      <w:r w:rsidR="00512DB7">
        <w:rPr>
          <w:rFonts w:ascii="Arial" w:hAnsi="Arial" w:cs="Arial"/>
          <w:sz w:val="24"/>
          <w:szCs w:val="24"/>
        </w:rPr>
        <w:t>I</w:t>
      </w:r>
      <w:r>
        <w:rPr>
          <w:rFonts w:ascii="Arial" w:hAnsi="Arial" w:cs="Arial"/>
          <w:sz w:val="24"/>
          <w:szCs w:val="24"/>
        </w:rPr>
        <w:t xml:space="preserve">V Sekolah Dasar Negeri </w:t>
      </w:r>
      <w:r w:rsidR="00512DB7">
        <w:rPr>
          <w:rFonts w:ascii="Arial" w:hAnsi="Arial" w:cs="Arial"/>
          <w:sz w:val="24"/>
          <w:szCs w:val="24"/>
        </w:rPr>
        <w:t>Semplak 2 Kecamatan Bogor Barat Kota Bogor</w:t>
      </w:r>
      <w:r>
        <w:rPr>
          <w:rFonts w:ascii="Arial" w:hAnsi="Arial" w:cs="Arial"/>
          <w:sz w:val="24"/>
          <w:szCs w:val="24"/>
        </w:rPr>
        <w:t xml:space="preserve">. Penelitian ini dilaksanakan sebanyak 3 pertemuan atau </w:t>
      </w:r>
      <w:r w:rsidR="00512DB7">
        <w:rPr>
          <w:rFonts w:ascii="Arial" w:hAnsi="Arial" w:cs="Arial"/>
          <w:sz w:val="24"/>
          <w:szCs w:val="24"/>
        </w:rPr>
        <w:t xml:space="preserve"> </w:t>
      </w:r>
      <w:r>
        <w:rPr>
          <w:rFonts w:ascii="Arial" w:hAnsi="Arial" w:cs="Arial"/>
          <w:sz w:val="24"/>
          <w:szCs w:val="24"/>
        </w:rPr>
        <w:t xml:space="preserve">3 siklus dengan lima aspek yang diteliti pada tiap siklusnya yaitu kualitas pelaksanaan pembelajaran, perubahan sikap siswa yang nampak, perubahan keterampilan siswa yang nampak, hasil belajar siswa, dan rata-rata hasil belajar siswa pada mata pelajaran </w:t>
      </w:r>
      <w:r w:rsidR="00512DB7">
        <w:rPr>
          <w:rFonts w:ascii="Arial" w:hAnsi="Arial" w:cs="Arial"/>
          <w:sz w:val="24"/>
          <w:szCs w:val="24"/>
        </w:rPr>
        <w:t>Matematika Materi Pecahan.</w:t>
      </w:r>
    </w:p>
    <w:p w:rsidR="00BD0081" w:rsidRDefault="00BD0081" w:rsidP="004A62B3">
      <w:pPr>
        <w:pStyle w:val="ListParagraph"/>
        <w:numPr>
          <w:ilvl w:val="0"/>
          <w:numId w:val="8"/>
        </w:numPr>
        <w:spacing w:line="480" w:lineRule="auto"/>
        <w:ind w:left="1134"/>
        <w:jc w:val="both"/>
        <w:rPr>
          <w:rFonts w:ascii="Arial" w:hAnsi="Arial" w:cs="Arial"/>
          <w:sz w:val="24"/>
          <w:szCs w:val="24"/>
        </w:rPr>
      </w:pPr>
      <w:r>
        <w:rPr>
          <w:rFonts w:ascii="Arial" w:hAnsi="Arial" w:cs="Arial"/>
          <w:sz w:val="24"/>
          <w:szCs w:val="24"/>
        </w:rPr>
        <w:t xml:space="preserve">Pembahasan Hasil Penelitian Tindakan Siklus </w:t>
      </w:r>
    </w:p>
    <w:p w:rsidR="002648D0" w:rsidRPr="00BE7A3A" w:rsidRDefault="00BD0081" w:rsidP="00BE7A3A">
      <w:pPr>
        <w:pStyle w:val="ListParagraph"/>
        <w:spacing w:line="480" w:lineRule="auto"/>
        <w:ind w:left="1134" w:firstLine="709"/>
        <w:jc w:val="both"/>
        <w:rPr>
          <w:rFonts w:ascii="Arial" w:hAnsi="Arial" w:cs="Arial"/>
          <w:sz w:val="24"/>
          <w:szCs w:val="24"/>
        </w:rPr>
      </w:pPr>
      <w:r>
        <w:rPr>
          <w:rFonts w:ascii="Arial" w:hAnsi="Arial" w:cs="Arial"/>
          <w:sz w:val="24"/>
          <w:szCs w:val="24"/>
        </w:rPr>
        <w:t xml:space="preserve">Penelitian siklus I dilaksanakan langsung pada satu pertemuan. </w:t>
      </w:r>
      <w:r w:rsidR="00512DB7">
        <w:rPr>
          <w:rFonts w:ascii="Arial" w:hAnsi="Arial" w:cs="Arial"/>
          <w:sz w:val="24"/>
          <w:szCs w:val="24"/>
        </w:rPr>
        <w:t>Siklus I dilaksanakan pada hari Senin, 05</w:t>
      </w:r>
      <w:r w:rsidRPr="00DB6F28">
        <w:rPr>
          <w:rFonts w:ascii="Arial" w:hAnsi="Arial" w:cs="Arial"/>
          <w:sz w:val="24"/>
          <w:szCs w:val="24"/>
        </w:rPr>
        <w:t xml:space="preserve"> </w:t>
      </w:r>
      <w:r w:rsidR="00512DB7">
        <w:rPr>
          <w:rFonts w:ascii="Arial" w:hAnsi="Arial" w:cs="Arial"/>
          <w:sz w:val="24"/>
          <w:szCs w:val="24"/>
        </w:rPr>
        <w:t xml:space="preserve">September </w:t>
      </w:r>
      <w:r w:rsidRPr="00DB6F28">
        <w:rPr>
          <w:rFonts w:ascii="Arial" w:hAnsi="Arial" w:cs="Arial"/>
          <w:sz w:val="24"/>
          <w:szCs w:val="24"/>
        </w:rPr>
        <w:t>2018</w:t>
      </w:r>
      <w:r w:rsidR="003B0033">
        <w:rPr>
          <w:rFonts w:ascii="Arial" w:hAnsi="Arial" w:cs="Arial"/>
          <w:sz w:val="24"/>
          <w:szCs w:val="24"/>
        </w:rPr>
        <w:t xml:space="preserve"> pada pukul 14.00-15.10</w:t>
      </w:r>
      <w:r w:rsidRPr="00DB6F28">
        <w:rPr>
          <w:rFonts w:ascii="Arial" w:hAnsi="Arial" w:cs="Arial"/>
          <w:sz w:val="24"/>
          <w:szCs w:val="24"/>
        </w:rPr>
        <w:t xml:space="preserve"> WIB</w:t>
      </w:r>
      <w:r>
        <w:rPr>
          <w:rFonts w:ascii="Arial" w:hAnsi="Arial" w:cs="Arial"/>
          <w:sz w:val="24"/>
          <w:szCs w:val="24"/>
        </w:rPr>
        <w:t xml:space="preserve">. Sedangkan siklus II dilaksanakan pada hari </w:t>
      </w:r>
      <w:r w:rsidR="003B0033">
        <w:rPr>
          <w:rFonts w:ascii="Arial" w:hAnsi="Arial" w:cs="Arial"/>
          <w:sz w:val="24"/>
          <w:szCs w:val="24"/>
        </w:rPr>
        <w:t>Jumat, 21 September</w:t>
      </w:r>
      <w:r w:rsidRPr="00DB6F28">
        <w:rPr>
          <w:rFonts w:ascii="Arial" w:hAnsi="Arial" w:cs="Arial"/>
          <w:sz w:val="24"/>
          <w:szCs w:val="24"/>
        </w:rPr>
        <w:t xml:space="preserve"> 2018</w:t>
      </w:r>
      <w:r w:rsidR="003B0033">
        <w:rPr>
          <w:rFonts w:ascii="Arial" w:hAnsi="Arial" w:cs="Arial"/>
          <w:sz w:val="24"/>
          <w:szCs w:val="24"/>
        </w:rPr>
        <w:t xml:space="preserve"> </w:t>
      </w:r>
      <w:r w:rsidR="003B0033">
        <w:rPr>
          <w:rFonts w:ascii="Arial" w:hAnsi="Arial" w:cs="Arial"/>
          <w:sz w:val="24"/>
          <w:szCs w:val="24"/>
        </w:rPr>
        <w:lastRenderedPageBreak/>
        <w:t>pada pukul 14.00-15.1</w:t>
      </w:r>
      <w:r w:rsidRPr="00DB6F28">
        <w:rPr>
          <w:rFonts w:ascii="Arial" w:hAnsi="Arial" w:cs="Arial"/>
          <w:sz w:val="24"/>
          <w:szCs w:val="24"/>
        </w:rPr>
        <w:t>0 WIB</w:t>
      </w:r>
      <w:r>
        <w:rPr>
          <w:rFonts w:ascii="Arial" w:hAnsi="Arial" w:cs="Arial"/>
          <w:sz w:val="24"/>
          <w:szCs w:val="24"/>
        </w:rPr>
        <w:t xml:space="preserve">. Siklus III dilaksanakan pada hari </w:t>
      </w:r>
      <w:r w:rsidR="003B0033">
        <w:rPr>
          <w:rFonts w:ascii="Arial" w:hAnsi="Arial" w:cs="Arial"/>
          <w:sz w:val="24"/>
          <w:szCs w:val="24"/>
        </w:rPr>
        <w:t>Senin, 01 Oktober</w:t>
      </w:r>
      <w:r w:rsidRPr="00DB6F28">
        <w:rPr>
          <w:rFonts w:ascii="Arial" w:hAnsi="Arial" w:cs="Arial"/>
          <w:sz w:val="24"/>
          <w:szCs w:val="24"/>
        </w:rPr>
        <w:t xml:space="preserve"> 2018</w:t>
      </w:r>
      <w:r>
        <w:rPr>
          <w:rFonts w:ascii="Arial" w:hAnsi="Arial" w:cs="Arial"/>
          <w:sz w:val="24"/>
          <w:szCs w:val="24"/>
        </w:rPr>
        <w:t xml:space="preserve"> p</w:t>
      </w:r>
      <w:r w:rsidR="003B0033">
        <w:rPr>
          <w:rFonts w:ascii="Arial" w:hAnsi="Arial" w:cs="Arial"/>
          <w:sz w:val="24"/>
          <w:szCs w:val="24"/>
        </w:rPr>
        <w:t>ada pukul 14.00-15.1</w:t>
      </w:r>
      <w:r w:rsidRPr="00DB6F28">
        <w:rPr>
          <w:rFonts w:ascii="Arial" w:hAnsi="Arial" w:cs="Arial"/>
          <w:sz w:val="24"/>
          <w:szCs w:val="24"/>
        </w:rPr>
        <w:t>0 WIB</w:t>
      </w:r>
      <w:r>
        <w:rPr>
          <w:rFonts w:ascii="Arial" w:hAnsi="Arial" w:cs="Arial"/>
          <w:sz w:val="24"/>
          <w:szCs w:val="24"/>
        </w:rPr>
        <w:t xml:space="preserve">. Sekolah Dasar Negeri </w:t>
      </w:r>
      <w:r w:rsidR="003B0033">
        <w:rPr>
          <w:rFonts w:ascii="Arial" w:hAnsi="Arial" w:cs="Arial"/>
          <w:sz w:val="24"/>
          <w:szCs w:val="24"/>
        </w:rPr>
        <w:t>Semplak 2 Kecamatan Bogor Barat Kota Bogor</w:t>
      </w:r>
      <w:r>
        <w:rPr>
          <w:rFonts w:ascii="Arial" w:hAnsi="Arial" w:cs="Arial"/>
          <w:sz w:val="24"/>
          <w:szCs w:val="24"/>
        </w:rPr>
        <w:t xml:space="preserve"> dengan menggunakan model pembelajaran </w:t>
      </w:r>
      <w:r w:rsidR="003B0033" w:rsidRPr="003B0033">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 xml:space="preserve"> untuk meningkatkan hasil belajar siswa pada materi </w:t>
      </w:r>
      <w:r w:rsidR="003B0033">
        <w:rPr>
          <w:rFonts w:ascii="Arial" w:hAnsi="Arial" w:cs="Arial"/>
          <w:sz w:val="24"/>
          <w:szCs w:val="24"/>
        </w:rPr>
        <w:t>pecahan</w:t>
      </w:r>
      <w:r>
        <w:rPr>
          <w:rFonts w:ascii="Arial" w:hAnsi="Arial" w:cs="Arial"/>
          <w:sz w:val="24"/>
          <w:szCs w:val="24"/>
        </w:rPr>
        <w:t xml:space="preserve"> kelas </w:t>
      </w:r>
      <w:r w:rsidR="003B0033">
        <w:rPr>
          <w:rFonts w:ascii="Arial" w:hAnsi="Arial" w:cs="Arial"/>
          <w:sz w:val="24"/>
          <w:szCs w:val="24"/>
        </w:rPr>
        <w:t>IV semester ganjil</w:t>
      </w:r>
      <w:r>
        <w:rPr>
          <w:rFonts w:ascii="Arial" w:hAnsi="Arial" w:cs="Arial"/>
          <w:sz w:val="24"/>
          <w:szCs w:val="24"/>
        </w:rPr>
        <w:t xml:space="preserve"> 2018. Berikut akan dibahas mengenai hasil </w:t>
      </w:r>
      <w:r w:rsidR="003B0033">
        <w:rPr>
          <w:rFonts w:ascii="Arial" w:hAnsi="Arial" w:cs="Arial"/>
          <w:sz w:val="24"/>
          <w:szCs w:val="24"/>
        </w:rPr>
        <w:t>penelitian pada tiap siklusnya.</w:t>
      </w:r>
    </w:p>
    <w:p w:rsidR="00BD0081" w:rsidRDefault="00BD0081" w:rsidP="004A62B3">
      <w:pPr>
        <w:pStyle w:val="ListParagraph"/>
        <w:numPr>
          <w:ilvl w:val="0"/>
          <w:numId w:val="8"/>
        </w:numPr>
        <w:spacing w:line="480" w:lineRule="auto"/>
        <w:ind w:left="1134"/>
        <w:jc w:val="both"/>
        <w:rPr>
          <w:rFonts w:ascii="Arial" w:hAnsi="Arial" w:cs="Arial"/>
          <w:sz w:val="24"/>
          <w:szCs w:val="24"/>
        </w:rPr>
      </w:pPr>
      <w:r>
        <w:rPr>
          <w:rFonts w:ascii="Arial" w:hAnsi="Arial" w:cs="Arial"/>
          <w:sz w:val="24"/>
          <w:szCs w:val="24"/>
        </w:rPr>
        <w:t xml:space="preserve">Pembahasan Hasil Penelitian Siklus </w:t>
      </w:r>
    </w:p>
    <w:p w:rsidR="00BD0081" w:rsidRDefault="00BD0081" w:rsidP="00BD0081">
      <w:pPr>
        <w:pStyle w:val="ListParagraph"/>
        <w:spacing w:line="480" w:lineRule="auto"/>
        <w:ind w:left="1134" w:firstLine="709"/>
        <w:jc w:val="both"/>
        <w:rPr>
          <w:rFonts w:ascii="Arial" w:hAnsi="Arial" w:cs="Arial"/>
          <w:sz w:val="24"/>
          <w:szCs w:val="24"/>
        </w:rPr>
      </w:pPr>
      <w:r>
        <w:rPr>
          <w:rFonts w:ascii="Arial" w:hAnsi="Arial" w:cs="Arial"/>
          <w:sz w:val="24"/>
          <w:szCs w:val="24"/>
        </w:rPr>
        <w:t>Berikut lima aspek yang diteliti dalam penelitian dimana lima aspek tersebut telah  disebutkan sebelumnya:</w:t>
      </w:r>
    </w:p>
    <w:p w:rsidR="00BD0081" w:rsidRDefault="00BD0081" w:rsidP="004A62B3">
      <w:pPr>
        <w:pStyle w:val="ListParagraph"/>
        <w:numPr>
          <w:ilvl w:val="0"/>
          <w:numId w:val="9"/>
        </w:numPr>
        <w:spacing w:line="480" w:lineRule="auto"/>
        <w:ind w:left="1560"/>
        <w:jc w:val="both"/>
        <w:rPr>
          <w:rFonts w:ascii="Arial" w:hAnsi="Arial" w:cs="Arial"/>
          <w:sz w:val="24"/>
          <w:szCs w:val="24"/>
        </w:rPr>
      </w:pPr>
      <w:r>
        <w:rPr>
          <w:rFonts w:ascii="Arial" w:hAnsi="Arial" w:cs="Arial"/>
          <w:sz w:val="24"/>
          <w:szCs w:val="24"/>
        </w:rPr>
        <w:t>Proses Pelaksanaan Pembelajaran</w:t>
      </w:r>
    </w:p>
    <w:p w:rsidR="00BD0081" w:rsidRPr="00C23127" w:rsidRDefault="00BD0081" w:rsidP="00BD0081">
      <w:pPr>
        <w:pStyle w:val="ListParagraph"/>
        <w:spacing w:line="480" w:lineRule="auto"/>
        <w:ind w:left="1560" w:firstLine="600"/>
        <w:jc w:val="both"/>
        <w:rPr>
          <w:rFonts w:ascii="Arial" w:hAnsi="Arial" w:cs="Arial"/>
          <w:sz w:val="24"/>
          <w:szCs w:val="24"/>
        </w:rPr>
      </w:pPr>
      <w:r>
        <w:rPr>
          <w:rFonts w:ascii="Arial" w:hAnsi="Arial" w:cs="Arial"/>
          <w:sz w:val="24"/>
          <w:szCs w:val="24"/>
        </w:rPr>
        <w:t>Keberhasilan proses pelaksanaan pembelajaran siklus I deng</w:t>
      </w:r>
      <w:r w:rsidR="003B0033">
        <w:rPr>
          <w:rFonts w:ascii="Arial" w:hAnsi="Arial" w:cs="Arial"/>
          <w:sz w:val="24"/>
          <w:szCs w:val="24"/>
        </w:rPr>
        <w:t>an nilai rata-rata sebesar 66</w:t>
      </w:r>
      <w:r>
        <w:rPr>
          <w:rFonts w:ascii="Arial" w:hAnsi="Arial" w:cs="Arial"/>
          <w:sz w:val="24"/>
          <w:szCs w:val="24"/>
        </w:rPr>
        <w:t xml:space="preserve"> dan berinterpretasi baik, siklus II deng</w:t>
      </w:r>
      <w:r w:rsidR="003B0033">
        <w:rPr>
          <w:rFonts w:ascii="Arial" w:hAnsi="Arial" w:cs="Arial"/>
          <w:sz w:val="24"/>
          <w:szCs w:val="24"/>
        </w:rPr>
        <w:t>an nilai rata-rata sebesar 79</w:t>
      </w:r>
      <w:r>
        <w:rPr>
          <w:rFonts w:ascii="Arial" w:hAnsi="Arial" w:cs="Arial"/>
          <w:sz w:val="24"/>
          <w:szCs w:val="24"/>
        </w:rPr>
        <w:t xml:space="preserve"> berin</w:t>
      </w:r>
      <w:r w:rsidR="00392A29">
        <w:rPr>
          <w:rFonts w:ascii="Arial" w:hAnsi="Arial" w:cs="Arial"/>
          <w:sz w:val="24"/>
          <w:szCs w:val="24"/>
        </w:rPr>
        <w:t>terpretasi baik, meningkat 13</w:t>
      </w:r>
      <w:r>
        <w:rPr>
          <w:rFonts w:ascii="Arial" w:hAnsi="Arial" w:cs="Arial"/>
          <w:sz w:val="24"/>
          <w:szCs w:val="24"/>
        </w:rPr>
        <w:t>. Siklus III interpretasi sangat baik dicapai dengan nilai rata-rata sebes</w:t>
      </w:r>
      <w:r w:rsidR="00392A29">
        <w:rPr>
          <w:rFonts w:ascii="Arial" w:hAnsi="Arial" w:cs="Arial"/>
          <w:sz w:val="24"/>
          <w:szCs w:val="24"/>
        </w:rPr>
        <w:t>ar 83, meningkat 4</w:t>
      </w:r>
      <w:r>
        <w:rPr>
          <w:rFonts w:ascii="Arial" w:hAnsi="Arial" w:cs="Arial"/>
          <w:sz w:val="24"/>
          <w:szCs w:val="24"/>
        </w:rPr>
        <w:t>. Dapat diketahui bahwa kualitas proses pembe</w:t>
      </w:r>
      <w:r w:rsidR="00392A29">
        <w:rPr>
          <w:rFonts w:ascii="Arial" w:hAnsi="Arial" w:cs="Arial"/>
          <w:sz w:val="24"/>
          <w:szCs w:val="24"/>
        </w:rPr>
        <w:t>lajaran meningkat sebanyak 17</w:t>
      </w:r>
      <w:r>
        <w:rPr>
          <w:rFonts w:ascii="Arial" w:hAnsi="Arial" w:cs="Arial"/>
          <w:sz w:val="24"/>
          <w:szCs w:val="24"/>
        </w:rPr>
        <w:t xml:space="preserve"> . proses pelaksanaan pembelajaran dari siklus I, II, dan III secara klasikal telah mencapai indikator minimal 81 dengan interpretasi sangat baik. Sehingga penerapan model </w:t>
      </w:r>
      <w:r w:rsidR="00392A29" w:rsidRPr="00392A29">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 xml:space="preserve">dapat meningkatkan kualitas dari proses pelaksanaan pembelajaran mata pelajaran </w:t>
      </w:r>
      <w:r w:rsidR="00392A29">
        <w:rPr>
          <w:rFonts w:ascii="Arial" w:hAnsi="Arial" w:cs="Arial"/>
          <w:sz w:val="24"/>
          <w:szCs w:val="24"/>
        </w:rPr>
        <w:lastRenderedPageBreak/>
        <w:t xml:space="preserve">Matematika Materi Pecahan </w:t>
      </w:r>
      <w:r>
        <w:rPr>
          <w:rFonts w:ascii="Arial" w:hAnsi="Arial" w:cs="Arial"/>
          <w:sz w:val="24"/>
          <w:szCs w:val="24"/>
        </w:rPr>
        <w:t xml:space="preserve"> pada siswa kelas </w:t>
      </w:r>
      <w:r w:rsidR="00392A29">
        <w:rPr>
          <w:rFonts w:ascii="Arial" w:hAnsi="Arial" w:cs="Arial"/>
          <w:sz w:val="24"/>
          <w:szCs w:val="24"/>
        </w:rPr>
        <w:t>I</w:t>
      </w:r>
      <w:r>
        <w:rPr>
          <w:rFonts w:ascii="Arial" w:hAnsi="Arial" w:cs="Arial"/>
          <w:sz w:val="24"/>
          <w:szCs w:val="24"/>
        </w:rPr>
        <w:t xml:space="preserve">V Sekolah Dasar Negeri </w:t>
      </w:r>
      <w:r w:rsidR="00392A29">
        <w:rPr>
          <w:rFonts w:ascii="Arial" w:hAnsi="Arial" w:cs="Arial"/>
          <w:sz w:val="24"/>
          <w:szCs w:val="24"/>
        </w:rPr>
        <w:t>Semplak 2 Kecamatan Bogor Barat Kota Bogor</w:t>
      </w:r>
      <w:r>
        <w:rPr>
          <w:rFonts w:ascii="Arial" w:hAnsi="Arial" w:cs="Arial"/>
          <w:sz w:val="24"/>
          <w:szCs w:val="24"/>
        </w:rPr>
        <w:t>.</w:t>
      </w:r>
    </w:p>
    <w:p w:rsidR="00BD0081" w:rsidRPr="00C23127" w:rsidRDefault="00BD0081" w:rsidP="004A62B3">
      <w:pPr>
        <w:pStyle w:val="ListParagraph"/>
        <w:numPr>
          <w:ilvl w:val="0"/>
          <w:numId w:val="9"/>
        </w:numPr>
        <w:spacing w:line="480" w:lineRule="auto"/>
        <w:ind w:left="1560"/>
        <w:jc w:val="both"/>
        <w:rPr>
          <w:rFonts w:ascii="Arial" w:hAnsi="Arial" w:cs="Arial"/>
          <w:sz w:val="24"/>
          <w:szCs w:val="24"/>
        </w:rPr>
      </w:pPr>
      <w:r>
        <w:rPr>
          <w:rFonts w:ascii="Arial" w:hAnsi="Arial" w:cs="Arial"/>
          <w:sz w:val="24"/>
          <w:szCs w:val="24"/>
        </w:rPr>
        <w:t>Hasil Perubahan Sikap Siswa</w:t>
      </w:r>
    </w:p>
    <w:p w:rsidR="00BD0081" w:rsidRDefault="00BD0081" w:rsidP="00BD0081">
      <w:pPr>
        <w:spacing w:line="480" w:lineRule="auto"/>
        <w:ind w:left="1560" w:firstLine="600"/>
        <w:jc w:val="both"/>
        <w:rPr>
          <w:rFonts w:ascii="Arial" w:hAnsi="Arial" w:cs="Arial"/>
          <w:sz w:val="24"/>
          <w:szCs w:val="24"/>
        </w:rPr>
      </w:pPr>
      <w:r>
        <w:rPr>
          <w:rFonts w:ascii="Arial" w:hAnsi="Arial" w:cs="Arial"/>
          <w:sz w:val="24"/>
          <w:szCs w:val="24"/>
        </w:rPr>
        <w:t xml:space="preserve">Penerapan model pembelajaran </w:t>
      </w:r>
      <w:r w:rsidR="00392A29" w:rsidRPr="00392A29">
        <w:rPr>
          <w:rFonts w:ascii="Arial" w:hAnsi="Arial" w:cs="Arial"/>
          <w:i/>
          <w:sz w:val="24"/>
          <w:szCs w:val="24"/>
        </w:rPr>
        <w:t>Problem Based Learning</w:t>
      </w:r>
      <w:r>
        <w:rPr>
          <w:rFonts w:ascii="Arial" w:hAnsi="Arial" w:cs="Arial"/>
          <w:i/>
          <w:sz w:val="24"/>
          <w:szCs w:val="24"/>
        </w:rPr>
        <w:t xml:space="preserve"> </w:t>
      </w:r>
      <w:r>
        <w:rPr>
          <w:rFonts w:ascii="Arial" w:hAnsi="Arial" w:cs="Arial"/>
          <w:sz w:val="24"/>
          <w:szCs w:val="24"/>
        </w:rPr>
        <w:t xml:space="preserve">dapat meningkatkan perubahan sikap siswa dalam pembelajaran </w:t>
      </w:r>
      <w:r w:rsidR="00392A29">
        <w:rPr>
          <w:rFonts w:ascii="Arial" w:hAnsi="Arial" w:cs="Arial"/>
          <w:sz w:val="24"/>
          <w:szCs w:val="24"/>
        </w:rPr>
        <w:t>Matematika</w:t>
      </w:r>
      <w:r>
        <w:rPr>
          <w:rFonts w:ascii="Arial" w:hAnsi="Arial" w:cs="Arial"/>
          <w:sz w:val="24"/>
          <w:szCs w:val="24"/>
        </w:rPr>
        <w:t xml:space="preserve">. Rata-rata nilai yang dicapai pada siklus I perubahan sikap siswa sebesar </w:t>
      </w:r>
      <w:r w:rsidR="00BE7A3A">
        <w:rPr>
          <w:rFonts w:ascii="Arial" w:hAnsi="Arial" w:cs="Arial"/>
          <w:sz w:val="24"/>
          <w:szCs w:val="24"/>
        </w:rPr>
        <w:t>65,25</w:t>
      </w:r>
      <w:r>
        <w:rPr>
          <w:rFonts w:ascii="Arial" w:hAnsi="Arial" w:cs="Arial"/>
          <w:sz w:val="24"/>
          <w:szCs w:val="24"/>
        </w:rPr>
        <w:t xml:space="preserve"> dan</w:t>
      </w:r>
      <w:r w:rsidR="00392A29">
        <w:rPr>
          <w:rFonts w:ascii="Arial" w:hAnsi="Arial" w:cs="Arial"/>
          <w:sz w:val="24"/>
          <w:szCs w:val="24"/>
        </w:rPr>
        <w:t xml:space="preserve"> berinterpretasi Baik</w:t>
      </w:r>
      <w:r>
        <w:rPr>
          <w:rFonts w:ascii="Arial" w:hAnsi="Arial" w:cs="Arial"/>
          <w:sz w:val="24"/>
          <w:szCs w:val="24"/>
        </w:rPr>
        <w:t>, Rata-rata nilai yang dicapai pada siklus II perubahan sikap siswa sebe</w:t>
      </w:r>
      <w:r w:rsidR="00392A29">
        <w:rPr>
          <w:rFonts w:ascii="Arial" w:hAnsi="Arial" w:cs="Arial"/>
          <w:sz w:val="24"/>
          <w:szCs w:val="24"/>
        </w:rPr>
        <w:t>sar 81,75</w:t>
      </w:r>
      <w:r>
        <w:rPr>
          <w:rFonts w:ascii="Arial" w:hAnsi="Arial" w:cs="Arial"/>
          <w:sz w:val="24"/>
          <w:szCs w:val="24"/>
        </w:rPr>
        <w:t xml:space="preserve"> dan berinterpretasi</w:t>
      </w:r>
      <w:r w:rsidR="00392A29">
        <w:rPr>
          <w:rFonts w:ascii="Arial" w:hAnsi="Arial" w:cs="Arial"/>
          <w:sz w:val="24"/>
          <w:szCs w:val="24"/>
        </w:rPr>
        <w:t xml:space="preserve"> Sangat</w:t>
      </w:r>
      <w:r>
        <w:rPr>
          <w:rFonts w:ascii="Arial" w:hAnsi="Arial" w:cs="Arial"/>
          <w:sz w:val="24"/>
          <w:szCs w:val="24"/>
        </w:rPr>
        <w:t xml:space="preserve"> ba</w:t>
      </w:r>
      <w:r w:rsidR="00BE7A3A">
        <w:rPr>
          <w:rFonts w:ascii="Arial" w:hAnsi="Arial" w:cs="Arial"/>
          <w:sz w:val="24"/>
          <w:szCs w:val="24"/>
        </w:rPr>
        <w:t>ik, meningkat 16,5</w:t>
      </w:r>
      <w:r>
        <w:rPr>
          <w:rFonts w:ascii="Arial" w:hAnsi="Arial" w:cs="Arial"/>
          <w:sz w:val="24"/>
          <w:szCs w:val="24"/>
        </w:rPr>
        <w:t xml:space="preserve">. Sedangkan rata-rata nilai yang dicapai pada siklus III perubahan sikap siswa sebesar </w:t>
      </w:r>
      <w:r w:rsidR="00BE7A3A">
        <w:rPr>
          <w:rFonts w:ascii="Arial" w:hAnsi="Arial" w:cs="Arial"/>
          <w:sz w:val="24"/>
          <w:szCs w:val="24"/>
        </w:rPr>
        <w:t>87</w:t>
      </w:r>
      <w:r w:rsidR="00392A29">
        <w:rPr>
          <w:rFonts w:ascii="Arial" w:hAnsi="Arial" w:cs="Arial"/>
          <w:sz w:val="24"/>
          <w:szCs w:val="24"/>
        </w:rPr>
        <w:t xml:space="preserve"> </w:t>
      </w:r>
      <w:r>
        <w:rPr>
          <w:rFonts w:ascii="Arial" w:hAnsi="Arial" w:cs="Arial"/>
          <w:sz w:val="24"/>
          <w:szCs w:val="24"/>
        </w:rPr>
        <w:t>dan berinterpretas</w:t>
      </w:r>
      <w:r w:rsidR="00BE7A3A">
        <w:rPr>
          <w:rFonts w:ascii="Arial" w:hAnsi="Arial" w:cs="Arial"/>
          <w:sz w:val="24"/>
          <w:szCs w:val="24"/>
        </w:rPr>
        <w:t>i sangat baik, meningkat 5</w:t>
      </w:r>
      <w:r w:rsidR="00392A29">
        <w:rPr>
          <w:rFonts w:ascii="Arial" w:hAnsi="Arial" w:cs="Arial"/>
          <w:sz w:val="24"/>
          <w:szCs w:val="24"/>
        </w:rPr>
        <w:t>,25</w:t>
      </w:r>
      <w:r>
        <w:rPr>
          <w:rFonts w:ascii="Arial" w:hAnsi="Arial" w:cs="Arial"/>
          <w:sz w:val="24"/>
          <w:szCs w:val="24"/>
        </w:rPr>
        <w:t>. Secara klasikal telah mencapai indikator keberhasilan yaitu minimal 81 dengan interpretasi sangat baik.</w:t>
      </w:r>
    </w:p>
    <w:p w:rsidR="00BD0081" w:rsidRDefault="00BD0081" w:rsidP="004A62B3">
      <w:pPr>
        <w:pStyle w:val="ListParagraph"/>
        <w:numPr>
          <w:ilvl w:val="0"/>
          <w:numId w:val="9"/>
        </w:numPr>
        <w:spacing w:line="480" w:lineRule="auto"/>
        <w:ind w:left="1560"/>
        <w:jc w:val="both"/>
        <w:rPr>
          <w:rFonts w:ascii="Arial" w:hAnsi="Arial" w:cs="Arial"/>
          <w:sz w:val="24"/>
          <w:szCs w:val="24"/>
        </w:rPr>
      </w:pPr>
      <w:r w:rsidRPr="0037374C">
        <w:rPr>
          <w:rFonts w:ascii="Arial" w:hAnsi="Arial" w:cs="Arial"/>
          <w:sz w:val="24"/>
          <w:szCs w:val="24"/>
        </w:rPr>
        <w:t xml:space="preserve">Hasil Keterampilan Siswa </w:t>
      </w:r>
    </w:p>
    <w:p w:rsidR="00BD0081" w:rsidRDefault="00BD0081" w:rsidP="00BD0081">
      <w:pPr>
        <w:spacing w:line="480" w:lineRule="auto"/>
        <w:ind w:left="1560" w:firstLine="600"/>
        <w:jc w:val="both"/>
        <w:rPr>
          <w:rFonts w:ascii="Arial" w:hAnsi="Arial" w:cs="Arial"/>
          <w:sz w:val="24"/>
          <w:szCs w:val="24"/>
        </w:rPr>
      </w:pPr>
      <w:r>
        <w:rPr>
          <w:rFonts w:ascii="Arial" w:hAnsi="Arial" w:cs="Arial"/>
          <w:sz w:val="24"/>
          <w:szCs w:val="24"/>
        </w:rPr>
        <w:t xml:space="preserve">Hasil observasi menunjukan bahwa Penerapan model pembelajaran </w:t>
      </w:r>
      <w:r w:rsidR="00392A29" w:rsidRPr="00392A29">
        <w:rPr>
          <w:rFonts w:ascii="Arial" w:hAnsi="Arial" w:cs="Arial"/>
          <w:i/>
          <w:sz w:val="24"/>
          <w:szCs w:val="24"/>
        </w:rPr>
        <w:t>Problem Based Learning</w:t>
      </w:r>
      <w:r w:rsidR="00392A29">
        <w:rPr>
          <w:rFonts w:ascii="Arial" w:hAnsi="Arial" w:cs="Arial"/>
          <w:sz w:val="24"/>
          <w:szCs w:val="24"/>
        </w:rPr>
        <w:t xml:space="preserve"> </w:t>
      </w:r>
      <w:r>
        <w:rPr>
          <w:rFonts w:ascii="Arial" w:hAnsi="Arial" w:cs="Arial"/>
          <w:sz w:val="24"/>
          <w:szCs w:val="24"/>
        </w:rPr>
        <w:t xml:space="preserve">dapat meningkatkan perubahan keterampilan siswa pada mata pelajaran </w:t>
      </w:r>
      <w:r w:rsidR="00392A29">
        <w:rPr>
          <w:rFonts w:ascii="Arial" w:hAnsi="Arial" w:cs="Arial"/>
          <w:sz w:val="24"/>
          <w:szCs w:val="24"/>
        </w:rPr>
        <w:t>Matematika</w:t>
      </w:r>
      <w:r>
        <w:rPr>
          <w:rFonts w:ascii="Arial" w:hAnsi="Arial" w:cs="Arial"/>
          <w:sz w:val="24"/>
          <w:szCs w:val="24"/>
        </w:rPr>
        <w:t xml:space="preserve">. Hal tersebut terlihat pada perubahan yang terjadi pada rata-rata nilai yang dicapai pada siklus I perubahan </w:t>
      </w:r>
      <w:r w:rsidR="00BE7A3A">
        <w:rPr>
          <w:rFonts w:ascii="Arial" w:hAnsi="Arial" w:cs="Arial"/>
          <w:sz w:val="24"/>
          <w:szCs w:val="24"/>
        </w:rPr>
        <w:t>keterampilan siswa sebesar 67,44</w:t>
      </w:r>
      <w:r>
        <w:rPr>
          <w:rFonts w:ascii="Arial" w:hAnsi="Arial" w:cs="Arial"/>
          <w:sz w:val="24"/>
          <w:szCs w:val="24"/>
        </w:rPr>
        <w:t xml:space="preserve"> </w:t>
      </w:r>
      <w:r>
        <w:rPr>
          <w:rFonts w:ascii="Arial" w:hAnsi="Arial" w:cs="Arial"/>
          <w:sz w:val="24"/>
          <w:szCs w:val="24"/>
        </w:rPr>
        <w:lastRenderedPageBreak/>
        <w:t>berint</w:t>
      </w:r>
      <w:r w:rsidR="002C20AF">
        <w:rPr>
          <w:rFonts w:ascii="Arial" w:hAnsi="Arial" w:cs="Arial"/>
          <w:sz w:val="24"/>
          <w:szCs w:val="24"/>
        </w:rPr>
        <w:t>erpretasi Baik</w:t>
      </w:r>
      <w:r>
        <w:rPr>
          <w:rFonts w:ascii="Arial" w:hAnsi="Arial" w:cs="Arial"/>
          <w:sz w:val="24"/>
          <w:szCs w:val="24"/>
        </w:rPr>
        <w:t xml:space="preserve">, rata-rata nilai yang dicapai pada siklus II perubahan </w:t>
      </w:r>
      <w:r w:rsidR="00BE7A3A">
        <w:rPr>
          <w:rFonts w:ascii="Arial" w:hAnsi="Arial" w:cs="Arial"/>
          <w:sz w:val="24"/>
          <w:szCs w:val="24"/>
        </w:rPr>
        <w:t>keterampilan siswa sebesar  81</w:t>
      </w:r>
      <w:r>
        <w:rPr>
          <w:rFonts w:ascii="Arial" w:hAnsi="Arial" w:cs="Arial"/>
          <w:sz w:val="24"/>
          <w:szCs w:val="24"/>
        </w:rPr>
        <w:t xml:space="preserve"> berinterpretasi</w:t>
      </w:r>
      <w:r w:rsidR="00BE7A3A">
        <w:rPr>
          <w:rFonts w:ascii="Arial" w:hAnsi="Arial" w:cs="Arial"/>
          <w:sz w:val="24"/>
          <w:szCs w:val="24"/>
        </w:rPr>
        <w:t xml:space="preserve"> sangat baik, meningkat 13,56</w:t>
      </w:r>
      <w:r>
        <w:rPr>
          <w:rFonts w:ascii="Arial" w:hAnsi="Arial" w:cs="Arial"/>
          <w:sz w:val="24"/>
          <w:szCs w:val="24"/>
        </w:rPr>
        <w:t xml:space="preserve">. Sedangkan rata-rata nilai yang dicapai pada siklus III perubahan keterampilan siswa sebesar </w:t>
      </w:r>
      <w:r w:rsidR="00BE7A3A">
        <w:rPr>
          <w:rFonts w:ascii="Arial" w:hAnsi="Arial" w:cs="Arial"/>
          <w:sz w:val="24"/>
          <w:szCs w:val="24"/>
        </w:rPr>
        <w:t>92</w:t>
      </w:r>
      <w:r>
        <w:rPr>
          <w:rFonts w:ascii="Arial" w:hAnsi="Arial" w:cs="Arial"/>
          <w:sz w:val="24"/>
          <w:szCs w:val="24"/>
        </w:rPr>
        <w:t xml:space="preserve"> dengan interpre</w:t>
      </w:r>
      <w:r w:rsidR="00BE7A3A">
        <w:rPr>
          <w:rFonts w:ascii="Arial" w:hAnsi="Arial" w:cs="Arial"/>
          <w:sz w:val="24"/>
          <w:szCs w:val="24"/>
        </w:rPr>
        <w:t>tasi sangat baik, meningkat 11</w:t>
      </w:r>
      <w:r>
        <w:rPr>
          <w:rFonts w:ascii="Arial" w:hAnsi="Arial" w:cs="Arial"/>
          <w:sz w:val="24"/>
          <w:szCs w:val="24"/>
        </w:rPr>
        <w:t>. Secara klasikal telah mencapai indikator keberhasilan yaitu minimal 81 dengan interpretasi sangat baik.</w:t>
      </w:r>
    </w:p>
    <w:p w:rsidR="00BD0081" w:rsidRDefault="00BD0081" w:rsidP="004A62B3">
      <w:pPr>
        <w:pStyle w:val="ListParagraph"/>
        <w:numPr>
          <w:ilvl w:val="0"/>
          <w:numId w:val="9"/>
        </w:numPr>
        <w:spacing w:line="480" w:lineRule="auto"/>
        <w:ind w:left="1560"/>
        <w:jc w:val="both"/>
        <w:rPr>
          <w:rFonts w:ascii="Arial" w:hAnsi="Arial" w:cs="Arial"/>
          <w:sz w:val="24"/>
          <w:szCs w:val="24"/>
        </w:rPr>
      </w:pPr>
      <w:r>
        <w:rPr>
          <w:rFonts w:ascii="Arial" w:hAnsi="Arial" w:cs="Arial"/>
          <w:sz w:val="24"/>
          <w:szCs w:val="24"/>
        </w:rPr>
        <w:t xml:space="preserve">Hasil Ketuntasan Belajar </w:t>
      </w:r>
    </w:p>
    <w:p w:rsidR="00BD0081" w:rsidRDefault="00BD0081" w:rsidP="00BD0081">
      <w:pPr>
        <w:pStyle w:val="ListParagraph"/>
        <w:spacing w:line="480" w:lineRule="auto"/>
        <w:ind w:left="1560" w:firstLine="567"/>
        <w:jc w:val="both"/>
        <w:rPr>
          <w:rFonts w:ascii="Arial" w:hAnsi="Arial" w:cs="Arial"/>
          <w:sz w:val="24"/>
          <w:szCs w:val="24"/>
        </w:rPr>
      </w:pPr>
      <w:r>
        <w:rPr>
          <w:rFonts w:ascii="Arial" w:hAnsi="Arial" w:cs="Arial"/>
          <w:sz w:val="24"/>
          <w:szCs w:val="24"/>
        </w:rPr>
        <w:t>Penelitian ketuntasan hasil belajar juga mengalami peningkatan yaitu ketuntasan hasil belajar siswa. Hal tersebut terlihat pada perubahan yang terjadi pada rata-rata nilai yang dicapai pada siklus I ketuntasan h</w:t>
      </w:r>
      <w:r w:rsidR="000C5251">
        <w:rPr>
          <w:rFonts w:ascii="Arial" w:hAnsi="Arial" w:cs="Arial"/>
          <w:sz w:val="24"/>
          <w:szCs w:val="24"/>
        </w:rPr>
        <w:t>asil belajar siswa sebesar 67,44</w:t>
      </w:r>
      <w:r>
        <w:rPr>
          <w:rFonts w:ascii="Arial" w:hAnsi="Arial" w:cs="Arial"/>
          <w:sz w:val="24"/>
          <w:szCs w:val="24"/>
        </w:rPr>
        <w:t xml:space="preserve">% dengan interpretasi belum tuntas, rata-rata nilai yang dicapai pada siklus II ketuntasan hasil belajar </w:t>
      </w:r>
      <w:r w:rsidR="000C5251">
        <w:rPr>
          <w:rFonts w:ascii="Arial" w:hAnsi="Arial" w:cs="Arial"/>
          <w:sz w:val="24"/>
          <w:szCs w:val="24"/>
        </w:rPr>
        <w:t>siswa sebesar  79,06</w:t>
      </w:r>
      <w:r>
        <w:rPr>
          <w:rFonts w:ascii="Arial" w:hAnsi="Arial" w:cs="Arial"/>
          <w:sz w:val="24"/>
          <w:szCs w:val="24"/>
        </w:rPr>
        <w:t>% dengan interpr</w:t>
      </w:r>
      <w:r w:rsidR="000C5251">
        <w:rPr>
          <w:rFonts w:ascii="Arial" w:hAnsi="Arial" w:cs="Arial"/>
          <w:sz w:val="24"/>
          <w:szCs w:val="24"/>
        </w:rPr>
        <w:t>etasi belum tuntas, meningkat 11,62</w:t>
      </w:r>
      <w:r>
        <w:rPr>
          <w:rFonts w:ascii="Arial" w:hAnsi="Arial" w:cs="Arial"/>
          <w:sz w:val="24"/>
          <w:szCs w:val="24"/>
        </w:rPr>
        <w:t>%. Sedangkan pada rata-rata nilai yang dicapai pada siklus III ketuntasa</w:t>
      </w:r>
      <w:r w:rsidR="000C5251">
        <w:rPr>
          <w:rFonts w:ascii="Arial" w:hAnsi="Arial" w:cs="Arial"/>
          <w:sz w:val="24"/>
          <w:szCs w:val="24"/>
        </w:rPr>
        <w:t>n hasil belajar siswa sebesar 86,04</w:t>
      </w:r>
      <w:r>
        <w:rPr>
          <w:rFonts w:ascii="Arial" w:hAnsi="Arial" w:cs="Arial"/>
          <w:sz w:val="24"/>
          <w:szCs w:val="24"/>
        </w:rPr>
        <w:t>% dengan inte</w:t>
      </w:r>
      <w:r w:rsidR="000C5251">
        <w:rPr>
          <w:rFonts w:ascii="Arial" w:hAnsi="Arial" w:cs="Arial"/>
          <w:sz w:val="24"/>
          <w:szCs w:val="24"/>
        </w:rPr>
        <w:t>rpretasi tuntas, meningkat 18,6</w:t>
      </w:r>
      <w:r>
        <w:rPr>
          <w:rFonts w:ascii="Arial" w:hAnsi="Arial" w:cs="Arial"/>
          <w:sz w:val="24"/>
          <w:szCs w:val="24"/>
        </w:rPr>
        <w:t>%. Secara klasikal indikator dari hasil ketuntasan minimal 85% telah terlampaui dengan interpretasi tuntas. Maka penelitian selesai dilaksanakan pada siklus III karena penelitian sudah berhasil.</w:t>
      </w:r>
    </w:p>
    <w:p w:rsidR="00BD0081" w:rsidRDefault="00BD0081" w:rsidP="00BD0081">
      <w:pPr>
        <w:spacing w:line="480" w:lineRule="auto"/>
        <w:ind w:left="1560" w:hanging="426"/>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Rata-Rata Hasil Belajar </w:t>
      </w:r>
    </w:p>
    <w:p w:rsidR="00BD0081" w:rsidRDefault="00BD0081" w:rsidP="00BD0081">
      <w:pPr>
        <w:spacing w:line="480" w:lineRule="auto"/>
        <w:ind w:left="1560" w:firstLine="567"/>
        <w:jc w:val="both"/>
        <w:rPr>
          <w:rFonts w:ascii="Arial" w:hAnsi="Arial" w:cs="Arial"/>
          <w:sz w:val="24"/>
          <w:szCs w:val="24"/>
        </w:rPr>
      </w:pPr>
      <w:r>
        <w:rPr>
          <w:rFonts w:ascii="Arial" w:hAnsi="Arial" w:cs="Arial"/>
          <w:sz w:val="24"/>
          <w:szCs w:val="24"/>
        </w:rPr>
        <w:lastRenderedPageBreak/>
        <w:tab/>
        <w:t xml:space="preserve">Aspek terakhir yang diteliti adalah nilai rata-rata hasil belajar yang juga mengalami peningkatan. Hal tersebut terlihat pada perubahan yang terjadi pada rata-rata nilai hasil belajar yang </w:t>
      </w:r>
      <w:r w:rsidR="000C5251">
        <w:rPr>
          <w:rFonts w:ascii="Arial" w:hAnsi="Arial" w:cs="Arial"/>
          <w:sz w:val="24"/>
          <w:szCs w:val="24"/>
        </w:rPr>
        <w:t>dicapai pada siklus I sebesar 64,30</w:t>
      </w:r>
      <w:r>
        <w:rPr>
          <w:rFonts w:ascii="Arial" w:hAnsi="Arial" w:cs="Arial"/>
          <w:sz w:val="24"/>
          <w:szCs w:val="24"/>
        </w:rPr>
        <w:t xml:space="preserve">, dengan interpretasi belum tuntas, rata-rata nilai hasil belajar yang dicapai pada siklus II sebesar </w:t>
      </w:r>
      <w:r w:rsidR="000C5251">
        <w:rPr>
          <w:rFonts w:ascii="Arial" w:hAnsi="Arial" w:cs="Arial"/>
          <w:sz w:val="24"/>
          <w:szCs w:val="24"/>
        </w:rPr>
        <w:t>71,21</w:t>
      </w:r>
      <w:r>
        <w:rPr>
          <w:rFonts w:ascii="Arial" w:hAnsi="Arial" w:cs="Arial"/>
          <w:sz w:val="24"/>
          <w:szCs w:val="24"/>
        </w:rPr>
        <w:t xml:space="preserve"> dengan interpretasi </w:t>
      </w:r>
      <w:r w:rsidR="000C5251">
        <w:rPr>
          <w:rFonts w:ascii="Arial" w:hAnsi="Arial" w:cs="Arial"/>
          <w:sz w:val="24"/>
          <w:szCs w:val="24"/>
        </w:rPr>
        <w:t>belum tuntas, meningkat 6,91</w:t>
      </w:r>
      <w:r>
        <w:rPr>
          <w:rFonts w:ascii="Arial" w:hAnsi="Arial" w:cs="Arial"/>
          <w:sz w:val="24"/>
          <w:szCs w:val="24"/>
        </w:rPr>
        <w:t>. Sedangkan perubahan yang terjadi pada rata-rata nilai hasil belajar yang dicap</w:t>
      </w:r>
      <w:r w:rsidR="000C5251">
        <w:rPr>
          <w:rFonts w:ascii="Arial" w:hAnsi="Arial" w:cs="Arial"/>
          <w:sz w:val="24"/>
          <w:szCs w:val="24"/>
        </w:rPr>
        <w:t>ai pada siklus III sebesar 77,58</w:t>
      </w:r>
      <w:r>
        <w:rPr>
          <w:rFonts w:ascii="Arial" w:hAnsi="Arial" w:cs="Arial"/>
          <w:sz w:val="24"/>
          <w:szCs w:val="24"/>
        </w:rPr>
        <w:t xml:space="preserve"> dengan inte</w:t>
      </w:r>
      <w:r w:rsidR="000C5251">
        <w:rPr>
          <w:rFonts w:ascii="Arial" w:hAnsi="Arial" w:cs="Arial"/>
          <w:sz w:val="24"/>
          <w:szCs w:val="24"/>
        </w:rPr>
        <w:t>rpretasi tuntas, meningkat 6,37</w:t>
      </w:r>
      <w:r>
        <w:rPr>
          <w:rFonts w:ascii="Arial" w:hAnsi="Arial" w:cs="Arial"/>
          <w:sz w:val="24"/>
          <w:szCs w:val="24"/>
        </w:rPr>
        <w:t>. Secara klas</w:t>
      </w:r>
      <w:r w:rsidR="000C5251">
        <w:rPr>
          <w:rFonts w:ascii="Arial" w:hAnsi="Arial" w:cs="Arial"/>
          <w:sz w:val="24"/>
          <w:szCs w:val="24"/>
        </w:rPr>
        <w:t>ikal hasil ketuntasan minimal 75</w:t>
      </w:r>
      <w:r>
        <w:rPr>
          <w:rFonts w:ascii="Arial" w:hAnsi="Arial" w:cs="Arial"/>
          <w:sz w:val="24"/>
          <w:szCs w:val="24"/>
        </w:rPr>
        <w:t xml:space="preserve"> dengan interpretasi tuntas, maka penelitian selesai dilaksanakan pada siklus III karena penelitian sudah berhasil.</w:t>
      </w:r>
    </w:p>
    <w:p w:rsidR="0049198D" w:rsidRDefault="007B03D0" w:rsidP="00BD0081">
      <w:pPr>
        <w:spacing w:line="480" w:lineRule="auto"/>
        <w:ind w:left="1560" w:firstLine="567"/>
        <w:jc w:val="both"/>
        <w:rPr>
          <w:rFonts w:ascii="Arial" w:hAnsi="Arial" w:cs="Arial"/>
          <w:sz w:val="24"/>
          <w:szCs w:val="24"/>
        </w:rPr>
      </w:pPr>
      <w:r w:rsidRPr="009A73B2">
        <w:rPr>
          <w:rFonts w:ascii="Arial" w:hAnsi="Arial" w:cs="Arial"/>
          <w:color w:val="000000" w:themeColor="text1"/>
          <w:sz w:val="24"/>
          <w:szCs w:val="24"/>
          <w:lang w:eastAsia="ja-JP"/>
        </w:rPr>
        <w:t xml:space="preserve">Berdasarkan data hasil penerapan model pembelajaran </w:t>
      </w:r>
      <w:r w:rsidRPr="009A73B2">
        <w:rPr>
          <w:rFonts w:ascii="Arial" w:hAnsi="Arial" w:cs="Arial"/>
          <w:i/>
          <w:color w:val="000000" w:themeColor="text1"/>
          <w:sz w:val="24"/>
          <w:szCs w:val="24"/>
          <w:lang w:eastAsia="ja-JP"/>
        </w:rPr>
        <w:t xml:space="preserve">Problem Based Learning  </w:t>
      </w:r>
      <w:r w:rsidRPr="009A73B2">
        <w:rPr>
          <w:rFonts w:ascii="Arial" w:hAnsi="Arial" w:cs="Arial"/>
          <w:color w:val="000000" w:themeColor="text1"/>
          <w:sz w:val="24"/>
          <w:szCs w:val="24"/>
          <w:lang w:eastAsia="ja-JP"/>
        </w:rPr>
        <w:t xml:space="preserve">mampu menciptakan suasana belajar yang menyenangkan dan bermakna hal ini akan memicu semangat belajar dan rasa ingin tahu peserta didik, yang artinya bahwa penerapaan model pembelajaran </w:t>
      </w:r>
      <w:r w:rsidRPr="009A73B2">
        <w:rPr>
          <w:rFonts w:ascii="Arial" w:hAnsi="Arial" w:cs="Arial"/>
          <w:i/>
          <w:color w:val="000000" w:themeColor="text1"/>
          <w:sz w:val="24"/>
          <w:szCs w:val="24"/>
          <w:lang w:eastAsia="ja-JP"/>
        </w:rPr>
        <w:t>Problem Based Learning</w:t>
      </w:r>
      <w:r w:rsidRPr="009A73B2">
        <w:rPr>
          <w:rFonts w:ascii="Arial" w:hAnsi="Arial" w:cs="Arial"/>
          <w:color w:val="000000" w:themeColor="text1"/>
          <w:sz w:val="24"/>
          <w:szCs w:val="24"/>
          <w:lang w:eastAsia="ja-JP"/>
        </w:rPr>
        <w:t xml:space="preserve"> dapat meningkatkan hasil belajar peserta didik kelas IV pada pelajaran</w:t>
      </w:r>
      <w:r w:rsidR="00BD0081">
        <w:rPr>
          <w:rFonts w:ascii="Arial" w:hAnsi="Arial" w:cs="Arial"/>
          <w:sz w:val="24"/>
          <w:szCs w:val="24"/>
        </w:rPr>
        <w:t xml:space="preserve"> </w:t>
      </w:r>
      <w:r>
        <w:rPr>
          <w:rFonts w:ascii="Arial" w:hAnsi="Arial" w:cs="Arial"/>
          <w:sz w:val="24"/>
          <w:szCs w:val="24"/>
        </w:rPr>
        <w:t xml:space="preserve">Matematika Materi Pecahan Sekolah Dasar Negeri Semplak 2 Kecamatan Bogor Barat </w:t>
      </w:r>
      <w:r w:rsidR="0049198D">
        <w:rPr>
          <w:rFonts w:ascii="Arial" w:hAnsi="Arial" w:cs="Arial"/>
          <w:sz w:val="24"/>
          <w:szCs w:val="24"/>
        </w:rPr>
        <w:t xml:space="preserve">Kota Bogor  Semester Ganji Tahun Pelajaran 2018/2019. </w:t>
      </w:r>
    </w:p>
    <w:p w:rsidR="0049198D" w:rsidRPr="006204D1" w:rsidRDefault="0049198D" w:rsidP="0049198D">
      <w:pPr>
        <w:pStyle w:val="PPS"/>
        <w:spacing w:after="0"/>
        <w:ind w:left="1440" w:firstLine="720"/>
        <w:rPr>
          <w:rFonts w:cs="Arial"/>
          <w:szCs w:val="24"/>
          <w:lang w:val="en-US"/>
        </w:rPr>
      </w:pPr>
      <w:r w:rsidRPr="006204D1">
        <w:rPr>
          <w:rFonts w:cs="Arial"/>
          <w:szCs w:val="24"/>
          <w:lang w:val="en-US"/>
        </w:rPr>
        <w:lastRenderedPageBreak/>
        <w:t xml:space="preserve">Adapun hal lain yang dapat meningkatkan hasil belajar siswa yaitu dengan cara penerapan model dalam pembelajaran, hal ini seperti yang dikemukakan oleh </w:t>
      </w:r>
      <w:r>
        <w:rPr>
          <w:rFonts w:cs="Arial"/>
          <w:szCs w:val="24"/>
        </w:rPr>
        <w:t xml:space="preserve">Kurniasih dan Sani </w:t>
      </w:r>
      <w:r w:rsidRPr="006204D1">
        <w:rPr>
          <w:rFonts w:cs="Arial"/>
          <w:szCs w:val="24"/>
        </w:rPr>
        <w:t>.</w:t>
      </w:r>
      <w:r w:rsidRPr="006204D1">
        <w:rPr>
          <w:rFonts w:cs="Arial"/>
          <w:i/>
          <w:szCs w:val="24"/>
        </w:rPr>
        <w:t xml:space="preserve"> </w:t>
      </w:r>
      <w:r w:rsidRPr="006204D1">
        <w:rPr>
          <w:rFonts w:cs="Arial"/>
          <w:szCs w:val="24"/>
        </w:rPr>
        <w:t xml:space="preserve">(2016:48) berpendapat  bahwa </w:t>
      </w:r>
      <w:r w:rsidRPr="006204D1">
        <w:rPr>
          <w:rFonts w:cs="Arial"/>
          <w:szCs w:val="24"/>
          <w:lang w:val="en-US"/>
        </w:rPr>
        <w:t xml:space="preserve"> </w:t>
      </w:r>
      <w:r w:rsidRPr="006204D1">
        <w:rPr>
          <w:rFonts w:cs="Arial"/>
          <w:szCs w:val="24"/>
        </w:rPr>
        <w:t>Tujuan  dari model pembelajaran berba</w:t>
      </w:r>
      <w:r>
        <w:rPr>
          <w:rFonts w:cs="Arial"/>
          <w:szCs w:val="24"/>
        </w:rPr>
        <w:t>sis maslah adalah membantu peserta didik</w:t>
      </w:r>
      <w:r w:rsidR="0060119D">
        <w:rPr>
          <w:rFonts w:cs="Arial"/>
          <w:szCs w:val="24"/>
        </w:rPr>
        <w:t xml:space="preserve"> mengemba</w:t>
      </w:r>
      <w:r w:rsidRPr="006204D1">
        <w:rPr>
          <w:rFonts w:cs="Arial"/>
          <w:szCs w:val="24"/>
        </w:rPr>
        <w:t>ngkan keterampilan berfikir dan keterampilan pemecahan masalah, belajar peranan orang dewasa yang otentik, menjadi siswa yang mandiri, untuk bergerak pada  level pemahaman yang lebih umum, membuat kemungkinan transfers pengetahuan baru, mengembangkan pemikiran kritis dan keterampilan kreatif, meningkatkan kemampuan memecahkan masalah, meningkatkan motiva</w:t>
      </w:r>
      <w:r>
        <w:rPr>
          <w:rFonts w:cs="Arial"/>
          <w:szCs w:val="24"/>
        </w:rPr>
        <w:t>si belajar siswa, membantu peserta didik</w:t>
      </w:r>
      <w:r w:rsidRPr="006204D1">
        <w:rPr>
          <w:rFonts w:cs="Arial"/>
          <w:szCs w:val="24"/>
        </w:rPr>
        <w:t xml:space="preserve"> belajar untuk mentransfer pengetahuan dengan situasi baru.</w:t>
      </w:r>
    </w:p>
    <w:p w:rsidR="0049198D" w:rsidRDefault="0049198D" w:rsidP="0049198D">
      <w:pPr>
        <w:pStyle w:val="ListParagraph"/>
        <w:spacing w:line="480" w:lineRule="auto"/>
        <w:ind w:left="1560" w:firstLine="720"/>
        <w:jc w:val="both"/>
        <w:rPr>
          <w:rFonts w:ascii="Arial" w:hAnsi="Arial" w:cs="Arial"/>
          <w:sz w:val="24"/>
          <w:szCs w:val="24"/>
        </w:rPr>
      </w:pPr>
      <w:r w:rsidRPr="006204D1">
        <w:rPr>
          <w:rFonts w:ascii="Arial" w:hAnsi="Arial" w:cs="Arial"/>
          <w:sz w:val="24"/>
          <w:szCs w:val="24"/>
        </w:rPr>
        <w:t xml:space="preserve">Peningkatan hasil belajar yang telah dikemukakan di atas tak lepas dari peran seorang guru yang menggunakan model pembelajaran </w:t>
      </w:r>
      <w:r>
        <w:rPr>
          <w:rFonts w:ascii="Arial" w:hAnsi="Arial" w:cs="Arial"/>
          <w:i/>
          <w:sz w:val="24"/>
          <w:szCs w:val="24"/>
        </w:rPr>
        <w:t>Problem Based Learning</w:t>
      </w:r>
      <w:r w:rsidRPr="006204D1">
        <w:rPr>
          <w:rFonts w:ascii="Arial" w:hAnsi="Arial" w:cs="Arial"/>
          <w:i/>
          <w:sz w:val="24"/>
          <w:szCs w:val="24"/>
        </w:rPr>
        <w:t xml:space="preserve"> </w:t>
      </w:r>
      <w:r w:rsidRPr="006204D1">
        <w:rPr>
          <w:rFonts w:ascii="Arial" w:hAnsi="Arial" w:cs="Arial"/>
          <w:sz w:val="24"/>
          <w:szCs w:val="24"/>
        </w:rPr>
        <w:t>akan membuat peserta didik lebih memahami materi pembelajaran seperti yang dikemukakan oleh Kurniasih</w:t>
      </w:r>
      <w:r>
        <w:rPr>
          <w:rFonts w:ascii="Arial" w:hAnsi="Arial" w:cs="Arial"/>
          <w:sz w:val="24"/>
          <w:szCs w:val="24"/>
        </w:rPr>
        <w:t xml:space="preserve"> dan Sani </w:t>
      </w:r>
      <w:r w:rsidRPr="006204D1">
        <w:rPr>
          <w:rFonts w:ascii="Arial" w:hAnsi="Arial" w:cs="Arial"/>
          <w:sz w:val="24"/>
          <w:szCs w:val="24"/>
        </w:rPr>
        <w:t xml:space="preserve">(2016:49-50) kelebihan dari model pembelajaran Berbasis Masalah </w:t>
      </w:r>
      <w:r>
        <w:rPr>
          <w:rFonts w:ascii="Arial" w:hAnsi="Arial" w:cs="Arial"/>
          <w:sz w:val="24"/>
          <w:szCs w:val="24"/>
        </w:rPr>
        <w:t>salah satunya dapat m</w:t>
      </w:r>
      <w:r w:rsidRPr="00B02552">
        <w:rPr>
          <w:rFonts w:ascii="Arial" w:hAnsi="Arial" w:cs="Arial"/>
          <w:sz w:val="24"/>
          <w:szCs w:val="24"/>
        </w:rPr>
        <w:t>engembangkan pemikiran kriti</w:t>
      </w:r>
      <w:r>
        <w:rPr>
          <w:rFonts w:ascii="Arial" w:hAnsi="Arial" w:cs="Arial"/>
          <w:sz w:val="24"/>
          <w:szCs w:val="24"/>
        </w:rPr>
        <w:t xml:space="preserve">s dan keterampilan kreatif peserta didik dalam </w:t>
      </w:r>
      <w:r>
        <w:rPr>
          <w:rFonts w:ascii="Arial" w:hAnsi="Arial" w:cs="Arial"/>
          <w:sz w:val="24"/>
          <w:szCs w:val="24"/>
        </w:rPr>
        <w:lastRenderedPageBreak/>
        <w:t>memecahan masalah dan mendorong peserta diidk untuk belajar mandiri dengan mencari informasi dari sumber buku atau sumber lainnya.</w:t>
      </w:r>
    </w:p>
    <w:p w:rsidR="00061EC6" w:rsidRPr="00056B9B" w:rsidRDefault="00BD0081" w:rsidP="00061EC6">
      <w:pPr>
        <w:pStyle w:val="ListParagraph"/>
        <w:spacing w:after="200" w:line="480" w:lineRule="auto"/>
        <w:ind w:left="1440" w:firstLine="720"/>
        <w:jc w:val="both"/>
        <w:rPr>
          <w:rFonts w:cs="Times New Roman"/>
          <w:sz w:val="24"/>
          <w:szCs w:val="24"/>
        </w:rPr>
      </w:pPr>
      <w:r>
        <w:rPr>
          <w:rFonts w:ascii="Arial" w:hAnsi="Arial" w:cs="Arial"/>
          <w:sz w:val="24"/>
          <w:szCs w:val="24"/>
        </w:rPr>
        <w:t xml:space="preserve">Hasil penelitian tersebut didukung oleh hasil penelitian yang dilakukan berdasarkan hasil </w:t>
      </w:r>
      <w:r w:rsidR="00061EC6">
        <w:rPr>
          <w:rFonts w:ascii="Arial" w:hAnsi="Arial" w:cs="Arial"/>
          <w:sz w:val="24"/>
          <w:szCs w:val="24"/>
        </w:rPr>
        <w:t xml:space="preserve">Penelitian yang dilakukan Fida Rahmantika dengan </w:t>
      </w:r>
      <w:r w:rsidR="00061EC6" w:rsidRPr="00056B9B">
        <w:rPr>
          <w:rFonts w:ascii="Arial" w:hAnsi="Arial" w:cs="Arial"/>
          <w:sz w:val="24"/>
          <w:szCs w:val="24"/>
        </w:rPr>
        <w:t xml:space="preserve">Skripsi yang berjudul “ Penerapan Pembelajaran Problem Based Learning </w:t>
      </w:r>
      <w:r w:rsidR="00061EC6">
        <w:rPr>
          <w:rFonts w:ascii="Arial" w:hAnsi="Arial" w:cs="Arial"/>
          <w:sz w:val="24"/>
          <w:szCs w:val="24"/>
        </w:rPr>
        <w:t>(PBL) Untuk Meningkatkan</w:t>
      </w:r>
      <w:r w:rsidR="00061EC6" w:rsidRPr="00056B9B">
        <w:rPr>
          <w:rFonts w:ascii="Arial" w:hAnsi="Arial" w:cs="Arial"/>
          <w:sz w:val="24"/>
          <w:szCs w:val="24"/>
        </w:rPr>
        <w:t xml:space="preserve"> Hasil Belajar Matematika Siswa Kelas IV Sekolah Dasar”</w:t>
      </w:r>
      <w:r w:rsidR="00061EC6">
        <w:rPr>
          <w:rFonts w:ascii="Arial" w:hAnsi="Arial" w:cs="Arial"/>
          <w:sz w:val="24"/>
          <w:szCs w:val="24"/>
        </w:rPr>
        <w:t xml:space="preserve">. Skripsi Program Studi Pendidikan Sekolah Dasar FIP IKIP Madiun, 2016. </w:t>
      </w:r>
      <w:r w:rsidR="00061EC6" w:rsidRPr="008058DF">
        <w:rPr>
          <w:rFonts w:ascii="Arial" w:hAnsi="Arial" w:cs="Arial"/>
          <w:sz w:val="24"/>
          <w:szCs w:val="24"/>
        </w:rPr>
        <w:t xml:space="preserve">Masih banyak siswa yang mengalami kesulitan dalam hal menyelesaikan masalah. Selain itu siswa juga sulit mengungkapkan hasil diskusi bersama kelompoknya. Siswa cenderung malu dan kurang percaya diri karena belum terbiasa berbicara di depan umum. Minat siswa terhadap pembelajaran matematika juga rendah, hal itu karena siswa merasa bosan dengan pembelajaran. Hal itu menyebabkan hasil pembelajaran matematika siswa masih rendah. Ini dilihat dari nilai rata-rata pada hasil pratindakan adalah 71,31 yang masih di bawah KKM. Oleh sebab itu, diperlukan perbaikan pembelajaran dengan menggunakan model pembelajaran yang inovatif. Salah satu model pembelajaran yang inovatif yaitu model PBL.  Pada siklus I, aktivitas pembelajaran siswa </w:t>
      </w:r>
      <w:r w:rsidR="00061EC6" w:rsidRPr="008058DF">
        <w:rPr>
          <w:rFonts w:ascii="Arial" w:hAnsi="Arial" w:cs="Arial"/>
          <w:sz w:val="24"/>
          <w:szCs w:val="24"/>
        </w:rPr>
        <w:lastRenderedPageBreak/>
        <w:t>kelas IV dalam mengikuti pembelajaran menggunakan model PBL</w:t>
      </w:r>
      <w:r w:rsidR="00061EC6">
        <w:rPr>
          <w:rFonts w:ascii="Arial" w:hAnsi="Arial" w:cs="Arial"/>
          <w:sz w:val="24"/>
          <w:szCs w:val="24"/>
        </w:rPr>
        <w:t xml:space="preserve"> </w:t>
      </w:r>
      <w:r w:rsidR="00061EC6" w:rsidRPr="008058DF">
        <w:rPr>
          <w:rFonts w:ascii="Arial" w:hAnsi="Arial" w:cs="Arial"/>
          <w:sz w:val="24"/>
          <w:szCs w:val="24"/>
        </w:rPr>
        <w:t>sudah berjalan sesuai dengan rencana. Proses pembelajaran berjalan baik, siswa menjadi lebih antusias mengikuti pembelajaran. Siswa lebih berminat dalam mengikuti pembelajaran matematika. Nilai siswa dalam hal presentasi hasil diskusi dengan kelompok pada siklus satu memiliki rata-rata 70,26, sedangkan keaktifan siswa 69,47. Untuk data hasil tes nilai rata-rata pada siklus I adalah 75,78. Jika dibandingkan dengan rata-rata hasil tes sebelum tindakan maka rata-rata hasil tes siswa pada siklus I meningkat sebesar 4,47 poin dari 71,31 menjadi 75,78.  Pada siklus II aktivitas pembelajaran siswa kelas IV dalam pembelajaran menggunakan model PBL bertambah lebih baik lagi dari siklus I. Siswa lebih antusias dalam mengikuti pembelajaran. Hal itu juga menunjukkan rasa malu siswa untuk berbicara</w:t>
      </w:r>
      <w:r w:rsidR="00061EC6">
        <w:rPr>
          <w:rFonts w:ascii="Arial" w:hAnsi="Arial" w:cs="Arial"/>
          <w:sz w:val="24"/>
          <w:szCs w:val="24"/>
        </w:rPr>
        <w:t xml:space="preserve"> </w:t>
      </w:r>
      <w:r w:rsidR="00061EC6" w:rsidRPr="008058DF">
        <w:rPr>
          <w:rFonts w:ascii="Arial" w:hAnsi="Arial" w:cs="Arial"/>
          <w:sz w:val="24"/>
          <w:szCs w:val="24"/>
        </w:rPr>
        <w:t>di depan kelas sudah berkurang</w:t>
      </w:r>
      <w:r w:rsidR="00061EC6">
        <w:rPr>
          <w:rFonts w:ascii="Arial" w:hAnsi="Arial" w:cs="Arial"/>
          <w:sz w:val="24"/>
          <w:szCs w:val="24"/>
        </w:rPr>
        <w:t xml:space="preserve">. </w:t>
      </w:r>
    </w:p>
    <w:p w:rsidR="00BD0081" w:rsidRPr="008248AD" w:rsidRDefault="008248AD" w:rsidP="008248AD">
      <w:pPr>
        <w:spacing w:line="480" w:lineRule="auto"/>
        <w:ind w:left="1560" w:firstLine="567"/>
        <w:jc w:val="both"/>
        <w:rPr>
          <w:rFonts w:ascii="Arial" w:hAnsi="Arial" w:cs="Arial"/>
          <w:sz w:val="24"/>
          <w:szCs w:val="24"/>
        </w:rPr>
      </w:pPr>
      <w:r w:rsidRPr="008248AD">
        <w:rPr>
          <w:rFonts w:ascii="Arial" w:hAnsi="Arial" w:cs="Arial"/>
          <w:sz w:val="24"/>
          <w:szCs w:val="24"/>
        </w:rPr>
        <w:t xml:space="preserve">Didukung juga dengan hasil Penelitian yang dilakukan Suryandari dengan Skripsi yang berjudul Penerapan Model Problem Based Learning dalam Peningkatan Pembelajaran Matematika Tentang Soal Cerita Pecahan Pada Siswa Kelas V SD Negeri 1 Kedungwinangung, Jawa Tengah Tahun Ajaran 2015/2016. Skripsi Program Studi Pendidikan Guru Sekolah Dasar Fakultas Keguruan Ilmu Pendidikan </w:t>
      </w:r>
      <w:r w:rsidRPr="008248AD">
        <w:rPr>
          <w:rFonts w:ascii="Arial" w:hAnsi="Arial" w:cs="Arial"/>
          <w:sz w:val="24"/>
          <w:szCs w:val="24"/>
        </w:rPr>
        <w:lastRenderedPageBreak/>
        <w:t xml:space="preserve">Universitas Sebelas Maret. Penelitian ini bertujuan untuk meningkatkan pembelajaran tentang soal cerita pecahan dengan menerapkan model Problem Based Learning pada siswa kelas V SD. Penelitian ini adalah penelitian tindakan kelas kolaboratif yang dilaksanakan dalam tiga siklus. Masing-masing siklus mencakup tahap perencanaan, pelaksanaan, observasi dan refleksi. Teknik pengumpulan data menggunakan observasi, wawancara, dan dokumentasi, dan tes. dilihat dari hasil tes yang dilaksanakan dalam tiga siklus di mana menunjukan hasil yang cukup pada siklus I dan pada siklus II menunjukkan hasil yang sangat baik dengan ketuntasan belajar Klasikal siklus I mencapai 53,33%, dan siklus II 73,04% dan siklus III mencapai Ketuntasan Belajar Klasikal 93,33%. Hasil penelitian ini menunjukkan bahwa penerapan model </w:t>
      </w:r>
      <w:r w:rsidRPr="008248AD">
        <w:rPr>
          <w:rFonts w:ascii="Arial" w:hAnsi="Arial" w:cs="Arial"/>
          <w:i/>
          <w:sz w:val="24"/>
          <w:szCs w:val="24"/>
        </w:rPr>
        <w:t>Problem Based Learning</w:t>
      </w:r>
      <w:r w:rsidRPr="008248AD">
        <w:rPr>
          <w:rFonts w:ascii="Arial" w:hAnsi="Arial" w:cs="Arial"/>
          <w:sz w:val="24"/>
          <w:szCs w:val="24"/>
        </w:rPr>
        <w:t xml:space="preserve"> dapat meningkatkan pembelajaran tentang soal cerita pecahan pada siswa kelas V SD N 1 Kedungwinangun tahun ajaran 2015/2016.</w:t>
      </w:r>
    </w:p>
    <w:p w:rsidR="00BD0081" w:rsidRPr="00491764" w:rsidRDefault="00BD0081" w:rsidP="00BD0081">
      <w:pPr>
        <w:spacing w:line="480" w:lineRule="auto"/>
        <w:ind w:left="1560" w:firstLine="567"/>
        <w:jc w:val="both"/>
        <w:rPr>
          <w:rFonts w:ascii="Arial" w:hAnsi="Arial" w:cs="Arial"/>
          <w:sz w:val="24"/>
          <w:szCs w:val="24"/>
        </w:rPr>
      </w:pPr>
    </w:p>
    <w:p w:rsidR="00BD0081" w:rsidRPr="00BD0081" w:rsidRDefault="00BD0081" w:rsidP="00BD0081">
      <w:pPr>
        <w:spacing w:line="480" w:lineRule="auto"/>
        <w:rPr>
          <w:rFonts w:ascii="Arial" w:hAnsi="Arial" w:cs="Arial"/>
          <w:sz w:val="24"/>
          <w:szCs w:val="24"/>
        </w:rPr>
      </w:pPr>
    </w:p>
    <w:sectPr w:rsidR="00BD0081" w:rsidRPr="00BD0081" w:rsidSect="00B847AF">
      <w:headerReference w:type="default" r:id="rId30"/>
      <w:footerReference w:type="default" r:id="rId31"/>
      <w:footerReference w:type="first" r:id="rId32"/>
      <w:pgSz w:w="11906" w:h="16838"/>
      <w:pgMar w:top="2268" w:right="1701" w:bottom="1701" w:left="2268" w:header="709" w:footer="709" w:gutter="0"/>
      <w:pgNumType w:start="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F5" w:rsidRDefault="00CD17F5">
      <w:r>
        <w:separator/>
      </w:r>
    </w:p>
  </w:endnote>
  <w:endnote w:type="continuationSeparator" w:id="0">
    <w:p w:rsidR="00CD17F5" w:rsidRDefault="00CD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10" w:rsidRDefault="00903110">
    <w:pPr>
      <w:pStyle w:val="Footer"/>
      <w:jc w:val="center"/>
    </w:pPr>
  </w:p>
  <w:p w:rsidR="00903110" w:rsidRDefault="00903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131"/>
      <w:docPartObj>
        <w:docPartGallery w:val="Page Numbers (Bottom of Page)"/>
        <w:docPartUnique/>
      </w:docPartObj>
    </w:sdtPr>
    <w:sdtEndPr/>
    <w:sdtContent>
      <w:p w:rsidR="00903110" w:rsidRPr="00903110" w:rsidRDefault="00903110">
        <w:pPr>
          <w:pStyle w:val="Footer"/>
          <w:jc w:val="center"/>
          <w:rPr>
            <w:rFonts w:ascii="Arial" w:hAnsi="Arial" w:cs="Arial"/>
          </w:rPr>
        </w:pPr>
        <w:r w:rsidRPr="00903110">
          <w:rPr>
            <w:rFonts w:ascii="Arial" w:hAnsi="Arial" w:cs="Arial"/>
          </w:rPr>
          <w:t>68</w:t>
        </w:r>
      </w:p>
      <w:p w:rsidR="00903110" w:rsidRDefault="00CD17F5">
        <w:pPr>
          <w:pStyle w:val="Footer"/>
          <w:jc w:val="center"/>
        </w:pPr>
      </w:p>
    </w:sdtContent>
  </w:sdt>
  <w:p w:rsidR="00903110" w:rsidRDefault="00903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F5" w:rsidRDefault="00CD17F5">
      <w:r>
        <w:separator/>
      </w:r>
    </w:p>
  </w:footnote>
  <w:footnote w:type="continuationSeparator" w:id="0">
    <w:p w:rsidR="00CD17F5" w:rsidRDefault="00CD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139"/>
      <w:docPartObj>
        <w:docPartGallery w:val="Page Numbers (Top of Page)"/>
        <w:docPartUnique/>
      </w:docPartObj>
    </w:sdtPr>
    <w:sdtEndPr/>
    <w:sdtContent>
      <w:p w:rsidR="00903110" w:rsidRDefault="00903110">
        <w:pPr>
          <w:pStyle w:val="Header"/>
          <w:jc w:val="right"/>
        </w:pPr>
        <w:r w:rsidRPr="00903110">
          <w:rPr>
            <w:rFonts w:ascii="Arial" w:hAnsi="Arial" w:cs="Arial"/>
          </w:rPr>
          <w:fldChar w:fldCharType="begin"/>
        </w:r>
        <w:r w:rsidRPr="00903110">
          <w:rPr>
            <w:rFonts w:ascii="Arial" w:hAnsi="Arial" w:cs="Arial"/>
          </w:rPr>
          <w:instrText xml:space="preserve"> PAGE   \* MERGEFORMAT </w:instrText>
        </w:r>
        <w:r w:rsidRPr="00903110">
          <w:rPr>
            <w:rFonts w:ascii="Arial" w:hAnsi="Arial" w:cs="Arial"/>
          </w:rPr>
          <w:fldChar w:fldCharType="separate"/>
        </w:r>
        <w:r w:rsidR="00891F88">
          <w:rPr>
            <w:rFonts w:ascii="Arial" w:hAnsi="Arial" w:cs="Arial"/>
            <w:noProof/>
          </w:rPr>
          <w:t>99</w:t>
        </w:r>
        <w:r w:rsidRPr="00903110">
          <w:rPr>
            <w:rFonts w:ascii="Arial" w:hAnsi="Arial" w:cs="Arial"/>
          </w:rPr>
          <w:fldChar w:fldCharType="end"/>
        </w:r>
      </w:p>
    </w:sdtContent>
  </w:sdt>
  <w:p w:rsidR="00903110" w:rsidRDefault="00903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102"/>
    <w:multiLevelType w:val="hybridMultilevel"/>
    <w:tmpl w:val="96A25D02"/>
    <w:lvl w:ilvl="0" w:tplc="6228140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5A41B4"/>
    <w:multiLevelType w:val="hybridMultilevel"/>
    <w:tmpl w:val="A7E4544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D85B80"/>
    <w:multiLevelType w:val="hybridMultilevel"/>
    <w:tmpl w:val="FDAC6D1E"/>
    <w:lvl w:ilvl="0" w:tplc="0421000F">
      <w:start w:val="1"/>
      <w:numFmt w:val="decimal"/>
      <w:lvlText w:val="%1."/>
      <w:lvlJc w:val="left"/>
      <w:pPr>
        <w:ind w:left="2923" w:hanging="360"/>
      </w:pPr>
    </w:lvl>
    <w:lvl w:ilvl="1" w:tplc="04210019" w:tentative="1">
      <w:start w:val="1"/>
      <w:numFmt w:val="lowerLetter"/>
      <w:lvlText w:val="%2."/>
      <w:lvlJc w:val="left"/>
      <w:pPr>
        <w:ind w:left="3643" w:hanging="360"/>
      </w:pPr>
    </w:lvl>
    <w:lvl w:ilvl="2" w:tplc="0421001B" w:tentative="1">
      <w:start w:val="1"/>
      <w:numFmt w:val="lowerRoman"/>
      <w:lvlText w:val="%3."/>
      <w:lvlJc w:val="right"/>
      <w:pPr>
        <w:ind w:left="4363" w:hanging="180"/>
      </w:pPr>
    </w:lvl>
    <w:lvl w:ilvl="3" w:tplc="0421000F" w:tentative="1">
      <w:start w:val="1"/>
      <w:numFmt w:val="decimal"/>
      <w:lvlText w:val="%4."/>
      <w:lvlJc w:val="left"/>
      <w:pPr>
        <w:ind w:left="5083" w:hanging="360"/>
      </w:pPr>
    </w:lvl>
    <w:lvl w:ilvl="4" w:tplc="04210019" w:tentative="1">
      <w:start w:val="1"/>
      <w:numFmt w:val="lowerLetter"/>
      <w:lvlText w:val="%5."/>
      <w:lvlJc w:val="left"/>
      <w:pPr>
        <w:ind w:left="5803" w:hanging="360"/>
      </w:pPr>
    </w:lvl>
    <w:lvl w:ilvl="5" w:tplc="0421001B" w:tentative="1">
      <w:start w:val="1"/>
      <w:numFmt w:val="lowerRoman"/>
      <w:lvlText w:val="%6."/>
      <w:lvlJc w:val="right"/>
      <w:pPr>
        <w:ind w:left="6523" w:hanging="180"/>
      </w:pPr>
    </w:lvl>
    <w:lvl w:ilvl="6" w:tplc="0421000F" w:tentative="1">
      <w:start w:val="1"/>
      <w:numFmt w:val="decimal"/>
      <w:lvlText w:val="%7."/>
      <w:lvlJc w:val="left"/>
      <w:pPr>
        <w:ind w:left="7243" w:hanging="360"/>
      </w:pPr>
    </w:lvl>
    <w:lvl w:ilvl="7" w:tplc="04210019" w:tentative="1">
      <w:start w:val="1"/>
      <w:numFmt w:val="lowerLetter"/>
      <w:lvlText w:val="%8."/>
      <w:lvlJc w:val="left"/>
      <w:pPr>
        <w:ind w:left="7963" w:hanging="360"/>
      </w:pPr>
    </w:lvl>
    <w:lvl w:ilvl="8" w:tplc="0421001B" w:tentative="1">
      <w:start w:val="1"/>
      <w:numFmt w:val="lowerRoman"/>
      <w:lvlText w:val="%9."/>
      <w:lvlJc w:val="right"/>
      <w:pPr>
        <w:ind w:left="8683" w:hanging="180"/>
      </w:pPr>
    </w:lvl>
  </w:abstractNum>
  <w:abstractNum w:abstractNumId="3">
    <w:nsid w:val="19E76187"/>
    <w:multiLevelType w:val="hybridMultilevel"/>
    <w:tmpl w:val="BE2AFAEA"/>
    <w:lvl w:ilvl="0" w:tplc="04210011">
      <w:start w:val="1"/>
      <w:numFmt w:val="decimal"/>
      <w:lvlText w:val="%1)"/>
      <w:lvlJc w:val="left"/>
      <w:pPr>
        <w:ind w:left="2280" w:hanging="360"/>
      </w:p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
    <w:nsid w:val="20924774"/>
    <w:multiLevelType w:val="hybridMultilevel"/>
    <w:tmpl w:val="A310285A"/>
    <w:lvl w:ilvl="0" w:tplc="69820C34">
      <w:start w:val="2"/>
      <w:numFmt w:val="upperLetter"/>
      <w:lvlText w:val="%1."/>
      <w:lvlJc w:val="left"/>
      <w:pPr>
        <w:ind w:left="256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2D6F57"/>
    <w:multiLevelType w:val="hybridMultilevel"/>
    <w:tmpl w:val="709A220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6">
    <w:nsid w:val="29655097"/>
    <w:multiLevelType w:val="hybridMultilevel"/>
    <w:tmpl w:val="EB84E512"/>
    <w:lvl w:ilvl="0" w:tplc="77B84B5E">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E71594"/>
    <w:multiLevelType w:val="hybridMultilevel"/>
    <w:tmpl w:val="1C4262C4"/>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nsid w:val="365E620D"/>
    <w:multiLevelType w:val="hybridMultilevel"/>
    <w:tmpl w:val="FC0E4C16"/>
    <w:lvl w:ilvl="0" w:tplc="7BC221A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400E75"/>
    <w:multiLevelType w:val="hybridMultilevel"/>
    <w:tmpl w:val="1BE0DD9C"/>
    <w:lvl w:ilvl="0" w:tplc="1E96BC20">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57A1B1A"/>
    <w:multiLevelType w:val="hybridMultilevel"/>
    <w:tmpl w:val="A8C4FC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7303BE"/>
    <w:multiLevelType w:val="hybridMultilevel"/>
    <w:tmpl w:val="709A220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4A7813B3"/>
    <w:multiLevelType w:val="hybridMultilevel"/>
    <w:tmpl w:val="EBA4BA22"/>
    <w:lvl w:ilvl="0" w:tplc="7BC221AE">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12028B"/>
    <w:multiLevelType w:val="hybridMultilevel"/>
    <w:tmpl w:val="6F42A8B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
    <w:nsid w:val="4E1702D8"/>
    <w:multiLevelType w:val="hybridMultilevel"/>
    <w:tmpl w:val="C2D043AA"/>
    <w:lvl w:ilvl="0" w:tplc="2AD6B51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821053"/>
    <w:multiLevelType w:val="hybridMultilevel"/>
    <w:tmpl w:val="1CF67866"/>
    <w:lvl w:ilvl="0" w:tplc="04210017">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1D93BE0"/>
    <w:multiLevelType w:val="hybridMultilevel"/>
    <w:tmpl w:val="4CBC2C6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53244ED9"/>
    <w:multiLevelType w:val="hybridMultilevel"/>
    <w:tmpl w:val="678CF4C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68E2946"/>
    <w:multiLevelType w:val="hybridMultilevel"/>
    <w:tmpl w:val="1686754A"/>
    <w:lvl w:ilvl="0" w:tplc="DEA27482">
      <w:start w:val="1"/>
      <w:numFmt w:val="lowerLetter"/>
      <w:lvlText w:val="%1."/>
      <w:lvlJc w:val="left"/>
      <w:pPr>
        <w:ind w:left="2563" w:hanging="360"/>
      </w:pPr>
      <w:rPr>
        <w:b w:val="0"/>
      </w:rPr>
    </w:lvl>
    <w:lvl w:ilvl="1" w:tplc="04210019">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9">
    <w:nsid w:val="689A3A45"/>
    <w:multiLevelType w:val="hybridMultilevel"/>
    <w:tmpl w:val="F9A0F870"/>
    <w:lvl w:ilvl="0" w:tplc="4C082C4E">
      <w:start w:val="1"/>
      <w:numFmt w:val="lowerLetter"/>
      <w:lvlText w:val="%1."/>
      <w:lvlJc w:val="left"/>
      <w:pPr>
        <w:ind w:left="1658" w:hanging="360"/>
      </w:pPr>
      <w:rPr>
        <w:rFonts w:hint="default"/>
      </w:rPr>
    </w:lvl>
    <w:lvl w:ilvl="1" w:tplc="04210019" w:tentative="1">
      <w:start w:val="1"/>
      <w:numFmt w:val="lowerLetter"/>
      <w:lvlText w:val="%2."/>
      <w:lvlJc w:val="left"/>
      <w:pPr>
        <w:ind w:left="2378" w:hanging="360"/>
      </w:pPr>
    </w:lvl>
    <w:lvl w:ilvl="2" w:tplc="0421001B" w:tentative="1">
      <w:start w:val="1"/>
      <w:numFmt w:val="lowerRoman"/>
      <w:lvlText w:val="%3."/>
      <w:lvlJc w:val="right"/>
      <w:pPr>
        <w:ind w:left="3098" w:hanging="180"/>
      </w:pPr>
    </w:lvl>
    <w:lvl w:ilvl="3" w:tplc="0421000F" w:tentative="1">
      <w:start w:val="1"/>
      <w:numFmt w:val="decimal"/>
      <w:lvlText w:val="%4."/>
      <w:lvlJc w:val="left"/>
      <w:pPr>
        <w:ind w:left="3818" w:hanging="360"/>
      </w:pPr>
    </w:lvl>
    <w:lvl w:ilvl="4" w:tplc="04210019" w:tentative="1">
      <w:start w:val="1"/>
      <w:numFmt w:val="lowerLetter"/>
      <w:lvlText w:val="%5."/>
      <w:lvlJc w:val="left"/>
      <w:pPr>
        <w:ind w:left="4538" w:hanging="360"/>
      </w:pPr>
    </w:lvl>
    <w:lvl w:ilvl="5" w:tplc="0421001B" w:tentative="1">
      <w:start w:val="1"/>
      <w:numFmt w:val="lowerRoman"/>
      <w:lvlText w:val="%6."/>
      <w:lvlJc w:val="right"/>
      <w:pPr>
        <w:ind w:left="5258" w:hanging="180"/>
      </w:pPr>
    </w:lvl>
    <w:lvl w:ilvl="6" w:tplc="0421000F" w:tentative="1">
      <w:start w:val="1"/>
      <w:numFmt w:val="decimal"/>
      <w:lvlText w:val="%7."/>
      <w:lvlJc w:val="left"/>
      <w:pPr>
        <w:ind w:left="5978" w:hanging="360"/>
      </w:pPr>
    </w:lvl>
    <w:lvl w:ilvl="7" w:tplc="04210019" w:tentative="1">
      <w:start w:val="1"/>
      <w:numFmt w:val="lowerLetter"/>
      <w:lvlText w:val="%8."/>
      <w:lvlJc w:val="left"/>
      <w:pPr>
        <w:ind w:left="6698" w:hanging="360"/>
      </w:pPr>
    </w:lvl>
    <w:lvl w:ilvl="8" w:tplc="0421001B" w:tentative="1">
      <w:start w:val="1"/>
      <w:numFmt w:val="lowerRoman"/>
      <w:lvlText w:val="%9."/>
      <w:lvlJc w:val="right"/>
      <w:pPr>
        <w:ind w:left="7418" w:hanging="180"/>
      </w:pPr>
    </w:lvl>
  </w:abstractNum>
  <w:abstractNum w:abstractNumId="20">
    <w:nsid w:val="6CC1689C"/>
    <w:multiLevelType w:val="hybridMultilevel"/>
    <w:tmpl w:val="5C0E135E"/>
    <w:lvl w:ilvl="0" w:tplc="83724BF8">
      <w:start w:val="1"/>
      <w:numFmt w:val="lowerLetter"/>
      <w:lvlText w:val="%1)"/>
      <w:lvlJc w:val="left"/>
      <w:pPr>
        <w:ind w:left="2880" w:hanging="360"/>
      </w:pPr>
      <w:rPr>
        <w:rFonts w:ascii="Arial" w:hAnsi="Arial" w:cs="Arial" w:hint="default"/>
        <w:b w:val="0"/>
        <w:sz w:val="24"/>
        <w:szCs w:val="24"/>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1">
    <w:nsid w:val="7CBD28CC"/>
    <w:multiLevelType w:val="hybridMultilevel"/>
    <w:tmpl w:val="7438F43C"/>
    <w:lvl w:ilvl="0" w:tplc="5244747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5F49EB"/>
    <w:multiLevelType w:val="hybridMultilevel"/>
    <w:tmpl w:val="0186ADA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FB526AE"/>
    <w:multiLevelType w:val="hybridMultilevel"/>
    <w:tmpl w:val="121C2B52"/>
    <w:lvl w:ilvl="0" w:tplc="4F2CBD98">
      <w:start w:val="4"/>
      <w:numFmt w:val="lowerLetter"/>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EC49C0"/>
    <w:multiLevelType w:val="hybridMultilevel"/>
    <w:tmpl w:val="3B1C1152"/>
    <w:lvl w:ilvl="0" w:tplc="D668E2C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3"/>
  </w:num>
  <w:num w:numId="5">
    <w:abstractNumId w:val="7"/>
  </w:num>
  <w:num w:numId="6">
    <w:abstractNumId w:val="13"/>
  </w:num>
  <w:num w:numId="7">
    <w:abstractNumId w:val="4"/>
  </w:num>
  <w:num w:numId="8">
    <w:abstractNumId w:val="2"/>
  </w:num>
  <w:num w:numId="9">
    <w:abstractNumId w:val="18"/>
  </w:num>
  <w:num w:numId="10">
    <w:abstractNumId w:val="19"/>
  </w:num>
  <w:num w:numId="11">
    <w:abstractNumId w:val="15"/>
  </w:num>
  <w:num w:numId="12">
    <w:abstractNumId w:val="1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81"/>
    <w:rsid w:val="00016B0E"/>
    <w:rsid w:val="00017C3C"/>
    <w:rsid w:val="00027F5F"/>
    <w:rsid w:val="00033D65"/>
    <w:rsid w:val="000357C2"/>
    <w:rsid w:val="00061EC6"/>
    <w:rsid w:val="0009761A"/>
    <w:rsid w:val="000A05C7"/>
    <w:rsid w:val="000A25DB"/>
    <w:rsid w:val="000A380A"/>
    <w:rsid w:val="000A67B4"/>
    <w:rsid w:val="000C506A"/>
    <w:rsid w:val="000C5251"/>
    <w:rsid w:val="00100364"/>
    <w:rsid w:val="001078D4"/>
    <w:rsid w:val="00110EF9"/>
    <w:rsid w:val="00185586"/>
    <w:rsid w:val="001B2A27"/>
    <w:rsid w:val="001F397E"/>
    <w:rsid w:val="00221788"/>
    <w:rsid w:val="00252C09"/>
    <w:rsid w:val="00255736"/>
    <w:rsid w:val="002648D0"/>
    <w:rsid w:val="002A604E"/>
    <w:rsid w:val="002C20AF"/>
    <w:rsid w:val="002F2D81"/>
    <w:rsid w:val="002F3515"/>
    <w:rsid w:val="002F7038"/>
    <w:rsid w:val="00392A29"/>
    <w:rsid w:val="003B0033"/>
    <w:rsid w:val="003D7802"/>
    <w:rsid w:val="003F0018"/>
    <w:rsid w:val="00443854"/>
    <w:rsid w:val="00446158"/>
    <w:rsid w:val="0049198D"/>
    <w:rsid w:val="004A62B3"/>
    <w:rsid w:val="00512DB7"/>
    <w:rsid w:val="005C0492"/>
    <w:rsid w:val="005F23F8"/>
    <w:rsid w:val="0060119D"/>
    <w:rsid w:val="006144EB"/>
    <w:rsid w:val="00672C75"/>
    <w:rsid w:val="0068212B"/>
    <w:rsid w:val="0075766B"/>
    <w:rsid w:val="00761427"/>
    <w:rsid w:val="007A0555"/>
    <w:rsid w:val="007B03D0"/>
    <w:rsid w:val="007F1EC5"/>
    <w:rsid w:val="00807031"/>
    <w:rsid w:val="008248AD"/>
    <w:rsid w:val="00835E8A"/>
    <w:rsid w:val="00866415"/>
    <w:rsid w:val="00891F88"/>
    <w:rsid w:val="00903110"/>
    <w:rsid w:val="00904306"/>
    <w:rsid w:val="00922891"/>
    <w:rsid w:val="00961D2A"/>
    <w:rsid w:val="0096494E"/>
    <w:rsid w:val="009A73B2"/>
    <w:rsid w:val="009B6290"/>
    <w:rsid w:val="00A37199"/>
    <w:rsid w:val="00A80F47"/>
    <w:rsid w:val="00A87DD3"/>
    <w:rsid w:val="00A91E2C"/>
    <w:rsid w:val="00AA2F81"/>
    <w:rsid w:val="00AA6F54"/>
    <w:rsid w:val="00AB247E"/>
    <w:rsid w:val="00AB7A0F"/>
    <w:rsid w:val="00B33F45"/>
    <w:rsid w:val="00B80D4F"/>
    <w:rsid w:val="00B84764"/>
    <w:rsid w:val="00B847AF"/>
    <w:rsid w:val="00B958E4"/>
    <w:rsid w:val="00BA44B8"/>
    <w:rsid w:val="00BB40AD"/>
    <w:rsid w:val="00BB7CEB"/>
    <w:rsid w:val="00BD0081"/>
    <w:rsid w:val="00BE7A3A"/>
    <w:rsid w:val="00BE7F4C"/>
    <w:rsid w:val="00BF1EDA"/>
    <w:rsid w:val="00C179AC"/>
    <w:rsid w:val="00C47386"/>
    <w:rsid w:val="00C623E6"/>
    <w:rsid w:val="00C65CD3"/>
    <w:rsid w:val="00CA1DBA"/>
    <w:rsid w:val="00CD17F5"/>
    <w:rsid w:val="00D04A9B"/>
    <w:rsid w:val="00D9473B"/>
    <w:rsid w:val="00DD61BC"/>
    <w:rsid w:val="00E24E4F"/>
    <w:rsid w:val="00E37691"/>
    <w:rsid w:val="00E82023"/>
    <w:rsid w:val="00E90F42"/>
    <w:rsid w:val="00EA2C27"/>
    <w:rsid w:val="00F313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81"/>
    <w:rPr>
      <w:rFonts w:ascii="Times New Roman" w:hAnsi="Times New Roman"/>
      <w:sz w:val="20"/>
      <w:szCs w:val="20"/>
      <w:lang w:eastAsia="id-ID"/>
    </w:rPr>
  </w:style>
  <w:style w:type="paragraph" w:styleId="Heading1">
    <w:name w:val="heading 1"/>
    <w:basedOn w:val="Normal"/>
    <w:next w:val="Normal"/>
    <w:link w:val="Heading1Char"/>
    <w:uiPriority w:val="9"/>
    <w:qFormat/>
    <w:rsid w:val="00BB4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AD"/>
    <w:rPr>
      <w:rFonts w:asciiTheme="majorHAnsi" w:eastAsiaTheme="majorEastAsia" w:hAnsiTheme="majorHAnsi" w:cstheme="majorBidi"/>
      <w:b/>
      <w:bCs/>
      <w:color w:val="365F91" w:themeColor="accent1" w:themeShade="BF"/>
      <w:sz w:val="28"/>
      <w:szCs w:val="28"/>
      <w:lang w:eastAsia="id-ID"/>
    </w:rPr>
  </w:style>
  <w:style w:type="paragraph" w:styleId="NoSpacing">
    <w:name w:val="No Spacing"/>
    <w:uiPriority w:val="1"/>
    <w:qFormat/>
    <w:rsid w:val="00BB40AD"/>
    <w:rPr>
      <w:rFonts w:ascii="Times New Roman" w:eastAsia="Times New Roman" w:hAnsi="Times New Roman" w:cs="Times New Roman"/>
      <w:sz w:val="20"/>
      <w:szCs w:val="20"/>
      <w:lang w:eastAsia="id-ID"/>
    </w:rPr>
  </w:style>
  <w:style w:type="paragraph" w:styleId="ListParagraph">
    <w:name w:val="List Paragraph"/>
    <w:aliases w:val="Body of text,List Paragraph1"/>
    <w:basedOn w:val="Normal"/>
    <w:link w:val="ListParagraphChar"/>
    <w:uiPriority w:val="34"/>
    <w:qFormat/>
    <w:rsid w:val="00BD0081"/>
    <w:pPr>
      <w:ind w:left="720"/>
      <w:contextualSpacing/>
    </w:pPr>
  </w:style>
  <w:style w:type="character" w:customStyle="1" w:styleId="ListParagraphChar">
    <w:name w:val="List Paragraph Char"/>
    <w:aliases w:val="Body of text Char,List Paragraph1 Char"/>
    <w:link w:val="ListParagraph"/>
    <w:uiPriority w:val="34"/>
    <w:locked/>
    <w:rsid w:val="00BD0081"/>
    <w:rPr>
      <w:rFonts w:ascii="Times New Roman" w:hAnsi="Times New Roman"/>
      <w:sz w:val="20"/>
      <w:szCs w:val="20"/>
      <w:lang w:eastAsia="id-ID"/>
    </w:rPr>
  </w:style>
  <w:style w:type="table" w:styleId="TableGrid">
    <w:name w:val="Table Grid"/>
    <w:basedOn w:val="TableNormal"/>
    <w:uiPriority w:val="59"/>
    <w:rsid w:val="00BD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0081"/>
    <w:rPr>
      <w:rFonts w:ascii="Tahoma" w:hAnsi="Tahoma" w:cs="Tahoma"/>
      <w:sz w:val="16"/>
      <w:szCs w:val="16"/>
    </w:rPr>
  </w:style>
  <w:style w:type="character" w:customStyle="1" w:styleId="BalloonTextChar">
    <w:name w:val="Balloon Text Char"/>
    <w:basedOn w:val="DefaultParagraphFont"/>
    <w:link w:val="BalloonText"/>
    <w:uiPriority w:val="99"/>
    <w:semiHidden/>
    <w:rsid w:val="00BD0081"/>
    <w:rPr>
      <w:rFonts w:ascii="Tahoma" w:hAnsi="Tahoma" w:cs="Tahoma"/>
      <w:sz w:val="16"/>
      <w:szCs w:val="16"/>
      <w:lang w:eastAsia="id-ID"/>
    </w:rPr>
  </w:style>
  <w:style w:type="paragraph" w:styleId="Header">
    <w:name w:val="header"/>
    <w:basedOn w:val="Normal"/>
    <w:link w:val="HeaderChar"/>
    <w:uiPriority w:val="99"/>
    <w:unhideWhenUsed/>
    <w:rsid w:val="00BD0081"/>
    <w:pPr>
      <w:tabs>
        <w:tab w:val="center" w:pos="4513"/>
        <w:tab w:val="right" w:pos="9026"/>
      </w:tabs>
    </w:pPr>
  </w:style>
  <w:style w:type="character" w:customStyle="1" w:styleId="HeaderChar">
    <w:name w:val="Header Char"/>
    <w:basedOn w:val="DefaultParagraphFont"/>
    <w:link w:val="Header"/>
    <w:uiPriority w:val="99"/>
    <w:rsid w:val="00BD0081"/>
    <w:rPr>
      <w:rFonts w:ascii="Times New Roman" w:hAnsi="Times New Roman"/>
      <w:sz w:val="20"/>
      <w:szCs w:val="20"/>
      <w:lang w:eastAsia="id-ID"/>
    </w:rPr>
  </w:style>
  <w:style w:type="paragraph" w:styleId="Footer">
    <w:name w:val="footer"/>
    <w:basedOn w:val="Normal"/>
    <w:link w:val="FooterChar"/>
    <w:uiPriority w:val="99"/>
    <w:unhideWhenUsed/>
    <w:rsid w:val="00BD0081"/>
    <w:pPr>
      <w:tabs>
        <w:tab w:val="center" w:pos="4513"/>
        <w:tab w:val="right" w:pos="9026"/>
      </w:tabs>
    </w:pPr>
  </w:style>
  <w:style w:type="character" w:customStyle="1" w:styleId="FooterChar">
    <w:name w:val="Footer Char"/>
    <w:basedOn w:val="DefaultParagraphFont"/>
    <w:link w:val="Footer"/>
    <w:uiPriority w:val="99"/>
    <w:rsid w:val="00BD0081"/>
    <w:rPr>
      <w:rFonts w:ascii="Times New Roman" w:hAnsi="Times New Roman"/>
      <w:sz w:val="20"/>
      <w:szCs w:val="20"/>
      <w:lang w:eastAsia="id-ID"/>
    </w:rPr>
  </w:style>
  <w:style w:type="paragraph" w:customStyle="1" w:styleId="PPS">
    <w:name w:val="PPS"/>
    <w:basedOn w:val="Normal"/>
    <w:qFormat/>
    <w:rsid w:val="0049198D"/>
    <w:pPr>
      <w:spacing w:after="200" w:line="480" w:lineRule="auto"/>
      <w:jc w:val="both"/>
    </w:pPr>
    <w:rPr>
      <w:rFonts w:ascii="Arial" w:eastAsia="Calibri" w:hAnsi="Arial" w:cs="Times New Roman"/>
      <w:sz w:val="24"/>
      <w:szCs w:val="22"/>
      <w:lang w:eastAsia="en-US"/>
    </w:rPr>
  </w:style>
  <w:style w:type="paragraph" w:customStyle="1" w:styleId="Default">
    <w:name w:val="Default"/>
    <w:rsid w:val="0010036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81"/>
    <w:rPr>
      <w:rFonts w:ascii="Times New Roman" w:hAnsi="Times New Roman"/>
      <w:sz w:val="20"/>
      <w:szCs w:val="20"/>
      <w:lang w:eastAsia="id-ID"/>
    </w:rPr>
  </w:style>
  <w:style w:type="paragraph" w:styleId="Heading1">
    <w:name w:val="heading 1"/>
    <w:basedOn w:val="Normal"/>
    <w:next w:val="Normal"/>
    <w:link w:val="Heading1Char"/>
    <w:uiPriority w:val="9"/>
    <w:qFormat/>
    <w:rsid w:val="00BB4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AD"/>
    <w:rPr>
      <w:rFonts w:asciiTheme="majorHAnsi" w:eastAsiaTheme="majorEastAsia" w:hAnsiTheme="majorHAnsi" w:cstheme="majorBidi"/>
      <w:b/>
      <w:bCs/>
      <w:color w:val="365F91" w:themeColor="accent1" w:themeShade="BF"/>
      <w:sz w:val="28"/>
      <w:szCs w:val="28"/>
      <w:lang w:eastAsia="id-ID"/>
    </w:rPr>
  </w:style>
  <w:style w:type="paragraph" w:styleId="NoSpacing">
    <w:name w:val="No Spacing"/>
    <w:uiPriority w:val="1"/>
    <w:qFormat/>
    <w:rsid w:val="00BB40AD"/>
    <w:rPr>
      <w:rFonts w:ascii="Times New Roman" w:eastAsia="Times New Roman" w:hAnsi="Times New Roman" w:cs="Times New Roman"/>
      <w:sz w:val="20"/>
      <w:szCs w:val="20"/>
      <w:lang w:eastAsia="id-ID"/>
    </w:rPr>
  </w:style>
  <w:style w:type="paragraph" w:styleId="ListParagraph">
    <w:name w:val="List Paragraph"/>
    <w:aliases w:val="Body of text,List Paragraph1"/>
    <w:basedOn w:val="Normal"/>
    <w:link w:val="ListParagraphChar"/>
    <w:uiPriority w:val="34"/>
    <w:qFormat/>
    <w:rsid w:val="00BD0081"/>
    <w:pPr>
      <w:ind w:left="720"/>
      <w:contextualSpacing/>
    </w:pPr>
  </w:style>
  <w:style w:type="character" w:customStyle="1" w:styleId="ListParagraphChar">
    <w:name w:val="List Paragraph Char"/>
    <w:aliases w:val="Body of text Char,List Paragraph1 Char"/>
    <w:link w:val="ListParagraph"/>
    <w:uiPriority w:val="34"/>
    <w:locked/>
    <w:rsid w:val="00BD0081"/>
    <w:rPr>
      <w:rFonts w:ascii="Times New Roman" w:hAnsi="Times New Roman"/>
      <w:sz w:val="20"/>
      <w:szCs w:val="20"/>
      <w:lang w:eastAsia="id-ID"/>
    </w:rPr>
  </w:style>
  <w:style w:type="table" w:styleId="TableGrid">
    <w:name w:val="Table Grid"/>
    <w:basedOn w:val="TableNormal"/>
    <w:uiPriority w:val="59"/>
    <w:rsid w:val="00BD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0081"/>
    <w:rPr>
      <w:rFonts w:ascii="Tahoma" w:hAnsi="Tahoma" w:cs="Tahoma"/>
      <w:sz w:val="16"/>
      <w:szCs w:val="16"/>
    </w:rPr>
  </w:style>
  <w:style w:type="character" w:customStyle="1" w:styleId="BalloonTextChar">
    <w:name w:val="Balloon Text Char"/>
    <w:basedOn w:val="DefaultParagraphFont"/>
    <w:link w:val="BalloonText"/>
    <w:uiPriority w:val="99"/>
    <w:semiHidden/>
    <w:rsid w:val="00BD0081"/>
    <w:rPr>
      <w:rFonts w:ascii="Tahoma" w:hAnsi="Tahoma" w:cs="Tahoma"/>
      <w:sz w:val="16"/>
      <w:szCs w:val="16"/>
      <w:lang w:eastAsia="id-ID"/>
    </w:rPr>
  </w:style>
  <w:style w:type="paragraph" w:styleId="Header">
    <w:name w:val="header"/>
    <w:basedOn w:val="Normal"/>
    <w:link w:val="HeaderChar"/>
    <w:uiPriority w:val="99"/>
    <w:unhideWhenUsed/>
    <w:rsid w:val="00BD0081"/>
    <w:pPr>
      <w:tabs>
        <w:tab w:val="center" w:pos="4513"/>
        <w:tab w:val="right" w:pos="9026"/>
      </w:tabs>
    </w:pPr>
  </w:style>
  <w:style w:type="character" w:customStyle="1" w:styleId="HeaderChar">
    <w:name w:val="Header Char"/>
    <w:basedOn w:val="DefaultParagraphFont"/>
    <w:link w:val="Header"/>
    <w:uiPriority w:val="99"/>
    <w:rsid w:val="00BD0081"/>
    <w:rPr>
      <w:rFonts w:ascii="Times New Roman" w:hAnsi="Times New Roman"/>
      <w:sz w:val="20"/>
      <w:szCs w:val="20"/>
      <w:lang w:eastAsia="id-ID"/>
    </w:rPr>
  </w:style>
  <w:style w:type="paragraph" w:styleId="Footer">
    <w:name w:val="footer"/>
    <w:basedOn w:val="Normal"/>
    <w:link w:val="FooterChar"/>
    <w:uiPriority w:val="99"/>
    <w:unhideWhenUsed/>
    <w:rsid w:val="00BD0081"/>
    <w:pPr>
      <w:tabs>
        <w:tab w:val="center" w:pos="4513"/>
        <w:tab w:val="right" w:pos="9026"/>
      </w:tabs>
    </w:pPr>
  </w:style>
  <w:style w:type="character" w:customStyle="1" w:styleId="FooterChar">
    <w:name w:val="Footer Char"/>
    <w:basedOn w:val="DefaultParagraphFont"/>
    <w:link w:val="Footer"/>
    <w:uiPriority w:val="99"/>
    <w:rsid w:val="00BD0081"/>
    <w:rPr>
      <w:rFonts w:ascii="Times New Roman" w:hAnsi="Times New Roman"/>
      <w:sz w:val="20"/>
      <w:szCs w:val="20"/>
      <w:lang w:eastAsia="id-ID"/>
    </w:rPr>
  </w:style>
  <w:style w:type="paragraph" w:customStyle="1" w:styleId="PPS">
    <w:name w:val="PPS"/>
    <w:basedOn w:val="Normal"/>
    <w:qFormat/>
    <w:rsid w:val="0049198D"/>
    <w:pPr>
      <w:spacing w:after="200" w:line="480" w:lineRule="auto"/>
      <w:jc w:val="both"/>
    </w:pPr>
    <w:rPr>
      <w:rFonts w:ascii="Arial" w:eastAsia="Calibri" w:hAnsi="Arial" w:cs="Times New Roman"/>
      <w:sz w:val="24"/>
      <w:szCs w:val="22"/>
      <w:lang w:eastAsia="en-US"/>
    </w:rPr>
  </w:style>
  <w:style w:type="paragraph" w:customStyle="1" w:styleId="Default">
    <w:name w:val="Default"/>
    <w:rsid w:val="0010036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47641772051221E-2"/>
          <c:y val="0.13591867142297823"/>
          <c:w val="0.85961017688402386"/>
          <c:h val="0.68853264888850219"/>
        </c:manualLayout>
      </c:layout>
      <c:barChart>
        <c:barDir val="col"/>
        <c:grouping val="clustered"/>
        <c:varyColors val="0"/>
        <c:ser>
          <c:idx val="0"/>
          <c:order val="0"/>
          <c:tx>
            <c:strRef>
              <c:f>Sheet1!$B$1</c:f>
              <c:strCache>
                <c:ptCount val="1"/>
                <c:pt idx="0">
                  <c:v>Column1</c:v>
                </c:pt>
              </c:strCache>
            </c:strRef>
          </c:tx>
          <c:spPr>
            <a:solidFill>
              <a:schemeClr val="bg1"/>
            </a:solidFill>
            <a:ln w="12700">
              <a:solidFill>
                <a:schemeClr val="tx1"/>
              </a:solidFill>
            </a:ln>
          </c:spPr>
          <c:invertIfNegative val="0"/>
          <c:dLbls>
            <c:dLbl>
              <c:idx val="0"/>
              <c:tx>
                <c:rich>
                  <a:bodyPr/>
                  <a:lstStyle/>
                  <a:p>
                    <a:r>
                      <a:rPr lang="en-US"/>
                      <a:t>76</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Kolaborator I</c:v>
                </c:pt>
                <c:pt idx="1">
                  <c:v>Kolaborator II</c:v>
                </c:pt>
                <c:pt idx="2">
                  <c:v>Rata-rata</c:v>
                </c:pt>
              </c:strCache>
            </c:strRef>
          </c:cat>
          <c:val>
            <c:numRef>
              <c:f>Sheet1!$B$2:$B$4</c:f>
              <c:numCache>
                <c:formatCode>General</c:formatCode>
                <c:ptCount val="3"/>
                <c:pt idx="0">
                  <c:v>67</c:v>
                </c:pt>
                <c:pt idx="1">
                  <c:v>65.5</c:v>
                </c:pt>
                <c:pt idx="2">
                  <c:v>66.25</c:v>
                </c:pt>
              </c:numCache>
            </c:numRef>
          </c:val>
        </c:ser>
        <c:dLbls>
          <c:showLegendKey val="0"/>
          <c:showVal val="0"/>
          <c:showCatName val="0"/>
          <c:showSerName val="0"/>
          <c:showPercent val="0"/>
          <c:showBubbleSize val="0"/>
        </c:dLbls>
        <c:gapWidth val="75"/>
        <c:overlap val="40"/>
        <c:axId val="285993216"/>
        <c:axId val="285995008"/>
      </c:barChart>
      <c:catAx>
        <c:axId val="285993216"/>
        <c:scaling>
          <c:orientation val="minMax"/>
        </c:scaling>
        <c:delete val="0"/>
        <c:axPos val="b"/>
        <c:numFmt formatCode="General" sourceLinked="0"/>
        <c:majorTickMark val="none"/>
        <c:minorTickMark val="none"/>
        <c:tickLblPos val="nextTo"/>
        <c:crossAx val="285995008"/>
        <c:crosses val="autoZero"/>
        <c:auto val="1"/>
        <c:lblAlgn val="ctr"/>
        <c:lblOffset val="100"/>
        <c:noMultiLvlLbl val="0"/>
      </c:catAx>
      <c:valAx>
        <c:axId val="285995008"/>
        <c:scaling>
          <c:orientation val="minMax"/>
        </c:scaling>
        <c:delete val="0"/>
        <c:axPos val="l"/>
        <c:majorGridlines/>
        <c:numFmt formatCode="General" sourceLinked="1"/>
        <c:majorTickMark val="none"/>
        <c:minorTickMark val="none"/>
        <c:tickLblPos val="nextTo"/>
        <c:crossAx val="2859932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3821544388181E-2"/>
          <c:y val="0.12021056158573681"/>
          <c:w val="0.86841456808144035"/>
          <c:h val="0.69279111667592508"/>
        </c:manualLayout>
      </c:layout>
      <c:barChart>
        <c:barDir val="col"/>
        <c:grouping val="clustered"/>
        <c:varyColors val="1"/>
        <c:ser>
          <c:idx val="0"/>
          <c:order val="0"/>
          <c:tx>
            <c:strRef>
              <c:f>Sheet1!$B$1</c:f>
              <c:strCache>
                <c:ptCount val="1"/>
                <c:pt idx="0">
                  <c:v>Column1</c:v>
                </c:pt>
              </c:strCache>
            </c:strRef>
          </c:tx>
          <c:spPr>
            <a:solidFill>
              <a:srgbClr val="FFFFFF"/>
            </a:solidFill>
            <a:ln>
              <a:solidFill>
                <a:schemeClr val="tx1">
                  <a:lumMod val="95000"/>
                  <a:lumOff val="5000"/>
                </a:schemeClr>
              </a:solidFill>
            </a:ln>
          </c:spPr>
          <c:invertIfNegative val="1"/>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Tuntas</c:v>
                </c:pt>
                <c:pt idx="1">
                  <c:v>Belum Tuntas</c:v>
                </c:pt>
              </c:strCache>
            </c:strRef>
          </c:cat>
          <c:val>
            <c:numRef>
              <c:f>Sheet1!$B$2:$B$3</c:f>
              <c:numCache>
                <c:formatCode>0%</c:formatCode>
                <c:ptCount val="2"/>
                <c:pt idx="0">
                  <c:v>0.79059999999999997</c:v>
                </c:pt>
                <c:pt idx="1">
                  <c:v>0.2094</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lumMod val="95000"/>
                        <a:lumOff val="5000"/>
                      </a:schemeClr>
                    </a:solidFill>
                  </a:ln>
                </c14:spPr>
              </c14:invertSolidFillFmt>
            </c:ext>
          </c:extLst>
        </c:ser>
        <c:dLbls>
          <c:showLegendKey val="0"/>
          <c:showVal val="0"/>
          <c:showCatName val="0"/>
          <c:showSerName val="0"/>
          <c:showPercent val="0"/>
          <c:showBubbleSize val="0"/>
        </c:dLbls>
        <c:gapWidth val="75"/>
        <c:axId val="275469824"/>
        <c:axId val="275471360"/>
      </c:barChart>
      <c:catAx>
        <c:axId val="275469824"/>
        <c:scaling>
          <c:orientation val="minMax"/>
        </c:scaling>
        <c:delete val="0"/>
        <c:axPos val="b"/>
        <c:numFmt formatCode="General" sourceLinked="0"/>
        <c:majorTickMark val="none"/>
        <c:minorTickMark val="none"/>
        <c:tickLblPos val="nextTo"/>
        <c:crossAx val="275471360"/>
        <c:crosses val="autoZero"/>
        <c:auto val="1"/>
        <c:lblAlgn val="ctr"/>
        <c:lblOffset val="100"/>
        <c:noMultiLvlLbl val="0"/>
      </c:catAx>
      <c:valAx>
        <c:axId val="275471360"/>
        <c:scaling>
          <c:orientation val="minMax"/>
        </c:scaling>
        <c:delete val="0"/>
        <c:axPos val="l"/>
        <c:majorGridlines>
          <c:spPr>
            <a:ln w="6350"/>
          </c:spPr>
        </c:majorGridlines>
        <c:numFmt formatCode="0%" sourceLinked="1"/>
        <c:majorTickMark val="none"/>
        <c:minorTickMark val="none"/>
        <c:tickLblPos val="nextTo"/>
        <c:crossAx val="27546982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324908208439813E-2"/>
          <c:y val="6.0831839882514241E-2"/>
          <c:w val="0.8902644394884166"/>
          <c:h val="0.72089051882213351"/>
        </c:manualLayout>
      </c:layout>
      <c:barChart>
        <c:barDir val="col"/>
        <c:grouping val="clustered"/>
        <c:varyColors val="0"/>
        <c:ser>
          <c:idx val="0"/>
          <c:order val="0"/>
          <c:tx>
            <c:strRef>
              <c:f>Sheet1!$B$1</c:f>
              <c:strCache>
                <c:ptCount val="1"/>
                <c:pt idx="0">
                  <c:v>Column1</c:v>
                </c:pt>
              </c:strCache>
            </c:strRef>
          </c:tx>
          <c:spPr>
            <a:solidFill>
              <a:schemeClr val="bg1"/>
            </a:solidFill>
            <a:ln w="12700">
              <a:solidFill>
                <a:schemeClr val="tx1">
                  <a:alpha val="75000"/>
                </a:schemeClr>
              </a:solidFill>
            </a:ln>
          </c:spPr>
          <c:invertIfNegative val="0"/>
          <c:dLbls>
            <c:dLbl>
              <c:idx val="1"/>
              <c:layout>
                <c:manualLayout>
                  <c:x val="-2.166345903049955E-7"/>
                  <c:y val="0.1733933862694619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2306733933370201E-3"/>
                </c:manualLayout>
              </c:layout>
              <c:dLblPos val="outEnd"/>
              <c:showLegendKey val="0"/>
              <c:showVal val="1"/>
              <c:showCatName val="0"/>
              <c:showSerName val="0"/>
              <c:showPercent val="0"/>
              <c:showBubbleSize val="0"/>
            </c:dLbl>
            <c:dLbl>
              <c:idx val="3"/>
              <c:layout>
                <c:manualLayout>
                  <c:x val="0"/>
                  <c:y val="1.551107643662895E-2"/>
                </c:manualLayout>
              </c:layout>
              <c:dLblPos val="outEnd"/>
              <c:showLegendKey val="0"/>
              <c:showVal val="1"/>
              <c:showCatName val="0"/>
              <c:showSerName val="0"/>
              <c:showPercent val="0"/>
              <c:showBubbleSize val="0"/>
            </c:dLbl>
            <c:dLbl>
              <c:idx val="4"/>
              <c:layout>
                <c:manualLayout>
                  <c:x val="0"/>
                  <c:y val="9.2234718334646259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numCache>
            </c:numRef>
          </c:cat>
          <c:val>
            <c:numRef>
              <c:f>Sheet1!$B$2:$B$9</c:f>
              <c:numCache>
                <c:formatCode>General</c:formatCode>
                <c:ptCount val="8"/>
                <c:pt idx="1">
                  <c:v>4</c:v>
                </c:pt>
                <c:pt idx="2">
                  <c:v>2</c:v>
                </c:pt>
                <c:pt idx="3">
                  <c:v>6</c:v>
                </c:pt>
                <c:pt idx="4">
                  <c:v>2</c:v>
                </c:pt>
                <c:pt idx="5">
                  <c:v>1</c:v>
                </c:pt>
                <c:pt idx="6">
                  <c:v>17</c:v>
                </c:pt>
                <c:pt idx="7">
                  <c:v>11</c:v>
                </c:pt>
              </c:numCache>
            </c:numRef>
          </c:val>
        </c:ser>
        <c:dLbls>
          <c:showLegendKey val="0"/>
          <c:showVal val="0"/>
          <c:showCatName val="0"/>
          <c:showSerName val="0"/>
          <c:showPercent val="0"/>
          <c:showBubbleSize val="0"/>
        </c:dLbls>
        <c:gapWidth val="0"/>
        <c:overlap val="-23"/>
        <c:axId val="279325312"/>
        <c:axId val="279327104"/>
      </c:barChart>
      <c:catAx>
        <c:axId val="279325312"/>
        <c:scaling>
          <c:orientation val="minMax"/>
        </c:scaling>
        <c:delete val="0"/>
        <c:axPos val="b"/>
        <c:numFmt formatCode="General" sourceLinked="1"/>
        <c:majorTickMark val="none"/>
        <c:minorTickMark val="none"/>
        <c:tickLblPos val="nextTo"/>
        <c:crossAx val="279327104"/>
        <c:crosses val="autoZero"/>
        <c:auto val="1"/>
        <c:lblAlgn val="ctr"/>
        <c:lblOffset val="100"/>
        <c:noMultiLvlLbl val="0"/>
      </c:catAx>
      <c:valAx>
        <c:axId val="279327104"/>
        <c:scaling>
          <c:orientation val="minMax"/>
        </c:scaling>
        <c:delete val="0"/>
        <c:axPos val="l"/>
        <c:majorGridlines/>
        <c:numFmt formatCode="General" sourceLinked="1"/>
        <c:majorTickMark val="none"/>
        <c:minorTickMark val="none"/>
        <c:tickLblPos val="nextTo"/>
        <c:crossAx val="279325312"/>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2.6398284111532749E-2"/>
          <c:y val="9.547018570305553E-2"/>
          <c:w val="0.79498686155576059"/>
          <c:h val="0.80027105858903491"/>
        </c:manualLayout>
      </c:layout>
      <c:pieChart>
        <c:varyColors val="1"/>
        <c:ser>
          <c:idx val="0"/>
          <c:order val="0"/>
          <c:tx>
            <c:strRef>
              <c:f>Sheet1!$B$1</c:f>
              <c:strCache>
                <c:ptCount val="1"/>
                <c:pt idx="0">
                  <c:v>Sales</c:v>
                </c:pt>
              </c:strCache>
            </c:strRef>
          </c:tx>
          <c:explosion val="25"/>
          <c:dPt>
            <c:idx val="3"/>
            <c:bubble3D val="0"/>
          </c:dPt>
          <c:dPt>
            <c:idx val="4"/>
            <c:bubble3D val="0"/>
          </c:dPt>
          <c:dPt>
            <c:idx val="5"/>
            <c:bubble3D val="0"/>
            <c:explosion val="29"/>
          </c:dPt>
          <c:dLbls>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33 - 40</c:v>
                </c:pt>
                <c:pt idx="1">
                  <c:v>41 - 48</c:v>
                </c:pt>
                <c:pt idx="2">
                  <c:v>49 - 56</c:v>
                </c:pt>
                <c:pt idx="3">
                  <c:v>57 - 64</c:v>
                </c:pt>
                <c:pt idx="4">
                  <c:v>65 - 72</c:v>
                </c:pt>
                <c:pt idx="5">
                  <c:v>73 - 80</c:v>
                </c:pt>
                <c:pt idx="6">
                  <c:v>81 - 88</c:v>
                </c:pt>
              </c:strCache>
            </c:strRef>
          </c:cat>
          <c:val>
            <c:numRef>
              <c:f>Sheet1!$B$2:$B$8</c:f>
              <c:numCache>
                <c:formatCode>0%</c:formatCode>
                <c:ptCount val="7"/>
                <c:pt idx="0">
                  <c:v>0.09</c:v>
                </c:pt>
                <c:pt idx="1">
                  <c:v>0.05</c:v>
                </c:pt>
                <c:pt idx="2">
                  <c:v>0.14000000000000001</c:v>
                </c:pt>
                <c:pt idx="3">
                  <c:v>0.05</c:v>
                </c:pt>
                <c:pt idx="4">
                  <c:v>0.02</c:v>
                </c:pt>
                <c:pt idx="5">
                  <c:v>0.4</c:v>
                </c:pt>
                <c:pt idx="6">
                  <c:v>0.25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1"/>
              <c:tx>
                <c:rich>
                  <a:bodyPr/>
                  <a:lstStyle/>
                  <a:p>
                    <a:r>
                      <a:rPr lang="id-ID"/>
                      <a:t>50</a:t>
                    </a:r>
                    <a:r>
                      <a:rPr lang="en-US"/>
                      <a:t>%</a:t>
                    </a:r>
                  </a:p>
                </c:rich>
              </c:tx>
              <c:showLegendKey val="0"/>
              <c:showVal val="0"/>
              <c:showCatName val="0"/>
              <c:showSerName val="0"/>
              <c:showPercent val="1"/>
              <c:showBubbleSize val="0"/>
            </c:dLbl>
            <c:dLbl>
              <c:idx val="2"/>
              <c:tx>
                <c:rich>
                  <a:bodyPr/>
                  <a:lstStyle/>
                  <a:p>
                    <a:r>
                      <a:rPr lang="id-ID"/>
                      <a:t>43</a:t>
                    </a:r>
                    <a:r>
                      <a:rPr lang="en-US"/>
                      <a:t>%</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3"/>
                <c:pt idx="0">
                  <c:v>Sukar</c:v>
                </c:pt>
                <c:pt idx="1">
                  <c:v>Sedang</c:v>
                </c:pt>
                <c:pt idx="2">
                  <c:v>Mudah</c:v>
                </c:pt>
              </c:strCache>
            </c:strRef>
          </c:cat>
          <c:val>
            <c:numRef>
              <c:f>Sheet1!$B$2:$B$4</c:f>
              <c:numCache>
                <c:formatCode>0%</c:formatCode>
                <c:ptCount val="3"/>
                <c:pt idx="0">
                  <c:v>0.05</c:v>
                </c:pt>
                <c:pt idx="1">
                  <c:v>0.56999999999999995</c:v>
                </c:pt>
                <c:pt idx="2">
                  <c:v>0.38</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Kolabolator I</c:v>
                </c:pt>
              </c:strCache>
            </c:strRef>
          </c:tx>
          <c:spPr>
            <a:solidFill>
              <a:schemeClr val="lt1"/>
            </a:solidFill>
            <a:ln w="25400" cap="flat" cmpd="sng" algn="ctr">
              <a:solidFill>
                <a:schemeClr val="accent2"/>
              </a:solidFill>
              <a:prstDash val="solid"/>
            </a:ln>
            <a:effectLst/>
          </c:spPr>
          <c:invertIfNegative val="0"/>
          <c:dLbls>
            <c:dLbl>
              <c:idx val="0"/>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2"/>
                <c:pt idx="0">
                  <c:v>Kolabolator I</c:v>
                </c:pt>
                <c:pt idx="1">
                  <c:v>Kolabolator II</c:v>
                </c:pt>
              </c:strCache>
            </c:strRef>
          </c:cat>
          <c:val>
            <c:numRef>
              <c:f>Sheet1!$B$2:$B$5</c:f>
              <c:numCache>
                <c:formatCode>General</c:formatCode>
                <c:ptCount val="4"/>
                <c:pt idx="0">
                  <c:v>82</c:v>
                </c:pt>
              </c:numCache>
            </c:numRef>
          </c:val>
        </c:ser>
        <c:ser>
          <c:idx val="1"/>
          <c:order val="1"/>
          <c:tx>
            <c:strRef>
              <c:f>Sheet1!$C$1</c:f>
              <c:strCache>
                <c:ptCount val="1"/>
                <c:pt idx="0">
                  <c:v>Kolabolator II</c:v>
                </c:pt>
              </c:strCache>
            </c:strRef>
          </c:tx>
          <c:spPr>
            <a:solidFill>
              <a:schemeClr val="lt1"/>
            </a:solidFill>
            <a:ln w="25400" cap="flat" cmpd="sng" algn="ctr">
              <a:solidFill>
                <a:schemeClr val="accent6"/>
              </a:solidFill>
              <a:prstDash val="solid"/>
            </a:ln>
            <a:effectLst/>
          </c:spPr>
          <c:invertIfNegative val="0"/>
          <c:dLbls>
            <c:dLblPos val="ctr"/>
            <c:showLegendKey val="0"/>
            <c:showVal val="1"/>
            <c:showCatName val="0"/>
            <c:showSerName val="0"/>
            <c:showPercent val="0"/>
            <c:showBubbleSize val="0"/>
            <c:showLeaderLines val="0"/>
          </c:dLbls>
          <c:cat>
            <c:strRef>
              <c:f>Sheet1!$A$2:$A$5</c:f>
              <c:strCache>
                <c:ptCount val="2"/>
                <c:pt idx="0">
                  <c:v>Kolabolator I</c:v>
                </c:pt>
                <c:pt idx="1">
                  <c:v>Kolabolator II</c:v>
                </c:pt>
              </c:strCache>
            </c:strRef>
          </c:cat>
          <c:val>
            <c:numRef>
              <c:f>Sheet1!$C$2:$C$5</c:f>
              <c:numCache>
                <c:formatCode>General</c:formatCode>
                <c:ptCount val="4"/>
                <c:pt idx="1">
                  <c:v>83</c:v>
                </c:pt>
              </c:numCache>
            </c:numRef>
          </c:val>
        </c:ser>
        <c:dLbls>
          <c:showLegendKey val="0"/>
          <c:showVal val="0"/>
          <c:showCatName val="0"/>
          <c:showSerName val="0"/>
          <c:showPercent val="0"/>
          <c:showBubbleSize val="0"/>
        </c:dLbls>
        <c:gapWidth val="55"/>
        <c:overlap val="100"/>
        <c:axId val="277095552"/>
        <c:axId val="277102592"/>
      </c:barChart>
      <c:catAx>
        <c:axId val="277095552"/>
        <c:scaling>
          <c:orientation val="minMax"/>
        </c:scaling>
        <c:delete val="0"/>
        <c:axPos val="b"/>
        <c:majorTickMark val="none"/>
        <c:minorTickMark val="none"/>
        <c:tickLblPos val="nextTo"/>
        <c:crossAx val="277102592"/>
        <c:crosses val="autoZero"/>
        <c:auto val="1"/>
        <c:lblAlgn val="ctr"/>
        <c:lblOffset val="100"/>
        <c:noMultiLvlLbl val="0"/>
      </c:catAx>
      <c:valAx>
        <c:axId val="277102592"/>
        <c:scaling>
          <c:orientation val="minMax"/>
          <c:max val="100"/>
        </c:scaling>
        <c:delete val="0"/>
        <c:axPos val="l"/>
        <c:majorGridlines/>
        <c:numFmt formatCode="General" sourceLinked="1"/>
        <c:majorTickMark val="none"/>
        <c:minorTickMark val="none"/>
        <c:tickLblPos val="nextTo"/>
        <c:crossAx val="277095552"/>
        <c:crosses val="autoZero"/>
        <c:crossBetween val="between"/>
        <c:majorUnit val="20"/>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078"/>
        </c:manualLayout>
      </c:layout>
      <c:bar3DChart>
        <c:barDir val="col"/>
        <c:grouping val="clustered"/>
        <c:varyColors val="0"/>
        <c:ser>
          <c:idx val="0"/>
          <c:order val="0"/>
          <c:tx>
            <c:strRef>
              <c:f>Sheet1!$B$1</c:f>
              <c:strCache>
                <c:ptCount val="1"/>
                <c:pt idx="0">
                  <c:v>Percaya Diri</c:v>
                </c:pt>
              </c:strCache>
            </c:strRef>
          </c:tx>
          <c:spPr>
            <a:solidFill>
              <a:schemeClr val="lt1"/>
            </a:solidFill>
            <a:ln w="25400" cap="flat" cmpd="sng" algn="ctr">
              <a:solidFill>
                <a:schemeClr val="accent6"/>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93</c:v>
                </c:pt>
                <c:pt idx="1">
                  <c:v>88</c:v>
                </c:pt>
                <c:pt idx="2">
                  <c:v>85</c:v>
                </c:pt>
                <c:pt idx="3">
                  <c:v>88</c:v>
                </c:pt>
                <c:pt idx="4">
                  <c:v>88</c:v>
                </c:pt>
                <c:pt idx="5">
                  <c:v>85</c:v>
                </c:pt>
                <c:pt idx="6">
                  <c:v>92</c:v>
                </c:pt>
                <c:pt idx="7">
                  <c:v>88</c:v>
                </c:pt>
              </c:numCache>
            </c:numRef>
          </c:val>
        </c:ser>
        <c:ser>
          <c:idx val="1"/>
          <c:order val="1"/>
          <c:tx>
            <c:strRef>
              <c:f>Sheet1!$C$1</c:f>
              <c:strCache>
                <c:ptCount val="1"/>
                <c:pt idx="0">
                  <c:v>bekerja sama </c:v>
                </c:pt>
              </c:strCache>
            </c:strRef>
          </c:tx>
          <c:spPr>
            <a:solidFill>
              <a:schemeClr val="lt1"/>
            </a:solidFill>
            <a:ln w="25400" cap="flat" cmpd="sng" algn="ctr">
              <a:solidFill>
                <a:schemeClr val="accent3"/>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95</c:v>
                </c:pt>
                <c:pt idx="1">
                  <c:v>85</c:v>
                </c:pt>
                <c:pt idx="2">
                  <c:v>80</c:v>
                </c:pt>
                <c:pt idx="3">
                  <c:v>80</c:v>
                </c:pt>
                <c:pt idx="4">
                  <c:v>88</c:v>
                </c:pt>
                <c:pt idx="5">
                  <c:v>83</c:v>
                </c:pt>
                <c:pt idx="6">
                  <c:v>83</c:v>
                </c:pt>
                <c:pt idx="7">
                  <c:v>90</c:v>
                </c:pt>
              </c:numCache>
            </c:numRef>
          </c:val>
        </c:ser>
        <c:ser>
          <c:idx val="2"/>
          <c:order val="2"/>
          <c:tx>
            <c:strRef>
              <c:f>Sheet1!$D$1</c:f>
              <c:strCache>
                <c:ptCount val="1"/>
                <c:pt idx="0">
                  <c:v>Disiplin</c:v>
                </c:pt>
              </c:strCache>
            </c:strRef>
          </c:tx>
          <c:spPr>
            <a:solidFill>
              <a:schemeClr val="lt1"/>
            </a:solidFill>
            <a:ln w="25400" cap="flat" cmpd="sng" algn="ctr">
              <a:solidFill>
                <a:schemeClr val="accent2"/>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85</c:v>
                </c:pt>
                <c:pt idx="1">
                  <c:v>80</c:v>
                </c:pt>
                <c:pt idx="2">
                  <c:v>88</c:v>
                </c:pt>
                <c:pt idx="3">
                  <c:v>88</c:v>
                </c:pt>
                <c:pt idx="4">
                  <c:v>93</c:v>
                </c:pt>
                <c:pt idx="5">
                  <c:v>88</c:v>
                </c:pt>
                <c:pt idx="6">
                  <c:v>83</c:v>
                </c:pt>
                <c:pt idx="7">
                  <c:v>88</c:v>
                </c:pt>
              </c:numCache>
            </c:numRef>
          </c:val>
        </c:ser>
        <c:dLbls>
          <c:showLegendKey val="0"/>
          <c:showVal val="0"/>
          <c:showCatName val="0"/>
          <c:showSerName val="0"/>
          <c:showPercent val="0"/>
          <c:showBubbleSize val="0"/>
        </c:dLbls>
        <c:gapWidth val="150"/>
        <c:shape val="box"/>
        <c:axId val="277132800"/>
        <c:axId val="277134336"/>
        <c:axId val="0"/>
      </c:bar3DChart>
      <c:catAx>
        <c:axId val="277132800"/>
        <c:scaling>
          <c:orientation val="minMax"/>
        </c:scaling>
        <c:delete val="0"/>
        <c:axPos val="b"/>
        <c:numFmt formatCode="General" sourceLinked="1"/>
        <c:majorTickMark val="none"/>
        <c:minorTickMark val="none"/>
        <c:tickLblPos val="nextTo"/>
        <c:crossAx val="277134336"/>
        <c:crosses val="autoZero"/>
        <c:auto val="1"/>
        <c:lblAlgn val="ctr"/>
        <c:lblOffset val="100"/>
        <c:noMultiLvlLbl val="0"/>
      </c:catAx>
      <c:valAx>
        <c:axId val="277134336"/>
        <c:scaling>
          <c:orientation val="minMax"/>
        </c:scaling>
        <c:delete val="0"/>
        <c:axPos val="l"/>
        <c:majorGridlines/>
        <c:numFmt formatCode="General" sourceLinked="1"/>
        <c:majorTickMark val="none"/>
        <c:minorTickMark val="none"/>
        <c:tickLblPos val="nextTo"/>
        <c:crossAx val="2771328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045"/>
        </c:manualLayout>
      </c:layout>
      <c:bar3DChart>
        <c:barDir val="col"/>
        <c:grouping val="clustered"/>
        <c:varyColors val="0"/>
        <c:ser>
          <c:idx val="0"/>
          <c:order val="0"/>
          <c:tx>
            <c:strRef>
              <c:f>Sheet1!$B$1</c:f>
              <c:strCache>
                <c:ptCount val="1"/>
                <c:pt idx="0">
                  <c:v>Berkomunikasi Sesama Kelompok</c:v>
                </c:pt>
              </c:strCache>
            </c:strRef>
          </c:tx>
          <c:spPr>
            <a:solidFill>
              <a:schemeClr val="lt1"/>
            </a:solidFill>
            <a:ln w="25400" cap="flat" cmpd="sng" algn="ctr">
              <a:solidFill>
                <a:schemeClr val="accent6"/>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88</c:v>
                </c:pt>
                <c:pt idx="1">
                  <c:v>95</c:v>
                </c:pt>
                <c:pt idx="2">
                  <c:v>93</c:v>
                </c:pt>
                <c:pt idx="3">
                  <c:v>90</c:v>
                </c:pt>
                <c:pt idx="4">
                  <c:v>93</c:v>
                </c:pt>
                <c:pt idx="5">
                  <c:v>92</c:v>
                </c:pt>
                <c:pt idx="6">
                  <c:v>92</c:v>
                </c:pt>
                <c:pt idx="7">
                  <c:v>92</c:v>
                </c:pt>
              </c:numCache>
            </c:numRef>
          </c:val>
        </c:ser>
        <c:ser>
          <c:idx val="1"/>
          <c:order val="1"/>
          <c:tx>
            <c:strRef>
              <c:f>Sheet1!$C$1</c:f>
              <c:strCache>
                <c:ptCount val="1"/>
                <c:pt idx="0">
                  <c:v>Keterampilan Berdiskusi</c:v>
                </c:pt>
              </c:strCache>
            </c:strRef>
          </c:tx>
          <c:spPr>
            <a:solidFill>
              <a:schemeClr val="lt1"/>
            </a:solidFill>
            <a:ln w="25400" cap="flat" cmpd="sng" algn="ctr">
              <a:solidFill>
                <a:schemeClr val="accent3"/>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90</c:v>
                </c:pt>
                <c:pt idx="1">
                  <c:v>93</c:v>
                </c:pt>
                <c:pt idx="2">
                  <c:v>93</c:v>
                </c:pt>
                <c:pt idx="3">
                  <c:v>95</c:v>
                </c:pt>
                <c:pt idx="4">
                  <c:v>88</c:v>
                </c:pt>
                <c:pt idx="5">
                  <c:v>94</c:v>
                </c:pt>
                <c:pt idx="6">
                  <c:v>88</c:v>
                </c:pt>
                <c:pt idx="7">
                  <c:v>92</c:v>
                </c:pt>
              </c:numCache>
            </c:numRef>
          </c:val>
        </c:ser>
        <c:ser>
          <c:idx val="2"/>
          <c:order val="2"/>
          <c:tx>
            <c:strRef>
              <c:f>Sheet1!$D$1</c:f>
              <c:strCache>
                <c:ptCount val="1"/>
                <c:pt idx="0">
                  <c:v>Menyampaikan Hasil Diskusi</c:v>
                </c:pt>
              </c:strCache>
            </c:strRef>
          </c:tx>
          <c:spPr>
            <a:solidFill>
              <a:schemeClr val="lt1"/>
            </a:solidFill>
            <a:ln w="25400" cap="flat" cmpd="sng" algn="ctr">
              <a:solidFill>
                <a:schemeClr val="accent2"/>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85</c:v>
                </c:pt>
                <c:pt idx="1">
                  <c:v>95</c:v>
                </c:pt>
                <c:pt idx="2">
                  <c:v>88</c:v>
                </c:pt>
                <c:pt idx="3">
                  <c:v>88</c:v>
                </c:pt>
                <c:pt idx="4">
                  <c:v>97</c:v>
                </c:pt>
                <c:pt idx="5">
                  <c:v>92</c:v>
                </c:pt>
                <c:pt idx="6">
                  <c:v>92</c:v>
                </c:pt>
                <c:pt idx="7">
                  <c:v>90</c:v>
                </c:pt>
              </c:numCache>
            </c:numRef>
          </c:val>
        </c:ser>
        <c:dLbls>
          <c:showLegendKey val="0"/>
          <c:showVal val="0"/>
          <c:showCatName val="0"/>
          <c:showSerName val="0"/>
          <c:showPercent val="0"/>
          <c:showBubbleSize val="0"/>
        </c:dLbls>
        <c:gapWidth val="150"/>
        <c:shape val="box"/>
        <c:axId val="277325696"/>
        <c:axId val="277327232"/>
        <c:axId val="0"/>
      </c:bar3DChart>
      <c:catAx>
        <c:axId val="277325696"/>
        <c:scaling>
          <c:orientation val="minMax"/>
        </c:scaling>
        <c:delete val="0"/>
        <c:axPos val="b"/>
        <c:numFmt formatCode="General" sourceLinked="1"/>
        <c:majorTickMark val="none"/>
        <c:minorTickMark val="none"/>
        <c:tickLblPos val="nextTo"/>
        <c:crossAx val="277327232"/>
        <c:crosses val="autoZero"/>
        <c:auto val="1"/>
        <c:lblAlgn val="ctr"/>
        <c:lblOffset val="100"/>
        <c:noMultiLvlLbl val="0"/>
      </c:catAx>
      <c:valAx>
        <c:axId val="277327232"/>
        <c:scaling>
          <c:orientation val="minMax"/>
          <c:max val="100"/>
        </c:scaling>
        <c:delete val="0"/>
        <c:axPos val="l"/>
        <c:majorGridlines/>
        <c:numFmt formatCode="General" sourceLinked="1"/>
        <c:majorTickMark val="none"/>
        <c:minorTickMark val="none"/>
        <c:tickLblPos val="nextTo"/>
        <c:crossAx val="277325696"/>
        <c:crosses val="autoZero"/>
        <c:crossBetween val="between"/>
        <c:majorUnit val="20"/>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3821544388181E-2"/>
          <c:y val="0.12021056158573681"/>
          <c:w val="0.86841456808144035"/>
          <c:h val="0.69279111667592508"/>
        </c:manualLayout>
      </c:layout>
      <c:barChart>
        <c:barDir val="col"/>
        <c:grouping val="clustered"/>
        <c:varyColors val="1"/>
        <c:ser>
          <c:idx val="0"/>
          <c:order val="0"/>
          <c:tx>
            <c:strRef>
              <c:f>Sheet1!$B$1</c:f>
              <c:strCache>
                <c:ptCount val="1"/>
                <c:pt idx="0">
                  <c:v>Column1</c:v>
                </c:pt>
              </c:strCache>
            </c:strRef>
          </c:tx>
          <c:spPr>
            <a:solidFill>
              <a:srgbClr val="FFFFFF"/>
            </a:solidFill>
            <a:ln>
              <a:solidFill>
                <a:schemeClr val="tx1">
                  <a:lumMod val="95000"/>
                  <a:lumOff val="5000"/>
                </a:schemeClr>
              </a:solidFill>
            </a:ln>
          </c:spPr>
          <c:invertIfNegative val="1"/>
          <c:dLbls>
            <c:dLbl>
              <c:idx val="1"/>
              <c:layout>
                <c:manualLayout>
                  <c:x val="0"/>
                  <c:y val="0.13405882126307753"/>
                </c:manualLayout>
              </c:layout>
              <c:dLblPos val="outEnd"/>
              <c:showLegendKey val="0"/>
              <c:showVal val="1"/>
              <c:showCatName val="0"/>
              <c:showSerName val="0"/>
              <c:showPercent val="0"/>
              <c:showBubbleSize val="0"/>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Tuntas</c:v>
                </c:pt>
                <c:pt idx="1">
                  <c:v>Belum Tuntas</c:v>
                </c:pt>
              </c:strCache>
            </c:strRef>
          </c:cat>
          <c:val>
            <c:numRef>
              <c:f>Sheet1!$B$2:$B$3</c:f>
              <c:numCache>
                <c:formatCode>0%</c:formatCode>
                <c:ptCount val="2"/>
                <c:pt idx="0">
                  <c:v>0.86</c:v>
                </c:pt>
                <c:pt idx="1">
                  <c:v>0.14000000000000001</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lumMod val="95000"/>
                        <a:lumOff val="5000"/>
                      </a:schemeClr>
                    </a:solidFill>
                  </a:ln>
                </c14:spPr>
              </c14:invertSolidFillFmt>
            </c:ext>
          </c:extLst>
        </c:ser>
        <c:dLbls>
          <c:showLegendKey val="0"/>
          <c:showVal val="0"/>
          <c:showCatName val="0"/>
          <c:showSerName val="0"/>
          <c:showPercent val="0"/>
          <c:showBubbleSize val="0"/>
        </c:dLbls>
        <c:gapWidth val="75"/>
        <c:axId val="277443328"/>
        <c:axId val="277444864"/>
      </c:barChart>
      <c:catAx>
        <c:axId val="277443328"/>
        <c:scaling>
          <c:orientation val="minMax"/>
        </c:scaling>
        <c:delete val="0"/>
        <c:axPos val="b"/>
        <c:numFmt formatCode="General" sourceLinked="0"/>
        <c:majorTickMark val="none"/>
        <c:minorTickMark val="none"/>
        <c:tickLblPos val="nextTo"/>
        <c:crossAx val="277444864"/>
        <c:crosses val="autoZero"/>
        <c:auto val="1"/>
        <c:lblAlgn val="ctr"/>
        <c:lblOffset val="100"/>
        <c:noMultiLvlLbl val="0"/>
      </c:catAx>
      <c:valAx>
        <c:axId val="277444864"/>
        <c:scaling>
          <c:orientation val="minMax"/>
        </c:scaling>
        <c:delete val="0"/>
        <c:axPos val="l"/>
        <c:majorGridlines>
          <c:spPr>
            <a:ln w="6350"/>
          </c:spPr>
        </c:majorGridlines>
        <c:numFmt formatCode="0%" sourceLinked="1"/>
        <c:majorTickMark val="none"/>
        <c:minorTickMark val="none"/>
        <c:tickLblPos val="nextTo"/>
        <c:crossAx val="27744332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324908208439813E-2"/>
          <c:y val="6.0831839882514241E-2"/>
          <c:w val="0.8902644394884166"/>
          <c:h val="0.72089051882213351"/>
        </c:manualLayout>
      </c:layout>
      <c:barChart>
        <c:barDir val="col"/>
        <c:grouping val="clustered"/>
        <c:varyColors val="0"/>
        <c:ser>
          <c:idx val="0"/>
          <c:order val="0"/>
          <c:tx>
            <c:strRef>
              <c:f>Sheet1!$B$1</c:f>
              <c:strCache>
                <c:ptCount val="1"/>
                <c:pt idx="0">
                  <c:v>Column1</c:v>
                </c:pt>
              </c:strCache>
            </c:strRef>
          </c:tx>
          <c:spPr>
            <a:solidFill>
              <a:schemeClr val="bg1"/>
            </a:solidFill>
            <a:ln w="12700">
              <a:solidFill>
                <a:schemeClr val="tx1">
                  <a:alpha val="75000"/>
                </a:schemeClr>
              </a:solidFill>
            </a:ln>
          </c:spPr>
          <c:invertIfNegative val="0"/>
          <c:dLbls>
            <c:dLbl>
              <c:idx val="1"/>
              <c:layout>
                <c:manualLayout>
                  <c:x val="-2.0472857494990292E-7"/>
                  <c:y val="0.1241590982975115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7667085879925388E-17"/>
                  <c:y val="0.12076641610145039"/>
                </c:manualLayout>
              </c:layout>
              <c:dLblPos val="outEnd"/>
              <c:showLegendKey val="0"/>
              <c:showVal val="1"/>
              <c:showCatName val="0"/>
              <c:showSerName val="0"/>
              <c:showPercent val="0"/>
              <c:showBubbleSize val="0"/>
            </c:dLbl>
            <c:dLbl>
              <c:idx val="3"/>
              <c:layout>
                <c:manualLayout>
                  <c:x val="0"/>
                  <c:y val="1.551107643662895E-2"/>
                </c:manualLayout>
              </c:layout>
              <c:dLblPos val="outEnd"/>
              <c:showLegendKey val="0"/>
              <c:showVal val="1"/>
              <c:showCatName val="0"/>
              <c:showSerName val="0"/>
              <c:showPercent val="0"/>
              <c:showBubbleSize val="0"/>
            </c:dLbl>
            <c:dLbl>
              <c:idx val="4"/>
              <c:layout>
                <c:manualLayout>
                  <c:x val="0"/>
                  <c:y val="9.2234718334646259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numCache>
            </c:numRef>
          </c:cat>
          <c:val>
            <c:numRef>
              <c:f>Sheet1!$B$2:$B$9</c:f>
              <c:numCache>
                <c:formatCode>General</c:formatCode>
                <c:ptCount val="8"/>
                <c:pt idx="1">
                  <c:v>3</c:v>
                </c:pt>
                <c:pt idx="2">
                  <c:v>3</c:v>
                </c:pt>
                <c:pt idx="3">
                  <c:v>0</c:v>
                </c:pt>
                <c:pt idx="4">
                  <c:v>0</c:v>
                </c:pt>
                <c:pt idx="5">
                  <c:v>15</c:v>
                </c:pt>
                <c:pt idx="6">
                  <c:v>19</c:v>
                </c:pt>
                <c:pt idx="7">
                  <c:v>3</c:v>
                </c:pt>
              </c:numCache>
            </c:numRef>
          </c:val>
        </c:ser>
        <c:dLbls>
          <c:showLegendKey val="0"/>
          <c:showVal val="0"/>
          <c:showCatName val="0"/>
          <c:showSerName val="0"/>
          <c:showPercent val="0"/>
          <c:showBubbleSize val="0"/>
        </c:dLbls>
        <c:gapWidth val="0"/>
        <c:overlap val="-23"/>
        <c:axId val="281958272"/>
        <c:axId val="281959808"/>
      </c:barChart>
      <c:catAx>
        <c:axId val="281958272"/>
        <c:scaling>
          <c:orientation val="minMax"/>
        </c:scaling>
        <c:delete val="0"/>
        <c:axPos val="b"/>
        <c:numFmt formatCode="General" sourceLinked="1"/>
        <c:majorTickMark val="none"/>
        <c:minorTickMark val="none"/>
        <c:tickLblPos val="nextTo"/>
        <c:crossAx val="281959808"/>
        <c:crosses val="autoZero"/>
        <c:auto val="1"/>
        <c:lblAlgn val="ctr"/>
        <c:lblOffset val="100"/>
        <c:noMultiLvlLbl val="0"/>
      </c:catAx>
      <c:valAx>
        <c:axId val="281959808"/>
        <c:scaling>
          <c:orientation val="minMax"/>
        </c:scaling>
        <c:delete val="0"/>
        <c:axPos val="l"/>
        <c:majorGridlines/>
        <c:numFmt formatCode="General" sourceLinked="1"/>
        <c:majorTickMark val="none"/>
        <c:minorTickMark val="none"/>
        <c:tickLblPos val="nextTo"/>
        <c:crossAx val="281958272"/>
        <c:crosses val="autoZero"/>
        <c:crossBetween val="between"/>
      </c:valAx>
    </c:plotArea>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2.6398284111532749E-2"/>
          <c:y val="9.547018570305553E-2"/>
          <c:w val="0.79498686155576059"/>
          <c:h val="0.80027105858903491"/>
        </c:manualLayout>
      </c:layout>
      <c:pieChart>
        <c:varyColors val="1"/>
        <c:ser>
          <c:idx val="0"/>
          <c:order val="0"/>
          <c:tx>
            <c:strRef>
              <c:f>Sheet1!$B$1</c:f>
              <c:strCache>
                <c:ptCount val="1"/>
                <c:pt idx="0">
                  <c:v>Sales</c:v>
                </c:pt>
              </c:strCache>
            </c:strRef>
          </c:tx>
          <c:explosion val="25"/>
          <c:dPt>
            <c:idx val="3"/>
            <c:bubble3D val="0"/>
          </c:dPt>
          <c:dPt>
            <c:idx val="4"/>
            <c:bubble3D val="0"/>
          </c:dPt>
          <c:dPt>
            <c:idx val="5"/>
            <c:bubble3D val="0"/>
            <c:explosion val="29"/>
          </c:dPt>
          <c:dLbls>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45 - 51</c:v>
                </c:pt>
                <c:pt idx="1">
                  <c:v>52 - 59</c:v>
                </c:pt>
                <c:pt idx="2">
                  <c:v>60 - 66</c:v>
                </c:pt>
                <c:pt idx="3">
                  <c:v>67 - 73</c:v>
                </c:pt>
                <c:pt idx="4">
                  <c:v>74 - 80</c:v>
                </c:pt>
                <c:pt idx="5">
                  <c:v>81 - 87</c:v>
                </c:pt>
                <c:pt idx="6">
                  <c:v>88 - 94</c:v>
                </c:pt>
              </c:strCache>
            </c:strRef>
          </c:cat>
          <c:val>
            <c:numRef>
              <c:f>Sheet1!$B$2:$B$8</c:f>
              <c:numCache>
                <c:formatCode>0%</c:formatCode>
                <c:ptCount val="7"/>
                <c:pt idx="0">
                  <c:v>7.0000000000000007E-2</c:v>
                </c:pt>
                <c:pt idx="1">
                  <c:v>7.0000000000000007E-2</c:v>
                </c:pt>
                <c:pt idx="2">
                  <c:v>0</c:v>
                </c:pt>
                <c:pt idx="3">
                  <c:v>0</c:v>
                </c:pt>
                <c:pt idx="4">
                  <c:v>0.35</c:v>
                </c:pt>
                <c:pt idx="5">
                  <c:v>0.44</c:v>
                </c:pt>
                <c:pt idx="6">
                  <c:v>7.0000000000000007E-2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078"/>
        </c:manualLayout>
      </c:layout>
      <c:bar3DChart>
        <c:barDir val="col"/>
        <c:grouping val="clustered"/>
        <c:varyColors val="0"/>
        <c:ser>
          <c:idx val="0"/>
          <c:order val="0"/>
          <c:tx>
            <c:strRef>
              <c:f>Sheet1!$B$1</c:f>
              <c:strCache>
                <c:ptCount val="1"/>
                <c:pt idx="0">
                  <c:v>Percaya Diri</c:v>
                </c:pt>
              </c:strCache>
            </c:strRef>
          </c:tx>
          <c:spPr>
            <a:solidFill>
              <a:schemeClr val="lt1"/>
            </a:solidFill>
            <a:ln w="25400" cap="flat" cmpd="sng" algn="ctr">
              <a:solidFill>
                <a:schemeClr val="accent6"/>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70</c:v>
                </c:pt>
                <c:pt idx="1">
                  <c:v>70</c:v>
                </c:pt>
                <c:pt idx="2">
                  <c:v>63</c:v>
                </c:pt>
                <c:pt idx="3">
                  <c:v>65</c:v>
                </c:pt>
                <c:pt idx="4">
                  <c:v>58</c:v>
                </c:pt>
                <c:pt idx="5">
                  <c:v>58</c:v>
                </c:pt>
                <c:pt idx="6">
                  <c:v>71</c:v>
                </c:pt>
                <c:pt idx="7">
                  <c:v>71</c:v>
                </c:pt>
              </c:numCache>
            </c:numRef>
          </c:val>
        </c:ser>
        <c:ser>
          <c:idx val="1"/>
          <c:order val="1"/>
          <c:tx>
            <c:strRef>
              <c:f>Sheet1!$C$1</c:f>
              <c:strCache>
                <c:ptCount val="1"/>
                <c:pt idx="0">
                  <c:v>bekerja sama </c:v>
                </c:pt>
              </c:strCache>
            </c:strRef>
          </c:tx>
          <c:spPr>
            <a:solidFill>
              <a:schemeClr val="lt1"/>
            </a:solidFill>
            <a:ln w="25400" cap="flat" cmpd="sng" algn="ctr">
              <a:solidFill>
                <a:schemeClr val="accent3"/>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68</c:v>
                </c:pt>
                <c:pt idx="1">
                  <c:v>65</c:v>
                </c:pt>
                <c:pt idx="2">
                  <c:v>68</c:v>
                </c:pt>
                <c:pt idx="3">
                  <c:v>63</c:v>
                </c:pt>
                <c:pt idx="4">
                  <c:v>60</c:v>
                </c:pt>
                <c:pt idx="5">
                  <c:v>60</c:v>
                </c:pt>
                <c:pt idx="6">
                  <c:v>73</c:v>
                </c:pt>
                <c:pt idx="7">
                  <c:v>71</c:v>
                </c:pt>
              </c:numCache>
            </c:numRef>
          </c:val>
        </c:ser>
        <c:ser>
          <c:idx val="2"/>
          <c:order val="2"/>
          <c:tx>
            <c:strRef>
              <c:f>Sheet1!$D$1</c:f>
              <c:strCache>
                <c:ptCount val="1"/>
                <c:pt idx="0">
                  <c:v>Disiplin</c:v>
                </c:pt>
              </c:strCache>
            </c:strRef>
          </c:tx>
          <c:spPr>
            <a:solidFill>
              <a:schemeClr val="lt1"/>
            </a:solidFill>
            <a:ln w="25400" cap="flat" cmpd="sng" algn="ctr">
              <a:solidFill>
                <a:schemeClr val="accent2"/>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65</c:v>
                </c:pt>
                <c:pt idx="1">
                  <c:v>65</c:v>
                </c:pt>
                <c:pt idx="2">
                  <c:v>50</c:v>
                </c:pt>
                <c:pt idx="3">
                  <c:v>63</c:v>
                </c:pt>
                <c:pt idx="4">
                  <c:v>58</c:v>
                </c:pt>
                <c:pt idx="5">
                  <c:v>58</c:v>
                </c:pt>
                <c:pt idx="6">
                  <c:v>67</c:v>
                </c:pt>
                <c:pt idx="7">
                  <c:v>67</c:v>
                </c:pt>
              </c:numCache>
            </c:numRef>
          </c:val>
        </c:ser>
        <c:dLbls>
          <c:showLegendKey val="0"/>
          <c:showVal val="0"/>
          <c:showCatName val="0"/>
          <c:showSerName val="0"/>
          <c:showPercent val="0"/>
          <c:showBubbleSize val="0"/>
        </c:dLbls>
        <c:gapWidth val="150"/>
        <c:shape val="box"/>
        <c:axId val="286188672"/>
        <c:axId val="286190208"/>
        <c:axId val="0"/>
      </c:bar3DChart>
      <c:catAx>
        <c:axId val="286188672"/>
        <c:scaling>
          <c:orientation val="minMax"/>
        </c:scaling>
        <c:delete val="0"/>
        <c:axPos val="b"/>
        <c:numFmt formatCode="General" sourceLinked="1"/>
        <c:majorTickMark val="none"/>
        <c:minorTickMark val="none"/>
        <c:tickLblPos val="nextTo"/>
        <c:crossAx val="286190208"/>
        <c:crosses val="autoZero"/>
        <c:auto val="1"/>
        <c:lblAlgn val="ctr"/>
        <c:lblOffset val="100"/>
        <c:noMultiLvlLbl val="0"/>
      </c:catAx>
      <c:valAx>
        <c:axId val="286190208"/>
        <c:scaling>
          <c:orientation val="minMax"/>
        </c:scaling>
        <c:delete val="0"/>
        <c:axPos val="l"/>
        <c:majorGridlines/>
        <c:numFmt formatCode="General" sourceLinked="1"/>
        <c:majorTickMark val="none"/>
        <c:minorTickMark val="none"/>
        <c:tickLblPos val="nextTo"/>
        <c:crossAx val="2861886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1"/>
              <c:tx>
                <c:rich>
                  <a:bodyPr/>
                  <a:lstStyle/>
                  <a:p>
                    <a:r>
                      <a:rPr lang="id-ID"/>
                      <a:t>50</a:t>
                    </a:r>
                    <a:r>
                      <a:rPr lang="en-US"/>
                      <a:t>%</a:t>
                    </a:r>
                  </a:p>
                </c:rich>
              </c:tx>
              <c:showLegendKey val="0"/>
              <c:showVal val="0"/>
              <c:showCatName val="0"/>
              <c:showSerName val="0"/>
              <c:showPercent val="1"/>
              <c:showBubbleSize val="0"/>
            </c:dLbl>
            <c:dLbl>
              <c:idx val="2"/>
              <c:tx>
                <c:rich>
                  <a:bodyPr/>
                  <a:lstStyle/>
                  <a:p>
                    <a:r>
                      <a:rPr lang="id-ID"/>
                      <a:t>43</a:t>
                    </a:r>
                    <a:r>
                      <a:rPr lang="en-US"/>
                      <a:t>%</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Sheet1!$A$2:$A$4</c:f>
              <c:strCache>
                <c:ptCount val="3"/>
                <c:pt idx="0">
                  <c:v>Sukar</c:v>
                </c:pt>
                <c:pt idx="1">
                  <c:v>Sedang</c:v>
                </c:pt>
                <c:pt idx="2">
                  <c:v>Mudah</c:v>
                </c:pt>
              </c:strCache>
            </c:strRef>
          </c:cat>
          <c:val>
            <c:numRef>
              <c:f>Sheet1!$B$2:$B$4</c:f>
              <c:numCache>
                <c:formatCode>0%</c:formatCode>
                <c:ptCount val="3"/>
                <c:pt idx="0">
                  <c:v>0.09</c:v>
                </c:pt>
                <c:pt idx="1">
                  <c:v>0.36</c:v>
                </c:pt>
                <c:pt idx="2">
                  <c:v>0.55000000000000004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42608761206436652"/>
          <c:y val="4.7505938242280304E-2"/>
          <c:w val="0.52604138768368558"/>
          <c:h val="0.80619685549455555"/>
        </c:manualLayout>
      </c:layout>
      <c:barChart>
        <c:barDir val="bar"/>
        <c:grouping val="clustered"/>
        <c:varyColors val="0"/>
        <c:ser>
          <c:idx val="0"/>
          <c:order val="0"/>
          <c:tx>
            <c:strRef>
              <c:f>Sheet1!$B$1</c:f>
              <c:strCache>
                <c:ptCount val="1"/>
                <c:pt idx="0">
                  <c:v>Siklus I </c:v>
                </c:pt>
              </c:strCache>
            </c:strRef>
          </c:tx>
          <c:invertIfNegative val="0"/>
          <c:dLbls>
            <c:dLbl>
              <c:idx val="0"/>
              <c:layout>
                <c:manualLayout>
                  <c:x val="-8.0749826906557527E-3"/>
                  <c:y val="1.29561649751672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F81-4193-BB38-92829D8C7169}"/>
                </c:ext>
                <c:ext xmlns:c15="http://schemas.microsoft.com/office/drawing/2012/chart" uri="{CE6537A1-D6FC-4f65-9D91-7224C49458BB}">
                  <c15:layout/>
                </c:ext>
              </c:extLst>
            </c:dLbl>
            <c:dLbl>
              <c:idx val="1"/>
              <c:layout>
                <c:manualLayout>
                  <c:x val="-8.0749826906557527E-3"/>
                  <c:y val="1.295616497516736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F81-4193-BB38-92829D8C7169}"/>
                </c:ext>
                <c:ext xmlns:c15="http://schemas.microsoft.com/office/drawing/2012/chart" uri="{CE6537A1-D6FC-4f65-9D91-7224C49458BB}">
                  <c15:layout/>
                </c:ext>
              </c:extLst>
            </c:dLbl>
            <c:dLbl>
              <c:idx val="2"/>
              <c:layout>
                <c:manualLayout>
                  <c:x val="-1.0594509019706046E-2"/>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F81-4193-BB38-92829D8C7169}"/>
                </c:ext>
                <c:ext xmlns:c15="http://schemas.microsoft.com/office/drawing/2012/chart" uri="{CE6537A1-D6FC-4f65-9D91-7224C49458BB}">
                  <c15:layout/>
                </c:ext>
              </c:extLst>
            </c:dLbl>
            <c:dLbl>
              <c:idx val="3"/>
              <c:layout>
                <c:manualLayout>
                  <c:x val="-6.7523305618542792E-3"/>
                  <c:y val="4.3187216583891594E-3"/>
                </c:manualLayout>
              </c:layout>
              <c:tx>
                <c:rich>
                  <a:bodyPr/>
                  <a:lstStyle/>
                  <a:p>
                    <a:r>
                      <a:rPr lang="en-US"/>
                      <a:t>4</a:t>
                    </a:r>
                    <a:r>
                      <a:rPr lang="id-ID"/>
                      <a:t>3</a:t>
                    </a:r>
                    <a:r>
                      <a:rPr lang="en-US"/>
                      <a:t>.</a:t>
                    </a:r>
                    <a:r>
                      <a:rPr lang="id-ID"/>
                      <a:t>33</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F81-4193-BB38-92829D8C7169}"/>
                </c:ext>
                <c:ext xmlns:c15="http://schemas.microsoft.com/office/drawing/2012/chart" uri="{CE6537A1-D6FC-4f65-9D91-7224C49458BB}">
                  <c15:layout/>
                </c:ext>
              </c:extLst>
            </c:dLbl>
            <c:dLbl>
              <c:idx val="4"/>
              <c:layout>
                <c:manualLayout>
                  <c:x val="-5.5554563616055895E-3"/>
                  <c:y val="1.2956164975167361E-2"/>
                </c:manualLayout>
              </c:layout>
              <c:tx>
                <c:rich>
                  <a:bodyPr/>
                  <a:lstStyle/>
                  <a:p>
                    <a:r>
                      <a:rPr lang="en-US"/>
                      <a:t>6</a:t>
                    </a:r>
                    <a:r>
                      <a:rPr lang="id-ID"/>
                      <a:t>7</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F81-4193-BB38-92829D8C7169}"/>
                </c:ext>
                <c:ext xmlns:c15="http://schemas.microsoft.com/office/drawing/2012/chart" uri="{CE6537A1-D6FC-4f65-9D91-7224C49458BB}">
                  <c15:layout/>
                </c:ext>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Pelaksanaan Pembelajaran</c:v>
                </c:pt>
                <c:pt idx="1">
                  <c:v>Perubahan Sikap Pada Siswa</c:v>
                </c:pt>
                <c:pt idx="2">
                  <c:v>Perubahan Keterampilan Pada Siswa</c:v>
                </c:pt>
                <c:pt idx="3">
                  <c:v>Ketuntasan Hasil Pembelajaran</c:v>
                </c:pt>
                <c:pt idx="4">
                  <c:v>Nilai Rata-rata Hasil Belajar</c:v>
                </c:pt>
              </c:strCache>
            </c:strRef>
          </c:cat>
          <c:val>
            <c:numRef>
              <c:f>Sheet1!$B$2:$B$6</c:f>
              <c:numCache>
                <c:formatCode>0.00%</c:formatCode>
                <c:ptCount val="5"/>
                <c:pt idx="0">
                  <c:v>0.66</c:v>
                </c:pt>
                <c:pt idx="1">
                  <c:v>0.65249999999999997</c:v>
                </c:pt>
                <c:pt idx="2">
                  <c:v>0.67010000000000003</c:v>
                </c:pt>
                <c:pt idx="3">
                  <c:v>0.6744</c:v>
                </c:pt>
                <c:pt idx="4">
                  <c:v>0.64300000000000002</c:v>
                </c:pt>
              </c:numCache>
            </c:numRef>
          </c:val>
          <c:extLst xmlns:c16r2="http://schemas.microsoft.com/office/drawing/2015/06/chart">
            <c:ext xmlns:c16="http://schemas.microsoft.com/office/drawing/2014/chart" uri="{C3380CC4-5D6E-409C-BE32-E72D297353CC}">
              <c16:uniqueId val="{00000000-BF81-4193-BB38-92829D8C7169}"/>
            </c:ext>
          </c:extLst>
        </c:ser>
        <c:ser>
          <c:idx val="1"/>
          <c:order val="1"/>
          <c:tx>
            <c:strRef>
              <c:f>Sheet1!$C$1</c:f>
              <c:strCache>
                <c:ptCount val="1"/>
                <c:pt idx="0">
                  <c:v>Siklus  II</c:v>
                </c:pt>
              </c:strCache>
            </c:strRef>
          </c:tx>
          <c:invertIfNegative val="0"/>
          <c:dLbls>
            <c:dLbl>
              <c:idx val="0"/>
              <c:layout>
                <c:manualLayout>
                  <c:x val="-1.0594509019705959E-2"/>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F81-4193-BB38-92829D8C7169}"/>
                </c:ext>
                <c:ext xmlns:c15="http://schemas.microsoft.com/office/drawing/2012/chart" uri="{CE6537A1-D6FC-4f65-9D91-7224C49458BB}">
                  <c15:layout/>
                </c:ext>
              </c:extLst>
            </c:dLbl>
            <c:dLbl>
              <c:idx val="1"/>
              <c:layout>
                <c:manualLayout>
                  <c:x val="-8.0749826906556747E-3"/>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F81-4193-BB38-92829D8C7169}"/>
                </c:ext>
                <c:ext xmlns:c15="http://schemas.microsoft.com/office/drawing/2012/chart" uri="{CE6537A1-D6FC-4f65-9D91-7224C49458BB}">
                  <c15:layout/>
                </c:ext>
              </c:extLst>
            </c:dLbl>
            <c:dLbl>
              <c:idx val="2"/>
              <c:layout>
                <c:manualLayout>
                  <c:x val="-1.0594509019705959E-2"/>
                  <c:y val="1.295616497516736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F81-4193-BB38-92829D8C7169}"/>
                </c:ext>
                <c:ext xmlns:c15="http://schemas.microsoft.com/office/drawing/2012/chart" uri="{CE6537A1-D6FC-4f65-9D91-7224C49458BB}">
                  <c15:layout/>
                </c:ext>
              </c:extLst>
            </c:dLbl>
            <c:dLbl>
              <c:idx val="3"/>
              <c:layout>
                <c:manualLayout>
                  <c:x val="-4.2328042328043424E-3"/>
                  <c:y val="1.2956164975167361E-2"/>
                </c:manualLayout>
              </c:layout>
              <c:tx>
                <c:rich>
                  <a:bodyPr/>
                  <a:lstStyle/>
                  <a:p>
                    <a:r>
                      <a:rPr lang="id-ID"/>
                      <a:t>63.33</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F81-4193-BB38-92829D8C7169}"/>
                </c:ext>
                <c:ext xmlns:c15="http://schemas.microsoft.com/office/drawing/2012/chart" uri="{CE6537A1-D6FC-4f65-9D91-7224C49458BB}">
                  <c15:layout/>
                </c:ext>
              </c:extLst>
            </c:dLbl>
            <c:dLbl>
              <c:idx val="4"/>
              <c:layout>
                <c:manualLayout>
                  <c:x val="-1.0594509019705959E-2"/>
                  <c:y val="8.637443316778291E-3"/>
                </c:manualLayout>
              </c:layout>
              <c:tx>
                <c:rich>
                  <a:bodyPr/>
                  <a:lstStyle/>
                  <a:p>
                    <a:r>
                      <a:rPr lang="en-US"/>
                      <a:t>7</a:t>
                    </a:r>
                    <a:r>
                      <a:rPr lang="id-ID"/>
                      <a:t>3</a:t>
                    </a:r>
                    <a:r>
                      <a:rPr lang="en-US"/>
                      <a:t>.</a:t>
                    </a:r>
                    <a:r>
                      <a:rPr lang="id-ID"/>
                      <a:t>70</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F81-4193-BB38-92829D8C7169}"/>
                </c:ext>
                <c:ext xmlns:c15="http://schemas.microsoft.com/office/drawing/2012/chart" uri="{CE6537A1-D6FC-4f65-9D91-7224C49458BB}">
                  <c15:layout/>
                </c:ext>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Pelaksanaan Pembelajaran</c:v>
                </c:pt>
                <c:pt idx="1">
                  <c:v>Perubahan Sikap Pada Siswa</c:v>
                </c:pt>
                <c:pt idx="2">
                  <c:v>Perubahan Keterampilan Pada Siswa</c:v>
                </c:pt>
                <c:pt idx="3">
                  <c:v>Ketuntasan Hasil Pembelajaran</c:v>
                </c:pt>
                <c:pt idx="4">
                  <c:v>Nilai Rata-rata Hasil Belajar</c:v>
                </c:pt>
              </c:strCache>
            </c:strRef>
          </c:cat>
          <c:val>
            <c:numRef>
              <c:f>Sheet1!$C$2:$C$6</c:f>
              <c:numCache>
                <c:formatCode>0.00%</c:formatCode>
                <c:ptCount val="5"/>
                <c:pt idx="0">
                  <c:v>0.79</c:v>
                </c:pt>
                <c:pt idx="1">
                  <c:v>0.8175</c:v>
                </c:pt>
                <c:pt idx="2">
                  <c:v>0.81</c:v>
                </c:pt>
                <c:pt idx="3">
                  <c:v>0.79059999999999997</c:v>
                </c:pt>
                <c:pt idx="4">
                  <c:v>0.71209999999999996</c:v>
                </c:pt>
              </c:numCache>
            </c:numRef>
          </c:val>
          <c:extLst xmlns:c16r2="http://schemas.microsoft.com/office/drawing/2015/06/chart">
            <c:ext xmlns:c16="http://schemas.microsoft.com/office/drawing/2014/chart" uri="{C3380CC4-5D6E-409C-BE32-E72D297353CC}">
              <c16:uniqueId val="{00000001-BF81-4193-BB38-92829D8C7169}"/>
            </c:ext>
          </c:extLst>
        </c:ser>
        <c:ser>
          <c:idx val="2"/>
          <c:order val="2"/>
          <c:tx>
            <c:strRef>
              <c:f>Sheet1!$D$1</c:f>
              <c:strCache>
                <c:ptCount val="1"/>
                <c:pt idx="0">
                  <c:v>Siklus III</c:v>
                </c:pt>
              </c:strCache>
            </c:strRef>
          </c:tx>
          <c:spPr>
            <a:solidFill>
              <a:srgbClr val="FFFF00"/>
            </a:solidFill>
          </c:spPr>
          <c:invertIfNegative val="0"/>
          <c:dLbls>
            <c:dLbl>
              <c:idx val="0"/>
              <c:layout>
                <c:manualLayout>
                  <c:x val="-8.0749826906559227E-3"/>
                  <c:y val="8.6374433167780758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F81-4193-BB38-92829D8C7169}"/>
                </c:ext>
                <c:ext xmlns:c15="http://schemas.microsoft.com/office/drawing/2012/chart" uri="{CE6537A1-D6FC-4f65-9D91-7224C49458BB}">
                  <c15:layout/>
                </c:ext>
              </c:extLst>
            </c:dLbl>
            <c:dLbl>
              <c:idx val="1"/>
              <c:layout>
                <c:manualLayout>
                  <c:x val="-8.0749826906557527E-3"/>
                  <c:y val="1.295616497516728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F81-4193-BB38-92829D8C7169}"/>
                </c:ext>
                <c:ext xmlns:c15="http://schemas.microsoft.com/office/drawing/2012/chart" uri="{CE6537A1-D6FC-4f65-9D91-7224C49458BB}">
                  <c15:layout/>
                </c:ext>
              </c:extLst>
            </c:dLbl>
            <c:dLbl>
              <c:idx val="2"/>
              <c:layout>
                <c:manualLayout>
                  <c:x val="-8.0749826906557527E-3"/>
                  <c:y val="8.63744331677829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F81-4193-BB38-92829D8C7169}"/>
                </c:ext>
                <c:ext xmlns:c15="http://schemas.microsoft.com/office/drawing/2012/chart" uri="{CE6537A1-D6FC-4f65-9D91-7224C49458BB}">
                  <c15:layout/>
                </c:ext>
              </c:extLst>
            </c:dLbl>
            <c:dLbl>
              <c:idx val="3"/>
              <c:layout>
                <c:manualLayout>
                  <c:x val="-9.2718568909047425E-3"/>
                  <c:y val="1.2956164975167361E-2"/>
                </c:manualLayout>
              </c:layout>
              <c:tx>
                <c:rich>
                  <a:bodyPr/>
                  <a:lstStyle/>
                  <a:p>
                    <a:r>
                      <a:rPr lang="id-ID"/>
                      <a:t>90</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F81-4193-BB38-92829D8C7169}"/>
                </c:ext>
                <c:ext xmlns:c15="http://schemas.microsoft.com/office/drawing/2012/chart" uri="{CE6537A1-D6FC-4f65-9D91-7224C49458BB}">
                  <c15:layout/>
                </c:ext>
              </c:extLst>
            </c:dLbl>
            <c:dLbl>
              <c:idx val="4"/>
              <c:layout>
                <c:manualLayout>
                  <c:x val="2.0031226255448242E-3"/>
                  <c:y val="4.3187216583891333E-3"/>
                </c:manualLayout>
              </c:layout>
              <c:tx>
                <c:rich>
                  <a:bodyPr/>
                  <a:lstStyle/>
                  <a:p>
                    <a:r>
                      <a:rPr lang="en-US"/>
                      <a:t>8</a:t>
                    </a:r>
                    <a:r>
                      <a:rPr lang="id-ID"/>
                      <a:t>4</a:t>
                    </a:r>
                    <a:r>
                      <a:rPr lang="en-US"/>
                      <a:t>.</a:t>
                    </a:r>
                    <a:r>
                      <a:rPr lang="id-ID"/>
                      <a:t>53</a:t>
                    </a:r>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F81-4193-BB38-92829D8C7169}"/>
                </c:ext>
                <c:ext xmlns:c15="http://schemas.microsoft.com/office/drawing/2012/chart" uri="{CE6537A1-D6FC-4f65-9D91-7224C49458BB}">
                  <c15:layout/>
                </c:ext>
              </c:extLst>
            </c:dLbl>
            <c:spPr>
              <a:noFill/>
              <a:ln>
                <a:noFill/>
              </a:ln>
              <a:effectLst/>
            </c:spPr>
            <c:txPr>
              <a:bodyPr rot="0" vert="horz"/>
              <a:lstStyle/>
              <a:p>
                <a:pPr>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Pelaksanaan Pembelajaran</c:v>
                </c:pt>
                <c:pt idx="1">
                  <c:v>Perubahan Sikap Pada Siswa</c:v>
                </c:pt>
                <c:pt idx="2">
                  <c:v>Perubahan Keterampilan Pada Siswa</c:v>
                </c:pt>
                <c:pt idx="3">
                  <c:v>Ketuntasan Hasil Pembelajaran</c:v>
                </c:pt>
                <c:pt idx="4">
                  <c:v>Nilai Rata-rata Hasil Belajar</c:v>
                </c:pt>
              </c:strCache>
            </c:strRef>
          </c:cat>
          <c:val>
            <c:numRef>
              <c:f>Sheet1!$D$2:$D$6</c:f>
              <c:numCache>
                <c:formatCode>0.00%</c:formatCode>
                <c:ptCount val="5"/>
                <c:pt idx="0">
                  <c:v>0.83</c:v>
                </c:pt>
                <c:pt idx="1">
                  <c:v>0.87</c:v>
                </c:pt>
                <c:pt idx="2">
                  <c:v>0.92</c:v>
                </c:pt>
                <c:pt idx="3">
                  <c:v>0.86060000000000003</c:v>
                </c:pt>
                <c:pt idx="4">
                  <c:v>0.77580000000000005</c:v>
                </c:pt>
              </c:numCache>
            </c:numRef>
          </c:val>
          <c:extLst xmlns:c16r2="http://schemas.microsoft.com/office/drawing/2015/06/chart">
            <c:ext xmlns:c16="http://schemas.microsoft.com/office/drawing/2014/chart" uri="{C3380CC4-5D6E-409C-BE32-E72D297353CC}">
              <c16:uniqueId val="{00000002-BF81-4193-BB38-92829D8C7169}"/>
            </c:ext>
          </c:extLst>
        </c:ser>
        <c:dLbls>
          <c:showLegendKey val="0"/>
          <c:showVal val="1"/>
          <c:showCatName val="0"/>
          <c:showSerName val="0"/>
          <c:showPercent val="0"/>
          <c:showBubbleSize val="0"/>
        </c:dLbls>
        <c:gapWidth val="65"/>
        <c:axId val="279472000"/>
        <c:axId val="279473536"/>
      </c:barChart>
      <c:catAx>
        <c:axId val="279472000"/>
        <c:scaling>
          <c:orientation val="minMax"/>
        </c:scaling>
        <c:delete val="0"/>
        <c:axPos val="l"/>
        <c:numFmt formatCode="General" sourceLinked="1"/>
        <c:majorTickMark val="none"/>
        <c:minorTickMark val="none"/>
        <c:tickLblPos val="nextTo"/>
        <c:txPr>
          <a:bodyPr rot="-60000000" vert="horz"/>
          <a:lstStyle/>
          <a:p>
            <a:pPr>
              <a:defRPr/>
            </a:pPr>
            <a:endParaRPr lang="id-ID"/>
          </a:p>
        </c:txPr>
        <c:crossAx val="279473536"/>
        <c:crosses val="autoZero"/>
        <c:auto val="1"/>
        <c:lblAlgn val="ctr"/>
        <c:lblOffset val="100"/>
        <c:noMultiLvlLbl val="0"/>
      </c:catAx>
      <c:valAx>
        <c:axId val="279473536"/>
        <c:scaling>
          <c:orientation val="minMax"/>
        </c:scaling>
        <c:delete val="1"/>
        <c:axPos val="b"/>
        <c:majorGridlines/>
        <c:numFmt formatCode="0.00%" sourceLinked="1"/>
        <c:majorTickMark val="none"/>
        <c:minorTickMark val="none"/>
        <c:tickLblPos val="none"/>
        <c:crossAx val="279472000"/>
        <c:crosses val="autoZero"/>
        <c:crossBetween val="between"/>
      </c:valAx>
    </c:plotArea>
    <c:legend>
      <c:legendPos val="b"/>
      <c:overlay val="0"/>
      <c:txPr>
        <a:bodyPr rot="0" vert="horz"/>
        <a:lstStyle/>
        <a:p>
          <a:pPr>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123"/>
        </c:manualLayout>
      </c:layout>
      <c:bar3DChart>
        <c:barDir val="col"/>
        <c:grouping val="clustered"/>
        <c:varyColors val="0"/>
        <c:ser>
          <c:idx val="0"/>
          <c:order val="0"/>
          <c:tx>
            <c:strRef>
              <c:f>Sheet1!$B$1</c:f>
              <c:strCache>
                <c:ptCount val="1"/>
                <c:pt idx="0">
                  <c:v>keterampikan berpikir</c:v>
                </c:pt>
              </c:strCache>
            </c:strRef>
          </c:tx>
          <c:spPr>
            <a:solidFill>
              <a:schemeClr val="lt1"/>
            </a:solidFill>
            <a:ln w="25400" cap="flat" cmpd="sng" algn="ctr">
              <a:solidFill>
                <a:schemeClr val="accent6"/>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68</c:v>
                </c:pt>
                <c:pt idx="1">
                  <c:v>73</c:v>
                </c:pt>
                <c:pt idx="2">
                  <c:v>60</c:v>
                </c:pt>
                <c:pt idx="3">
                  <c:v>65</c:v>
                </c:pt>
                <c:pt idx="4">
                  <c:v>63</c:v>
                </c:pt>
                <c:pt idx="5">
                  <c:v>75</c:v>
                </c:pt>
                <c:pt idx="6">
                  <c:v>65</c:v>
                </c:pt>
                <c:pt idx="7">
                  <c:v>71</c:v>
                </c:pt>
              </c:numCache>
            </c:numRef>
          </c:val>
        </c:ser>
        <c:ser>
          <c:idx val="1"/>
          <c:order val="1"/>
          <c:tx>
            <c:strRef>
              <c:f>Sheet1!$C$1</c:f>
              <c:strCache>
                <c:ptCount val="1"/>
                <c:pt idx="0">
                  <c:v>pengetahuan dan pemahaman</c:v>
                </c:pt>
              </c:strCache>
            </c:strRef>
          </c:tx>
          <c:spPr>
            <a:solidFill>
              <a:schemeClr val="lt1"/>
            </a:solidFill>
            <a:ln w="25400" cap="flat" cmpd="sng" algn="ctr">
              <a:solidFill>
                <a:schemeClr val="accent3"/>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68</c:v>
                </c:pt>
                <c:pt idx="1">
                  <c:v>70</c:v>
                </c:pt>
                <c:pt idx="2">
                  <c:v>58</c:v>
                </c:pt>
                <c:pt idx="3">
                  <c:v>68</c:v>
                </c:pt>
                <c:pt idx="4">
                  <c:v>68</c:v>
                </c:pt>
                <c:pt idx="5">
                  <c:v>71</c:v>
                </c:pt>
                <c:pt idx="6">
                  <c:v>63</c:v>
                </c:pt>
                <c:pt idx="7">
                  <c:v>73</c:v>
                </c:pt>
              </c:numCache>
            </c:numRef>
          </c:val>
        </c:ser>
        <c:ser>
          <c:idx val="2"/>
          <c:order val="2"/>
          <c:tx>
            <c:strRef>
              <c:f>Sheet1!$D$1</c:f>
              <c:strCache>
                <c:ptCount val="1"/>
                <c:pt idx="0">
                  <c:v>kamunikasi</c:v>
                </c:pt>
              </c:strCache>
            </c:strRef>
          </c:tx>
          <c:spPr>
            <a:solidFill>
              <a:schemeClr val="lt1"/>
            </a:solidFill>
            <a:ln w="25400" cap="flat" cmpd="sng" algn="ctr">
              <a:solidFill>
                <a:schemeClr val="accent2"/>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60</c:v>
                </c:pt>
                <c:pt idx="1">
                  <c:v>70</c:v>
                </c:pt>
                <c:pt idx="2">
                  <c:v>63</c:v>
                </c:pt>
                <c:pt idx="3">
                  <c:v>70</c:v>
                </c:pt>
                <c:pt idx="4">
                  <c:v>63</c:v>
                </c:pt>
                <c:pt idx="5">
                  <c:v>75</c:v>
                </c:pt>
                <c:pt idx="6">
                  <c:v>65</c:v>
                </c:pt>
                <c:pt idx="7">
                  <c:v>65</c:v>
                </c:pt>
              </c:numCache>
            </c:numRef>
          </c:val>
        </c:ser>
        <c:dLbls>
          <c:showLegendKey val="0"/>
          <c:showVal val="0"/>
          <c:showCatName val="0"/>
          <c:showSerName val="0"/>
          <c:showPercent val="0"/>
          <c:showBubbleSize val="0"/>
        </c:dLbls>
        <c:gapWidth val="150"/>
        <c:shape val="box"/>
        <c:axId val="285959680"/>
        <c:axId val="285961216"/>
        <c:axId val="0"/>
      </c:bar3DChart>
      <c:catAx>
        <c:axId val="285959680"/>
        <c:scaling>
          <c:orientation val="minMax"/>
        </c:scaling>
        <c:delete val="0"/>
        <c:axPos val="b"/>
        <c:numFmt formatCode="General" sourceLinked="1"/>
        <c:majorTickMark val="none"/>
        <c:minorTickMark val="none"/>
        <c:tickLblPos val="nextTo"/>
        <c:crossAx val="285961216"/>
        <c:crosses val="autoZero"/>
        <c:auto val="1"/>
        <c:lblAlgn val="ctr"/>
        <c:lblOffset val="100"/>
        <c:noMultiLvlLbl val="0"/>
      </c:catAx>
      <c:valAx>
        <c:axId val="285961216"/>
        <c:scaling>
          <c:orientation val="minMax"/>
        </c:scaling>
        <c:delete val="0"/>
        <c:axPos val="l"/>
        <c:majorGridlines/>
        <c:numFmt formatCode="General" sourceLinked="1"/>
        <c:majorTickMark val="none"/>
        <c:minorTickMark val="none"/>
        <c:tickLblPos val="nextTo"/>
        <c:crossAx val="2859596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3821544388181E-2"/>
          <c:y val="0.12021056158573681"/>
          <c:w val="0.86841456808144035"/>
          <c:h val="0.69279111667592508"/>
        </c:manualLayout>
      </c:layout>
      <c:barChart>
        <c:barDir val="col"/>
        <c:grouping val="clustered"/>
        <c:varyColors val="1"/>
        <c:ser>
          <c:idx val="0"/>
          <c:order val="0"/>
          <c:tx>
            <c:strRef>
              <c:f>Sheet1!$B$1</c:f>
              <c:strCache>
                <c:ptCount val="1"/>
                <c:pt idx="0">
                  <c:v>Column1</c:v>
                </c:pt>
              </c:strCache>
            </c:strRef>
          </c:tx>
          <c:spPr>
            <a:solidFill>
              <a:srgbClr val="FFFFFF"/>
            </a:solidFill>
            <a:ln>
              <a:solidFill>
                <a:schemeClr val="tx1">
                  <a:lumMod val="95000"/>
                  <a:lumOff val="5000"/>
                </a:schemeClr>
              </a:solidFill>
            </a:ln>
          </c:spPr>
          <c:invertIfNegative val="1"/>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Tuntas</c:v>
                </c:pt>
                <c:pt idx="1">
                  <c:v>Belum Tuntas</c:v>
                </c:pt>
              </c:strCache>
            </c:strRef>
          </c:cat>
          <c:val>
            <c:numRef>
              <c:f>Sheet1!$B$2:$B$3</c:f>
              <c:numCache>
                <c:formatCode>0%</c:formatCode>
                <c:ptCount val="2"/>
                <c:pt idx="0">
                  <c:v>0.67</c:v>
                </c:pt>
                <c:pt idx="1">
                  <c:v>0.37</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lumMod val="95000"/>
                        <a:lumOff val="5000"/>
                      </a:schemeClr>
                    </a:solidFill>
                  </a:ln>
                </c14:spPr>
              </c14:invertSolidFillFmt>
            </c:ext>
          </c:extLst>
        </c:ser>
        <c:dLbls>
          <c:showLegendKey val="0"/>
          <c:showVal val="0"/>
          <c:showCatName val="0"/>
          <c:showSerName val="0"/>
          <c:showPercent val="0"/>
          <c:showBubbleSize val="0"/>
        </c:dLbls>
        <c:gapWidth val="75"/>
        <c:overlap val="40"/>
        <c:axId val="277049728"/>
        <c:axId val="277051264"/>
      </c:barChart>
      <c:catAx>
        <c:axId val="277049728"/>
        <c:scaling>
          <c:orientation val="minMax"/>
        </c:scaling>
        <c:delete val="0"/>
        <c:axPos val="b"/>
        <c:numFmt formatCode="General" sourceLinked="0"/>
        <c:majorTickMark val="none"/>
        <c:minorTickMark val="none"/>
        <c:tickLblPos val="nextTo"/>
        <c:crossAx val="277051264"/>
        <c:crosses val="autoZero"/>
        <c:auto val="1"/>
        <c:lblAlgn val="ctr"/>
        <c:lblOffset val="100"/>
        <c:noMultiLvlLbl val="0"/>
      </c:catAx>
      <c:valAx>
        <c:axId val="277051264"/>
        <c:scaling>
          <c:orientation val="minMax"/>
        </c:scaling>
        <c:delete val="0"/>
        <c:axPos val="l"/>
        <c:majorGridlines>
          <c:spPr>
            <a:ln w="6350"/>
          </c:spPr>
        </c:majorGridlines>
        <c:numFmt formatCode="0%" sourceLinked="1"/>
        <c:majorTickMark val="none"/>
        <c:minorTickMark val="none"/>
        <c:tickLblPos val="nextTo"/>
        <c:crossAx val="2770497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245892559683241E-2"/>
          <c:y val="0.22306878306878303"/>
          <c:w val="0.8902644394884166"/>
          <c:h val="0.72089051882213351"/>
        </c:manualLayout>
      </c:layout>
      <c:barChart>
        <c:barDir val="col"/>
        <c:grouping val="clustered"/>
        <c:varyColors val="0"/>
        <c:ser>
          <c:idx val="0"/>
          <c:order val="0"/>
          <c:tx>
            <c:strRef>
              <c:f>Sheet1!$B$1</c:f>
              <c:strCache>
                <c:ptCount val="1"/>
                <c:pt idx="0">
                  <c:v>Column1</c:v>
                </c:pt>
              </c:strCache>
            </c:strRef>
          </c:tx>
          <c:spPr>
            <a:solidFill>
              <a:schemeClr val="bg1"/>
            </a:solidFill>
            <a:ln w="12700">
              <a:solidFill>
                <a:schemeClr val="tx1">
                  <a:alpha val="75000"/>
                </a:schemeClr>
              </a:solidFill>
            </a:ln>
          </c:spPr>
          <c:invertIfNegative val="0"/>
          <c:dLbls>
            <c:dLbl>
              <c:idx val="1"/>
              <c:layout>
                <c:manualLayout>
                  <c:x val="-2.166345903049955E-7"/>
                  <c:y val="0.1733933862694619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551107643662895E-2"/>
                </c:manualLayout>
              </c:layout>
              <c:dLblPos val="outEnd"/>
              <c:showLegendKey val="0"/>
              <c:showVal val="1"/>
              <c:showCatName val="0"/>
              <c:showSerName val="0"/>
              <c:showPercent val="0"/>
              <c:showBubbleSize val="0"/>
            </c:dLbl>
            <c:dLbl>
              <c:idx val="4"/>
              <c:layout>
                <c:manualLayout>
                  <c:x val="0"/>
                  <c:y val="-1.915815666201851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numCache>
            </c:numRef>
          </c:cat>
          <c:val>
            <c:numRef>
              <c:f>Sheet1!$B$2:$B$9</c:f>
              <c:numCache>
                <c:formatCode>General</c:formatCode>
                <c:ptCount val="8"/>
                <c:pt idx="1">
                  <c:v>5</c:v>
                </c:pt>
                <c:pt idx="2">
                  <c:v>6</c:v>
                </c:pt>
                <c:pt idx="3">
                  <c:v>2</c:v>
                </c:pt>
                <c:pt idx="4">
                  <c:v>1</c:v>
                </c:pt>
                <c:pt idx="5">
                  <c:v>0</c:v>
                </c:pt>
                <c:pt idx="6">
                  <c:v>16</c:v>
                </c:pt>
                <c:pt idx="7">
                  <c:v>13</c:v>
                </c:pt>
              </c:numCache>
            </c:numRef>
          </c:val>
        </c:ser>
        <c:dLbls>
          <c:showLegendKey val="0"/>
          <c:showVal val="0"/>
          <c:showCatName val="0"/>
          <c:showSerName val="0"/>
          <c:showPercent val="0"/>
          <c:showBubbleSize val="0"/>
        </c:dLbls>
        <c:gapWidth val="0"/>
        <c:overlap val="-23"/>
        <c:axId val="286361088"/>
        <c:axId val="286362624"/>
      </c:barChart>
      <c:catAx>
        <c:axId val="286361088"/>
        <c:scaling>
          <c:orientation val="minMax"/>
        </c:scaling>
        <c:delete val="0"/>
        <c:axPos val="b"/>
        <c:numFmt formatCode="General" sourceLinked="1"/>
        <c:majorTickMark val="none"/>
        <c:minorTickMark val="none"/>
        <c:tickLblPos val="nextTo"/>
        <c:crossAx val="286362624"/>
        <c:crosses val="autoZero"/>
        <c:auto val="1"/>
        <c:lblAlgn val="ctr"/>
        <c:lblOffset val="100"/>
        <c:noMultiLvlLbl val="0"/>
      </c:catAx>
      <c:valAx>
        <c:axId val="286362624"/>
        <c:scaling>
          <c:orientation val="minMax"/>
        </c:scaling>
        <c:delete val="0"/>
        <c:axPos val="l"/>
        <c:majorGridlines/>
        <c:numFmt formatCode="General" sourceLinked="1"/>
        <c:majorTickMark val="none"/>
        <c:minorTickMark val="none"/>
        <c:tickLblPos val="nextTo"/>
        <c:crossAx val="286361088"/>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2.6398284111532749E-2"/>
          <c:y val="9.547018570305553E-2"/>
          <c:w val="0.79498686155576059"/>
          <c:h val="0.80027105858903491"/>
        </c:manualLayout>
      </c:layout>
      <c:pieChart>
        <c:varyColors val="1"/>
        <c:ser>
          <c:idx val="0"/>
          <c:order val="0"/>
          <c:tx>
            <c:strRef>
              <c:f>Sheet1!$B$1</c:f>
              <c:strCache>
                <c:ptCount val="1"/>
                <c:pt idx="0">
                  <c:v>Sales</c:v>
                </c:pt>
              </c:strCache>
            </c:strRef>
          </c:tx>
          <c:explosion val="25"/>
          <c:dPt>
            <c:idx val="3"/>
            <c:bubble3D val="0"/>
          </c:dPt>
          <c:dPt>
            <c:idx val="4"/>
            <c:bubble3D val="0"/>
          </c:dPt>
          <c:dPt>
            <c:idx val="5"/>
            <c:bubble3D val="0"/>
            <c:explosion val="29"/>
          </c:dPt>
          <c:dLbls>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25- 33</c:v>
                </c:pt>
                <c:pt idx="1">
                  <c:v>34 - 42</c:v>
                </c:pt>
                <c:pt idx="2">
                  <c:v>43 - 51</c:v>
                </c:pt>
                <c:pt idx="3">
                  <c:v>52 - 60</c:v>
                </c:pt>
                <c:pt idx="4">
                  <c:v>61 - 69</c:v>
                </c:pt>
                <c:pt idx="5">
                  <c:v>70 - 79</c:v>
                </c:pt>
                <c:pt idx="6">
                  <c:v>80 - 88</c:v>
                </c:pt>
              </c:strCache>
            </c:strRef>
          </c:cat>
          <c:val>
            <c:numRef>
              <c:f>Sheet1!$B$2:$B$8</c:f>
              <c:numCache>
                <c:formatCode>0%</c:formatCode>
                <c:ptCount val="7"/>
                <c:pt idx="0">
                  <c:v>0.12</c:v>
                </c:pt>
                <c:pt idx="1">
                  <c:v>0.14000000000000001</c:v>
                </c:pt>
                <c:pt idx="2">
                  <c:v>0.05</c:v>
                </c:pt>
                <c:pt idx="3">
                  <c:v>0.02</c:v>
                </c:pt>
                <c:pt idx="4">
                  <c:v>0</c:v>
                </c:pt>
                <c:pt idx="5">
                  <c:v>0.37</c:v>
                </c:pt>
                <c:pt idx="6">
                  <c:v>0.3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Kolabolator I</c:v>
                </c:pt>
              </c:strCache>
            </c:strRef>
          </c:tx>
          <c:spPr>
            <a:solidFill>
              <a:schemeClr val="lt1"/>
            </a:solidFill>
            <a:ln w="25400" cap="flat" cmpd="sng" algn="ctr">
              <a:solidFill>
                <a:schemeClr val="accent2"/>
              </a:solidFill>
              <a:prstDash val="solid"/>
            </a:ln>
            <a:effectLst/>
          </c:spPr>
          <c:invertIfNegative val="0"/>
          <c:dLbls>
            <c:dLbl>
              <c:idx val="0"/>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2"/>
                <c:pt idx="0">
                  <c:v>Kolabolator I</c:v>
                </c:pt>
                <c:pt idx="1">
                  <c:v>Kolabolator II</c:v>
                </c:pt>
              </c:strCache>
            </c:strRef>
          </c:cat>
          <c:val>
            <c:numRef>
              <c:f>Sheet1!$B$2:$B$5</c:f>
              <c:numCache>
                <c:formatCode>General</c:formatCode>
                <c:ptCount val="4"/>
                <c:pt idx="0">
                  <c:v>80</c:v>
                </c:pt>
              </c:numCache>
            </c:numRef>
          </c:val>
        </c:ser>
        <c:ser>
          <c:idx val="1"/>
          <c:order val="1"/>
          <c:tx>
            <c:strRef>
              <c:f>Sheet1!$C$1</c:f>
              <c:strCache>
                <c:ptCount val="1"/>
                <c:pt idx="0">
                  <c:v>Kolabolator II</c:v>
                </c:pt>
              </c:strCache>
            </c:strRef>
          </c:tx>
          <c:spPr>
            <a:solidFill>
              <a:schemeClr val="lt1"/>
            </a:solidFill>
            <a:ln w="25400" cap="flat" cmpd="sng" algn="ctr">
              <a:solidFill>
                <a:schemeClr val="accent6"/>
              </a:solidFill>
              <a:prstDash val="solid"/>
            </a:ln>
            <a:effectLst/>
          </c:spPr>
          <c:invertIfNegative val="0"/>
          <c:dLbls>
            <c:dLblPos val="ctr"/>
            <c:showLegendKey val="0"/>
            <c:showVal val="1"/>
            <c:showCatName val="0"/>
            <c:showSerName val="0"/>
            <c:showPercent val="0"/>
            <c:showBubbleSize val="0"/>
            <c:showLeaderLines val="0"/>
          </c:dLbls>
          <c:cat>
            <c:strRef>
              <c:f>Sheet1!$A$2:$A$5</c:f>
              <c:strCache>
                <c:ptCount val="2"/>
                <c:pt idx="0">
                  <c:v>Kolabolator I</c:v>
                </c:pt>
                <c:pt idx="1">
                  <c:v>Kolabolator II</c:v>
                </c:pt>
              </c:strCache>
            </c:strRef>
          </c:cat>
          <c:val>
            <c:numRef>
              <c:f>Sheet1!$C$2:$C$5</c:f>
              <c:numCache>
                <c:formatCode>General</c:formatCode>
                <c:ptCount val="4"/>
                <c:pt idx="1">
                  <c:v>78.5</c:v>
                </c:pt>
              </c:numCache>
            </c:numRef>
          </c:val>
        </c:ser>
        <c:dLbls>
          <c:showLegendKey val="0"/>
          <c:showVal val="0"/>
          <c:showCatName val="0"/>
          <c:showSerName val="0"/>
          <c:showPercent val="0"/>
          <c:showBubbleSize val="0"/>
        </c:dLbls>
        <c:gapWidth val="55"/>
        <c:overlap val="100"/>
        <c:axId val="270870016"/>
        <c:axId val="270877056"/>
      </c:barChart>
      <c:catAx>
        <c:axId val="270870016"/>
        <c:scaling>
          <c:orientation val="minMax"/>
        </c:scaling>
        <c:delete val="0"/>
        <c:axPos val="b"/>
        <c:majorTickMark val="none"/>
        <c:minorTickMark val="none"/>
        <c:tickLblPos val="nextTo"/>
        <c:crossAx val="270877056"/>
        <c:crosses val="autoZero"/>
        <c:auto val="1"/>
        <c:lblAlgn val="ctr"/>
        <c:lblOffset val="100"/>
        <c:noMultiLvlLbl val="0"/>
      </c:catAx>
      <c:valAx>
        <c:axId val="270877056"/>
        <c:scaling>
          <c:orientation val="minMax"/>
          <c:max val="100"/>
        </c:scaling>
        <c:delete val="0"/>
        <c:axPos val="l"/>
        <c:majorGridlines/>
        <c:numFmt formatCode="General" sourceLinked="1"/>
        <c:majorTickMark val="none"/>
        <c:minorTickMark val="none"/>
        <c:tickLblPos val="nextTo"/>
        <c:crossAx val="270870016"/>
        <c:crosses val="autoZero"/>
        <c:crossBetween val="between"/>
        <c:majorUnit val="20"/>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078"/>
        </c:manualLayout>
      </c:layout>
      <c:bar3DChart>
        <c:barDir val="col"/>
        <c:grouping val="clustered"/>
        <c:varyColors val="0"/>
        <c:ser>
          <c:idx val="0"/>
          <c:order val="0"/>
          <c:tx>
            <c:strRef>
              <c:f>Sheet1!$B$1</c:f>
              <c:strCache>
                <c:ptCount val="1"/>
                <c:pt idx="0">
                  <c:v>Percaya Diri</c:v>
                </c:pt>
              </c:strCache>
            </c:strRef>
          </c:tx>
          <c:spPr>
            <a:solidFill>
              <a:schemeClr val="lt1"/>
            </a:solidFill>
            <a:ln w="25400" cap="flat" cmpd="sng" algn="ctr">
              <a:solidFill>
                <a:schemeClr val="accent6"/>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85</c:v>
                </c:pt>
                <c:pt idx="1">
                  <c:v>83</c:v>
                </c:pt>
                <c:pt idx="2">
                  <c:v>80</c:v>
                </c:pt>
                <c:pt idx="3">
                  <c:v>83</c:v>
                </c:pt>
                <c:pt idx="4">
                  <c:v>85</c:v>
                </c:pt>
                <c:pt idx="5">
                  <c:v>78</c:v>
                </c:pt>
                <c:pt idx="6">
                  <c:v>90</c:v>
                </c:pt>
                <c:pt idx="7">
                  <c:v>83</c:v>
                </c:pt>
              </c:numCache>
            </c:numRef>
          </c:val>
        </c:ser>
        <c:ser>
          <c:idx val="1"/>
          <c:order val="1"/>
          <c:tx>
            <c:strRef>
              <c:f>Sheet1!$C$1</c:f>
              <c:strCache>
                <c:ptCount val="1"/>
                <c:pt idx="0">
                  <c:v>bekerja sama </c:v>
                </c:pt>
              </c:strCache>
            </c:strRef>
          </c:tx>
          <c:spPr>
            <a:solidFill>
              <a:schemeClr val="lt1"/>
            </a:solidFill>
            <a:ln w="25400" cap="flat" cmpd="sng" algn="ctr">
              <a:solidFill>
                <a:schemeClr val="accent3"/>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88</c:v>
                </c:pt>
                <c:pt idx="1">
                  <c:v>80</c:v>
                </c:pt>
                <c:pt idx="2">
                  <c:v>78</c:v>
                </c:pt>
                <c:pt idx="3">
                  <c:v>83</c:v>
                </c:pt>
                <c:pt idx="4">
                  <c:v>83</c:v>
                </c:pt>
                <c:pt idx="5">
                  <c:v>77</c:v>
                </c:pt>
                <c:pt idx="6">
                  <c:v>78</c:v>
                </c:pt>
                <c:pt idx="7">
                  <c:v>88</c:v>
                </c:pt>
              </c:numCache>
            </c:numRef>
          </c:val>
        </c:ser>
        <c:ser>
          <c:idx val="2"/>
          <c:order val="2"/>
          <c:tx>
            <c:strRef>
              <c:f>Sheet1!$D$1</c:f>
              <c:strCache>
                <c:ptCount val="1"/>
                <c:pt idx="0">
                  <c:v>Disiplin</c:v>
                </c:pt>
              </c:strCache>
            </c:strRef>
          </c:tx>
          <c:spPr>
            <a:solidFill>
              <a:schemeClr val="lt1"/>
            </a:solidFill>
            <a:ln w="25400" cap="flat" cmpd="sng" algn="ctr">
              <a:solidFill>
                <a:schemeClr val="accent2"/>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80</c:v>
                </c:pt>
                <c:pt idx="1">
                  <c:v>80</c:v>
                </c:pt>
                <c:pt idx="2">
                  <c:v>80</c:v>
                </c:pt>
                <c:pt idx="3">
                  <c:v>83</c:v>
                </c:pt>
                <c:pt idx="4">
                  <c:v>80</c:v>
                </c:pt>
                <c:pt idx="5">
                  <c:v>83</c:v>
                </c:pt>
                <c:pt idx="6">
                  <c:v>77</c:v>
                </c:pt>
                <c:pt idx="7">
                  <c:v>77</c:v>
                </c:pt>
              </c:numCache>
            </c:numRef>
          </c:val>
        </c:ser>
        <c:dLbls>
          <c:showLegendKey val="0"/>
          <c:showVal val="0"/>
          <c:showCatName val="0"/>
          <c:showSerName val="0"/>
          <c:showPercent val="0"/>
          <c:showBubbleSize val="0"/>
        </c:dLbls>
        <c:gapWidth val="150"/>
        <c:shape val="box"/>
        <c:axId val="270911360"/>
        <c:axId val="270912896"/>
        <c:axId val="0"/>
      </c:bar3DChart>
      <c:catAx>
        <c:axId val="270911360"/>
        <c:scaling>
          <c:orientation val="minMax"/>
        </c:scaling>
        <c:delete val="0"/>
        <c:axPos val="b"/>
        <c:numFmt formatCode="General" sourceLinked="1"/>
        <c:majorTickMark val="none"/>
        <c:minorTickMark val="none"/>
        <c:tickLblPos val="nextTo"/>
        <c:crossAx val="270912896"/>
        <c:crosses val="autoZero"/>
        <c:auto val="1"/>
        <c:lblAlgn val="ctr"/>
        <c:lblOffset val="100"/>
        <c:noMultiLvlLbl val="0"/>
      </c:catAx>
      <c:valAx>
        <c:axId val="270912896"/>
        <c:scaling>
          <c:orientation val="minMax"/>
        </c:scaling>
        <c:delete val="0"/>
        <c:axPos val="l"/>
        <c:majorGridlines/>
        <c:numFmt formatCode="General" sourceLinked="1"/>
        <c:majorTickMark val="none"/>
        <c:minorTickMark val="none"/>
        <c:tickLblPos val="nextTo"/>
        <c:crossAx val="2709113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8161721155561981"/>
          <c:y val="3.9364949001797364E-2"/>
          <c:w val="0.68676134088535956"/>
          <c:h val="0.50858056536036045"/>
        </c:manualLayout>
      </c:layout>
      <c:bar3DChart>
        <c:barDir val="col"/>
        <c:grouping val="clustered"/>
        <c:varyColors val="0"/>
        <c:ser>
          <c:idx val="0"/>
          <c:order val="0"/>
          <c:tx>
            <c:strRef>
              <c:f>Sheet1!$B$1</c:f>
              <c:strCache>
                <c:ptCount val="1"/>
                <c:pt idx="0">
                  <c:v>Berkomunikasi Sesama Kelompok</c:v>
                </c:pt>
              </c:strCache>
            </c:strRef>
          </c:tx>
          <c:spPr>
            <a:solidFill>
              <a:schemeClr val="lt1"/>
            </a:solidFill>
            <a:ln w="25400" cap="flat" cmpd="sng" algn="ctr">
              <a:solidFill>
                <a:schemeClr val="accent6"/>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83</c:v>
                </c:pt>
                <c:pt idx="1">
                  <c:v>83</c:v>
                </c:pt>
                <c:pt idx="2">
                  <c:v>78</c:v>
                </c:pt>
                <c:pt idx="3">
                  <c:v>80</c:v>
                </c:pt>
                <c:pt idx="4">
                  <c:v>85</c:v>
                </c:pt>
                <c:pt idx="5">
                  <c:v>81</c:v>
                </c:pt>
                <c:pt idx="6">
                  <c:v>81</c:v>
                </c:pt>
                <c:pt idx="7">
                  <c:v>85</c:v>
                </c:pt>
              </c:numCache>
            </c:numRef>
          </c:val>
        </c:ser>
        <c:ser>
          <c:idx val="1"/>
          <c:order val="1"/>
          <c:tx>
            <c:strRef>
              <c:f>Sheet1!$C$1</c:f>
              <c:strCache>
                <c:ptCount val="1"/>
                <c:pt idx="0">
                  <c:v>Keterampilan Berdiskusi</c:v>
                </c:pt>
              </c:strCache>
            </c:strRef>
          </c:tx>
          <c:spPr>
            <a:solidFill>
              <a:schemeClr val="lt1"/>
            </a:solidFill>
            <a:ln w="25400" cap="flat" cmpd="sng" algn="ctr">
              <a:solidFill>
                <a:schemeClr val="accent3"/>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80</c:v>
                </c:pt>
                <c:pt idx="1">
                  <c:v>85</c:v>
                </c:pt>
                <c:pt idx="2">
                  <c:v>78</c:v>
                </c:pt>
                <c:pt idx="3">
                  <c:v>83</c:v>
                </c:pt>
                <c:pt idx="4">
                  <c:v>78</c:v>
                </c:pt>
                <c:pt idx="5">
                  <c:v>79</c:v>
                </c:pt>
                <c:pt idx="6">
                  <c:v>79</c:v>
                </c:pt>
                <c:pt idx="7">
                  <c:v>88</c:v>
                </c:pt>
              </c:numCache>
            </c:numRef>
          </c:val>
        </c:ser>
        <c:ser>
          <c:idx val="2"/>
          <c:order val="2"/>
          <c:tx>
            <c:strRef>
              <c:f>Sheet1!$D$1</c:f>
              <c:strCache>
                <c:ptCount val="1"/>
                <c:pt idx="0">
                  <c:v>Menyampaikan Hasil Diskusi</c:v>
                </c:pt>
              </c:strCache>
            </c:strRef>
          </c:tx>
          <c:spPr>
            <a:solidFill>
              <a:schemeClr val="lt1"/>
            </a:solidFill>
            <a:ln w="25400" cap="flat" cmpd="sng" algn="ctr">
              <a:solidFill>
                <a:schemeClr val="accent2"/>
              </a:solidFill>
              <a:prstDash val="solid"/>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73</c:v>
                </c:pt>
                <c:pt idx="1">
                  <c:v>80</c:v>
                </c:pt>
                <c:pt idx="2">
                  <c:v>73</c:v>
                </c:pt>
                <c:pt idx="3">
                  <c:v>85</c:v>
                </c:pt>
                <c:pt idx="4">
                  <c:v>80</c:v>
                </c:pt>
                <c:pt idx="5">
                  <c:v>79</c:v>
                </c:pt>
                <c:pt idx="6">
                  <c:v>83</c:v>
                </c:pt>
                <c:pt idx="7">
                  <c:v>85</c:v>
                </c:pt>
              </c:numCache>
            </c:numRef>
          </c:val>
        </c:ser>
        <c:dLbls>
          <c:showLegendKey val="0"/>
          <c:showVal val="0"/>
          <c:showCatName val="0"/>
          <c:showSerName val="0"/>
          <c:showPercent val="0"/>
          <c:showBubbleSize val="0"/>
        </c:dLbls>
        <c:gapWidth val="150"/>
        <c:shape val="box"/>
        <c:axId val="274057472"/>
        <c:axId val="274067456"/>
        <c:axId val="0"/>
      </c:bar3DChart>
      <c:catAx>
        <c:axId val="274057472"/>
        <c:scaling>
          <c:orientation val="minMax"/>
        </c:scaling>
        <c:delete val="0"/>
        <c:axPos val="b"/>
        <c:numFmt formatCode="General" sourceLinked="1"/>
        <c:majorTickMark val="none"/>
        <c:minorTickMark val="none"/>
        <c:tickLblPos val="nextTo"/>
        <c:crossAx val="274067456"/>
        <c:crosses val="autoZero"/>
        <c:auto val="1"/>
        <c:lblAlgn val="ctr"/>
        <c:lblOffset val="100"/>
        <c:noMultiLvlLbl val="0"/>
      </c:catAx>
      <c:valAx>
        <c:axId val="274067456"/>
        <c:scaling>
          <c:orientation val="minMax"/>
          <c:max val="100"/>
        </c:scaling>
        <c:delete val="0"/>
        <c:axPos val="l"/>
        <c:majorGridlines/>
        <c:numFmt formatCode="General" sourceLinked="1"/>
        <c:majorTickMark val="none"/>
        <c:minorTickMark val="none"/>
        <c:tickLblPos val="nextTo"/>
        <c:crossAx val="274057472"/>
        <c:crosses val="autoZero"/>
        <c:crossBetween val="between"/>
        <c:majorUnit val="20"/>
      </c:valAx>
      <c:dTable>
        <c:showHorzBorder val="1"/>
        <c:showVertBorder val="1"/>
        <c:showOutline val="1"/>
        <c:showKeys val="1"/>
      </c:dTable>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0.10859</cdr:x>
      <cdr:y>0.76182</cdr:y>
    </cdr:from>
    <cdr:to>
      <cdr:x>0.15241</cdr:x>
      <cdr:y>0.94661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1012" y="1368547"/>
          <a:ext cx="202185" cy="331954"/>
        </a:xfrm>
        <a:prstGeom xmlns:a="http://schemas.openxmlformats.org/drawingml/2006/main" prst="rect">
          <a:avLst/>
        </a:prstGeom>
      </cdr:spPr>
    </cdr:pic>
  </cdr:relSizeAnchor>
  <cdr:relSizeAnchor xmlns:cdr="http://schemas.openxmlformats.org/drawingml/2006/chartDrawing">
    <cdr:from>
      <cdr:x>0.11566</cdr:x>
      <cdr:y>0.91458</cdr:y>
    </cdr:from>
    <cdr:to>
      <cdr:x>1</cdr:x>
      <cdr:y>1</cdr:y>
    </cdr:to>
    <cdr:sp macro="" textlink="">
      <cdr:nvSpPr>
        <cdr:cNvPr id="7" name="Rectangle 6"/>
        <cdr:cNvSpPr/>
      </cdr:nvSpPr>
      <cdr:spPr>
        <a:xfrm xmlns:a="http://schemas.openxmlformats.org/drawingml/2006/main">
          <a:off x="496584" y="1877222"/>
          <a:ext cx="3793314" cy="175315"/>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id-ID" sz="900"/>
            <a:t>        24,5</a:t>
          </a:r>
          <a:r>
            <a:rPr lang="id-ID" sz="900" baseline="0"/>
            <a:t>        33,5         42,5            51,5            60,5         69,5         79,5          88,5</a:t>
          </a:r>
          <a:endParaRPr lang="id-ID" sz="900"/>
        </a:p>
      </cdr:txBody>
    </cdr:sp>
  </cdr:relSizeAnchor>
</c:userShapes>
</file>

<file path=word/drawings/drawing2.xml><?xml version="1.0" encoding="utf-8"?>
<c:userShapes xmlns:c="http://schemas.openxmlformats.org/drawingml/2006/chart">
  <cdr:relSizeAnchor xmlns:cdr="http://schemas.openxmlformats.org/drawingml/2006/chartDrawing">
    <cdr:from>
      <cdr:x>0.10859</cdr:x>
      <cdr:y>0.76182</cdr:y>
    </cdr:from>
    <cdr:to>
      <cdr:x>0.15241</cdr:x>
      <cdr:y>0.94661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1012" y="1368547"/>
          <a:ext cx="202185" cy="331954"/>
        </a:xfrm>
        <a:prstGeom xmlns:a="http://schemas.openxmlformats.org/drawingml/2006/main" prst="rect">
          <a:avLst/>
        </a:prstGeom>
      </cdr:spPr>
    </cdr:pic>
  </cdr:relSizeAnchor>
  <cdr:relSizeAnchor xmlns:cdr="http://schemas.openxmlformats.org/drawingml/2006/chartDrawing">
    <cdr:from>
      <cdr:x>0.17145</cdr:x>
      <cdr:y>0.83011</cdr:y>
    </cdr:from>
    <cdr:to>
      <cdr:x>1</cdr:x>
      <cdr:y>0.9567</cdr:y>
    </cdr:to>
    <cdr:sp macro="" textlink="">
      <cdr:nvSpPr>
        <cdr:cNvPr id="7" name="Rectangle 6"/>
        <cdr:cNvSpPr/>
      </cdr:nvSpPr>
      <cdr:spPr>
        <a:xfrm xmlns:a="http://schemas.openxmlformats.org/drawingml/2006/main">
          <a:off x="793216" y="1491225"/>
          <a:ext cx="3822852" cy="227406"/>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id-ID"/>
            <a:t>33,5</a:t>
          </a:r>
          <a:r>
            <a:rPr lang="id-ID" baseline="0"/>
            <a:t>    40,5        48,5        56,5            64,5         72,5         80,5         88,5</a:t>
          </a:r>
          <a:endParaRPr lang="id-ID"/>
        </a:p>
      </cdr:txBody>
    </cdr:sp>
  </cdr:relSizeAnchor>
</c:userShapes>
</file>

<file path=word/drawings/drawing3.xml><?xml version="1.0" encoding="utf-8"?>
<c:userShapes xmlns:c="http://schemas.openxmlformats.org/drawingml/2006/chart">
  <cdr:relSizeAnchor xmlns:cdr="http://schemas.openxmlformats.org/drawingml/2006/chartDrawing">
    <cdr:from>
      <cdr:x>0.10859</cdr:x>
      <cdr:y>0.76182</cdr:y>
    </cdr:from>
    <cdr:to>
      <cdr:x>0.15241</cdr:x>
      <cdr:y>0.94661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1012" y="1368547"/>
          <a:ext cx="202185" cy="331954"/>
        </a:xfrm>
        <a:prstGeom xmlns:a="http://schemas.openxmlformats.org/drawingml/2006/main" prst="rect">
          <a:avLst/>
        </a:prstGeom>
      </cdr:spPr>
    </cdr:pic>
  </cdr:relSizeAnchor>
  <cdr:relSizeAnchor xmlns:cdr="http://schemas.openxmlformats.org/drawingml/2006/chartDrawing">
    <cdr:from>
      <cdr:x>0.17145</cdr:x>
      <cdr:y>0.83011</cdr:y>
    </cdr:from>
    <cdr:to>
      <cdr:x>1</cdr:x>
      <cdr:y>0.9567</cdr:y>
    </cdr:to>
    <cdr:sp macro="" textlink="">
      <cdr:nvSpPr>
        <cdr:cNvPr id="7" name="Rectangle 6"/>
        <cdr:cNvSpPr/>
      </cdr:nvSpPr>
      <cdr:spPr>
        <a:xfrm xmlns:a="http://schemas.openxmlformats.org/drawingml/2006/main">
          <a:off x="793216" y="1491225"/>
          <a:ext cx="3822852" cy="227406"/>
        </a:xfrm>
        <a:prstGeom xmlns:a="http://schemas.openxmlformats.org/drawingml/2006/main" prst="rect">
          <a:avLst/>
        </a:prstGeom>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id-ID"/>
            <a:t>44,5</a:t>
          </a:r>
          <a:r>
            <a:rPr lang="id-ID" baseline="0"/>
            <a:t>    51,5        59,5        66,5          73,5         80,5         87,5         94,5</a:t>
          </a:r>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9010-A6F4-4E28-83FB-46021C67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78</Pages>
  <Words>11717</Words>
  <Characters>66793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RIRI FAZRIATI</cp:lastModifiedBy>
  <cp:revision>5</cp:revision>
  <dcterms:created xsi:type="dcterms:W3CDTF">2018-10-17T07:46:00Z</dcterms:created>
  <dcterms:modified xsi:type="dcterms:W3CDTF">2019-09-13T01:22:00Z</dcterms:modified>
</cp:coreProperties>
</file>