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A60" w:rsidRPr="0088680E" w:rsidRDefault="00D70A60" w:rsidP="00D70A60">
      <w:pPr>
        <w:spacing w:line="480" w:lineRule="auto"/>
        <w:jc w:val="center"/>
        <w:rPr>
          <w:rFonts w:ascii="Arial" w:hAnsi="Arial" w:cs="Arial"/>
          <w:b/>
          <w:sz w:val="24"/>
        </w:rPr>
      </w:pPr>
      <w:r w:rsidRPr="0088680E">
        <w:rPr>
          <w:rFonts w:ascii="Arial" w:hAnsi="Arial" w:cs="Arial"/>
          <w:b/>
          <w:sz w:val="24"/>
        </w:rPr>
        <w:t>ABSTRAK</w:t>
      </w:r>
    </w:p>
    <w:p w:rsidR="00D70A60" w:rsidRPr="00A23C86" w:rsidRDefault="00AD6A55" w:rsidP="00D70A60">
      <w:pPr>
        <w:jc w:val="both"/>
        <w:rPr>
          <w:rFonts w:ascii="Arial" w:hAnsi="Arial" w:cs="Arial"/>
          <w:b/>
          <w:sz w:val="24"/>
          <w:szCs w:val="24"/>
          <w:lang w:val="en-ID"/>
        </w:rPr>
      </w:pPr>
      <w:r w:rsidRPr="00A23C86">
        <w:rPr>
          <w:rFonts w:ascii="Arial" w:hAnsi="Arial" w:cs="Arial"/>
          <w:sz w:val="24"/>
          <w:szCs w:val="24"/>
          <w:lang w:val="en-US"/>
        </w:rPr>
        <w:t>Andreas Rengga Septa Pratama.</w:t>
      </w:r>
      <w:r w:rsidR="00D70A60" w:rsidRPr="00A23C86">
        <w:rPr>
          <w:rFonts w:ascii="Arial" w:hAnsi="Arial" w:cs="Arial"/>
          <w:sz w:val="24"/>
          <w:szCs w:val="24"/>
          <w:lang w:val="en-US"/>
        </w:rPr>
        <w:t xml:space="preserve"> </w:t>
      </w:r>
      <w:r w:rsidRPr="00A23C86">
        <w:rPr>
          <w:rFonts w:ascii="Arial" w:hAnsi="Arial" w:cs="Arial"/>
          <w:sz w:val="24"/>
          <w:szCs w:val="24"/>
        </w:rPr>
        <w:t>03711527</w:t>
      </w:r>
      <w:r w:rsidR="00D70A60" w:rsidRPr="00A23C86">
        <w:rPr>
          <w:rFonts w:ascii="Arial" w:hAnsi="Arial" w:cs="Arial"/>
          <w:sz w:val="24"/>
          <w:szCs w:val="24"/>
        </w:rPr>
        <w:t>5. Pengaruh</w:t>
      </w:r>
      <w:r w:rsidR="00D70A60" w:rsidRPr="00A23C86">
        <w:rPr>
          <w:rFonts w:ascii="Arial" w:hAnsi="Arial" w:cs="Arial"/>
          <w:sz w:val="24"/>
          <w:szCs w:val="24"/>
          <w:lang w:val="en-US"/>
        </w:rPr>
        <w:t xml:space="preserve"> Penerapan</w:t>
      </w:r>
      <w:r w:rsidR="00D70A60" w:rsidRPr="00A23C86">
        <w:rPr>
          <w:rFonts w:ascii="Arial" w:hAnsi="Arial" w:cs="Arial"/>
          <w:sz w:val="24"/>
          <w:szCs w:val="24"/>
        </w:rPr>
        <w:t xml:space="preserve"> </w:t>
      </w:r>
      <w:r w:rsidR="00D70A60" w:rsidRPr="00A23C86">
        <w:rPr>
          <w:rFonts w:ascii="Arial" w:hAnsi="Arial" w:cs="Arial"/>
          <w:i/>
          <w:sz w:val="24"/>
          <w:szCs w:val="24"/>
          <w:lang w:val="en-US"/>
        </w:rPr>
        <w:t>Inquiry Learning</w:t>
      </w:r>
      <w:r w:rsidR="00D70A60" w:rsidRPr="00A23C86">
        <w:rPr>
          <w:rFonts w:ascii="Arial" w:hAnsi="Arial" w:cs="Arial"/>
          <w:sz w:val="24"/>
          <w:szCs w:val="24"/>
          <w:lang w:val="en-US"/>
        </w:rPr>
        <w:t xml:space="preserve"> Terhadap </w:t>
      </w:r>
      <w:r w:rsidR="00D70A60" w:rsidRPr="00A23C86">
        <w:rPr>
          <w:rFonts w:ascii="Arial" w:hAnsi="Arial" w:cs="Arial"/>
          <w:sz w:val="24"/>
          <w:szCs w:val="24"/>
        </w:rPr>
        <w:t>Hasil Belajar Siswa Pada Subtema</w:t>
      </w:r>
      <w:r w:rsidRPr="00A23C86">
        <w:rPr>
          <w:rFonts w:ascii="Arial" w:hAnsi="Arial" w:cs="Arial"/>
          <w:sz w:val="24"/>
          <w:szCs w:val="24"/>
          <w:lang w:val="en-ID"/>
        </w:rPr>
        <w:t xml:space="preserve"> </w:t>
      </w:r>
      <w:r w:rsidR="00D70A60" w:rsidRPr="00A23C86">
        <w:rPr>
          <w:rFonts w:ascii="Arial" w:hAnsi="Arial" w:cs="Arial"/>
          <w:sz w:val="24"/>
          <w:szCs w:val="24"/>
        </w:rPr>
        <w:t xml:space="preserve">Indahnya Keragaman </w:t>
      </w:r>
      <w:r w:rsidR="00D70A60" w:rsidRPr="00A23C86">
        <w:rPr>
          <w:rFonts w:ascii="Arial" w:hAnsi="Arial" w:cs="Arial"/>
          <w:sz w:val="24"/>
          <w:szCs w:val="24"/>
          <w:lang w:val="en-ID"/>
        </w:rPr>
        <w:t>Budaya Negeriku Tema 7 Indahnya Keberagaman Di Negeriku</w:t>
      </w:r>
      <w:r w:rsidR="00D70A60" w:rsidRPr="00A23C86">
        <w:rPr>
          <w:rFonts w:ascii="Arial" w:hAnsi="Arial" w:cs="Arial"/>
          <w:sz w:val="24"/>
          <w:szCs w:val="24"/>
        </w:rPr>
        <w:t xml:space="preserve">. </w:t>
      </w:r>
      <w:r w:rsidRPr="00A23C86">
        <w:rPr>
          <w:rFonts w:ascii="Arial" w:hAnsi="Arial" w:cs="Arial"/>
          <w:sz w:val="24"/>
          <w:szCs w:val="24"/>
        </w:rPr>
        <w:t xml:space="preserve">Skripsi. Program Studi </w:t>
      </w:r>
      <w:r w:rsidRPr="00A23C86">
        <w:rPr>
          <w:rFonts w:ascii="Arial" w:hAnsi="Arial" w:cs="Arial"/>
          <w:sz w:val="24"/>
          <w:szCs w:val="24"/>
          <w:lang w:val="en-US"/>
        </w:rPr>
        <w:t>P</w:t>
      </w:r>
      <w:r w:rsidR="00D70A60" w:rsidRPr="00A23C86">
        <w:rPr>
          <w:rFonts w:ascii="Arial" w:hAnsi="Arial" w:cs="Arial"/>
          <w:sz w:val="24"/>
          <w:szCs w:val="24"/>
        </w:rPr>
        <w:t>endidikan Guru Sekolah Dasar Fakultas Keguruan dan Ilmu Pendidikan Universitas Pakuan Bogor, 2022</w:t>
      </w:r>
      <w:r w:rsidR="00C07A75" w:rsidRPr="00A23C86">
        <w:rPr>
          <w:rFonts w:ascii="Arial" w:hAnsi="Arial" w:cs="Arial"/>
          <w:sz w:val="24"/>
          <w:szCs w:val="24"/>
        </w:rPr>
        <w:t xml:space="preserve">. </w:t>
      </w:r>
      <w:r w:rsidR="00D70A60" w:rsidRPr="00A23C86">
        <w:rPr>
          <w:rFonts w:ascii="Arial" w:hAnsi="Arial" w:cs="Arial"/>
          <w:sz w:val="24"/>
          <w:szCs w:val="24"/>
        </w:rPr>
        <w:t xml:space="preserve">Tujuan dalam penelitian ini adalah untuk mengetahui perbedaan hasil belajar subtema </w:t>
      </w:r>
      <w:r w:rsidR="00D70A60" w:rsidRPr="00A23C86">
        <w:rPr>
          <w:rFonts w:ascii="Arial" w:hAnsi="Arial" w:cs="Arial"/>
          <w:sz w:val="24"/>
          <w:szCs w:val="24"/>
          <w:lang w:val="en-US"/>
        </w:rPr>
        <w:t xml:space="preserve">indahnya keragaman budaya negeriku </w:t>
      </w:r>
      <w:r w:rsidR="00D70A60" w:rsidRPr="00A23C86">
        <w:rPr>
          <w:rFonts w:ascii="Arial" w:hAnsi="Arial" w:cs="Arial"/>
          <w:sz w:val="24"/>
          <w:szCs w:val="24"/>
        </w:rPr>
        <w:t xml:space="preserve">melalui </w:t>
      </w:r>
      <w:r w:rsidR="00D70A60" w:rsidRPr="00A23C86">
        <w:rPr>
          <w:rFonts w:ascii="Arial" w:hAnsi="Arial" w:cs="Arial"/>
          <w:sz w:val="24"/>
          <w:szCs w:val="24"/>
          <w:lang w:val="en-US"/>
        </w:rPr>
        <w:t>model</w:t>
      </w:r>
      <w:r w:rsidR="00D70A60" w:rsidRPr="00A23C86">
        <w:rPr>
          <w:rFonts w:ascii="Arial" w:hAnsi="Arial" w:cs="Arial"/>
          <w:i/>
          <w:sz w:val="24"/>
          <w:szCs w:val="24"/>
          <w:lang w:val="en-US"/>
        </w:rPr>
        <w:t xml:space="preserve"> inquiry learning </w:t>
      </w:r>
      <w:r w:rsidR="00D70A60" w:rsidRPr="00A23C86">
        <w:rPr>
          <w:rFonts w:ascii="Arial" w:hAnsi="Arial" w:cs="Arial"/>
          <w:sz w:val="24"/>
          <w:szCs w:val="24"/>
        </w:rPr>
        <w:t xml:space="preserve">dengan model pembelajaran konvensional. Penelitian ini dilaksanakan di </w:t>
      </w:r>
      <w:r w:rsidR="00D70A60" w:rsidRPr="00A23C86">
        <w:rPr>
          <w:rFonts w:ascii="Arial" w:hAnsi="Arial" w:cs="Arial"/>
          <w:sz w:val="24"/>
          <w:szCs w:val="24"/>
          <w:lang w:val="en-US"/>
        </w:rPr>
        <w:t>SDN Ciriung 02 Kabupaten Bogor kelas IVA dan IVB pada bulan Maret semester genap tahun pelajaran 2021/2022.</w:t>
      </w:r>
      <w:r w:rsidR="00D70A60" w:rsidRPr="00A23C86">
        <w:rPr>
          <w:rFonts w:ascii="Arial" w:hAnsi="Arial" w:cs="Arial"/>
          <w:sz w:val="24"/>
          <w:szCs w:val="24"/>
        </w:rPr>
        <w:t xml:space="preserve"> </w:t>
      </w:r>
      <w:r w:rsidR="00C07A75" w:rsidRPr="00A23C86">
        <w:rPr>
          <w:rFonts w:ascii="Arial" w:hAnsi="Arial" w:cs="Arial"/>
          <w:sz w:val="24"/>
          <w:szCs w:val="24"/>
        </w:rPr>
        <w:t xml:space="preserve">Penelitian ini menggunakan metode eksperimen quasi. </w:t>
      </w:r>
      <w:r w:rsidR="00D70A60" w:rsidRPr="00A23C86">
        <w:rPr>
          <w:rFonts w:ascii="Arial" w:hAnsi="Arial" w:cs="Arial"/>
          <w:sz w:val="24"/>
          <w:szCs w:val="24"/>
        </w:rPr>
        <w:t>Teknis analisis yang digunakan yaitu uji prasyarat analisis yang meliputi uji normalitas, uji homogenitas, kemudian dilakukan uji hipotesis penelitian dengan menggunakan uji t. Hasil peneltian menunjukkan bahwa pada uji normalitas kedua sampel berdistribusi normal karena nilai L</w:t>
      </w:r>
      <w:r w:rsidR="00D70A60" w:rsidRPr="00A23C86">
        <w:rPr>
          <w:rFonts w:ascii="Arial" w:hAnsi="Arial" w:cs="Arial"/>
          <w:sz w:val="24"/>
          <w:szCs w:val="24"/>
          <w:vertAlign w:val="subscript"/>
        </w:rPr>
        <w:t>hitung</w:t>
      </w:r>
      <w:r w:rsidR="00D70A60" w:rsidRPr="00A23C86">
        <w:rPr>
          <w:rFonts w:ascii="Arial" w:hAnsi="Arial" w:cs="Arial"/>
          <w:sz w:val="24"/>
          <w:szCs w:val="24"/>
        </w:rPr>
        <w:t xml:space="preserve"> ≤ L</w:t>
      </w:r>
      <w:r w:rsidR="00D70A60" w:rsidRPr="00A23C86">
        <w:rPr>
          <w:rFonts w:ascii="Arial" w:hAnsi="Arial" w:cs="Arial"/>
          <w:sz w:val="24"/>
          <w:szCs w:val="24"/>
          <w:vertAlign w:val="subscript"/>
        </w:rPr>
        <w:t>tabel</w:t>
      </w:r>
      <w:r w:rsidR="00D70A60" w:rsidRPr="00A23C86">
        <w:rPr>
          <w:rFonts w:ascii="Arial" w:hAnsi="Arial" w:cs="Arial"/>
          <w:sz w:val="24"/>
          <w:szCs w:val="24"/>
        </w:rPr>
        <w:t xml:space="preserve">. Kemudian pada uji homogenitas didapatkan nilai </w:t>
      </w:r>
      <m:oMath>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oMath>
      <w:r w:rsidR="00D70A60" w:rsidRPr="00A23C86">
        <w:rPr>
          <w:rFonts w:ascii="Arial" w:hAnsi="Arial" w:cs="Arial"/>
          <w:sz w:val="24"/>
          <w:szCs w:val="24"/>
          <w:vertAlign w:val="subscript"/>
        </w:rPr>
        <w:t>hitung</w:t>
      </w:r>
      <w:r w:rsidR="00D70A60" w:rsidRPr="00A23C86">
        <w:rPr>
          <w:rFonts w:ascii="Arial" w:hAnsi="Arial" w:cs="Arial"/>
          <w:sz w:val="24"/>
          <w:szCs w:val="24"/>
        </w:rPr>
        <w:t xml:space="preserve"> sebesar </w:t>
      </w:r>
      <w:r w:rsidR="00D70A60" w:rsidRPr="00A23C86">
        <w:rPr>
          <w:rFonts w:ascii="Arial" w:hAnsi="Arial" w:cs="Arial"/>
          <w:sz w:val="24"/>
          <w:szCs w:val="24"/>
          <w:lang w:val="en-US"/>
        </w:rPr>
        <w:t>1,128</w:t>
      </w:r>
      <w:r w:rsidR="00D70A60" w:rsidRPr="00A23C86">
        <w:rPr>
          <w:rFonts w:ascii="Arial" w:hAnsi="Arial" w:cs="Arial"/>
          <w:sz w:val="24"/>
          <w:szCs w:val="24"/>
        </w:rPr>
        <w:t xml:space="preserve"> ≤ </w:t>
      </w:r>
      <m:oMath>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oMath>
      <w:r w:rsidR="00D70A60" w:rsidRPr="00A23C86">
        <w:rPr>
          <w:rFonts w:ascii="Arial" w:eastAsiaTheme="minorEastAsia" w:hAnsi="Arial" w:cs="Arial"/>
          <w:sz w:val="24"/>
          <w:szCs w:val="24"/>
          <w:vertAlign w:val="subscript"/>
        </w:rPr>
        <w:t>tabel</w:t>
      </w:r>
      <w:r w:rsidR="00D70A60" w:rsidRPr="00A23C86">
        <w:rPr>
          <w:rFonts w:ascii="Arial" w:eastAsiaTheme="minorEastAsia" w:hAnsi="Arial" w:cs="Arial"/>
          <w:sz w:val="24"/>
          <w:szCs w:val="24"/>
          <w:vertAlign w:val="subscript"/>
          <w:lang w:val="en-US"/>
        </w:rPr>
        <w:t xml:space="preserve"> </w:t>
      </w:r>
      <w:r w:rsidR="00D70A60" w:rsidRPr="00A23C86">
        <w:rPr>
          <w:rFonts w:ascii="Arial" w:hAnsi="Arial" w:cs="Arial"/>
          <w:sz w:val="24"/>
          <w:szCs w:val="24"/>
        </w:rPr>
        <w:t>3,841</w:t>
      </w:r>
      <w:r w:rsidR="00D70A60" w:rsidRPr="00A23C86">
        <w:rPr>
          <w:rFonts w:ascii="Arial" w:eastAsiaTheme="minorEastAsia" w:hAnsi="Arial" w:cs="Arial"/>
          <w:sz w:val="24"/>
          <w:szCs w:val="24"/>
        </w:rPr>
        <w:t>, maka:</w:t>
      </w:r>
      <w:r w:rsidR="00D70A60" w:rsidRPr="00A23C86">
        <w:rPr>
          <w:rFonts w:ascii="Arial" w:hAnsi="Arial" w:cs="Arial"/>
          <w:sz w:val="24"/>
          <w:szCs w:val="24"/>
          <w:lang w:val="en-US"/>
        </w:rPr>
        <w:t xml:space="preserve"> </w:t>
      </w:r>
      <w:r w:rsidR="00D70A60" w:rsidRPr="00A23C86">
        <w:rPr>
          <w:rFonts w:ascii="Arial" w:hAnsi="Arial" w:cs="Arial"/>
          <w:sz w:val="24"/>
          <w:szCs w:val="24"/>
        </w:rPr>
        <w:t xml:space="preserve">Terdapat perbedaan hasil belajar Subtema </w:t>
      </w:r>
      <w:r w:rsidR="00D70A60" w:rsidRPr="00A23C86">
        <w:rPr>
          <w:rFonts w:ascii="Arial" w:hAnsi="Arial" w:cs="Arial"/>
          <w:sz w:val="24"/>
          <w:szCs w:val="24"/>
          <w:lang w:val="en-US"/>
        </w:rPr>
        <w:t xml:space="preserve">Indahnya Keragaman Budaya Negeriku </w:t>
      </w:r>
      <w:r w:rsidR="00D70A60" w:rsidRPr="00A23C86">
        <w:rPr>
          <w:rFonts w:ascii="Arial" w:hAnsi="Arial" w:cs="Arial"/>
          <w:sz w:val="24"/>
          <w:szCs w:val="24"/>
        </w:rPr>
        <w:t xml:space="preserve">melalui model pembelajaran </w:t>
      </w:r>
      <w:r w:rsidR="00D70A60" w:rsidRPr="00A23C86">
        <w:rPr>
          <w:rFonts w:ascii="Arial" w:hAnsi="Arial" w:cs="Arial"/>
          <w:i/>
          <w:sz w:val="24"/>
          <w:szCs w:val="24"/>
          <w:lang w:val="en-US"/>
        </w:rPr>
        <w:t xml:space="preserve">Inquiry </w:t>
      </w:r>
      <w:r w:rsidR="00D70A60" w:rsidRPr="00A23C86">
        <w:rPr>
          <w:rFonts w:ascii="Arial" w:hAnsi="Arial" w:cs="Arial"/>
          <w:i/>
          <w:sz w:val="24"/>
          <w:szCs w:val="24"/>
        </w:rPr>
        <w:t>Learning</w:t>
      </w:r>
      <w:r w:rsidR="00D70A60" w:rsidRPr="00A23C86">
        <w:rPr>
          <w:rFonts w:ascii="Arial" w:hAnsi="Arial" w:cs="Arial"/>
          <w:sz w:val="24"/>
          <w:szCs w:val="24"/>
        </w:rPr>
        <w:t xml:space="preserve"> diperoleh nilai </w:t>
      </w:r>
      <w:r w:rsidR="00D70A60" w:rsidRPr="00A23C86">
        <w:rPr>
          <w:rFonts w:ascii="Arial" w:hAnsi="Arial" w:cs="Arial"/>
          <w:i/>
          <w:sz w:val="24"/>
          <w:szCs w:val="24"/>
        </w:rPr>
        <w:t>N-Gain</w:t>
      </w:r>
      <w:r w:rsidR="00D70A60" w:rsidRPr="00A23C86">
        <w:rPr>
          <w:rFonts w:ascii="Arial" w:hAnsi="Arial" w:cs="Arial"/>
          <w:sz w:val="24"/>
          <w:szCs w:val="24"/>
        </w:rPr>
        <w:t xml:space="preserve"> 54 dengan ketuntasan hasil belajar 96,4</w:t>
      </w:r>
      <w:r w:rsidR="00D70A60" w:rsidRPr="00A23C86">
        <w:rPr>
          <w:rFonts w:ascii="Arial" w:hAnsi="Arial" w:cs="Arial"/>
          <w:sz w:val="24"/>
          <w:szCs w:val="24"/>
          <w:lang w:val="en-US"/>
        </w:rPr>
        <w:t>3</w:t>
      </w:r>
      <w:r w:rsidR="00D70A60" w:rsidRPr="00A23C86">
        <w:rPr>
          <w:rFonts w:ascii="Arial" w:hAnsi="Arial" w:cs="Arial"/>
          <w:sz w:val="24"/>
          <w:szCs w:val="24"/>
        </w:rPr>
        <w:t xml:space="preserve">% dan model pembelajaran konvensional diperoleh nilai </w:t>
      </w:r>
      <w:r w:rsidR="00D70A60" w:rsidRPr="00A23C86">
        <w:rPr>
          <w:rFonts w:ascii="Arial" w:hAnsi="Arial" w:cs="Arial"/>
          <w:i/>
          <w:sz w:val="24"/>
          <w:szCs w:val="24"/>
        </w:rPr>
        <w:t>N-gain</w:t>
      </w:r>
      <w:r w:rsidRPr="00A23C86">
        <w:rPr>
          <w:rFonts w:ascii="Arial" w:hAnsi="Arial" w:cs="Arial"/>
          <w:sz w:val="24"/>
          <w:szCs w:val="24"/>
        </w:rPr>
        <w:t xml:space="preserve"> 36,79</w:t>
      </w:r>
      <w:r w:rsidR="00D70A60" w:rsidRPr="00A23C86">
        <w:rPr>
          <w:rFonts w:ascii="Arial" w:hAnsi="Arial" w:cs="Arial"/>
          <w:sz w:val="24"/>
          <w:szCs w:val="24"/>
        </w:rPr>
        <w:t xml:space="preserve"> dengan ketuntasan hasil belajar</w:t>
      </w:r>
      <w:r w:rsidRPr="00A23C86">
        <w:rPr>
          <w:rFonts w:ascii="Arial" w:hAnsi="Arial" w:cs="Arial"/>
          <w:sz w:val="24"/>
          <w:szCs w:val="24"/>
          <w:lang w:val="en-US"/>
        </w:rPr>
        <w:t xml:space="preserve"> 71,43</w:t>
      </w:r>
      <w:r w:rsidR="00D70A60" w:rsidRPr="00A23C86">
        <w:rPr>
          <w:rFonts w:ascii="Arial" w:hAnsi="Arial" w:cs="Arial"/>
          <w:sz w:val="24"/>
          <w:szCs w:val="24"/>
        </w:rPr>
        <w:t xml:space="preserve"> %. Serta hasil pengujian hipotesis menyatakan bahwa H</w:t>
      </w:r>
      <w:r w:rsidR="00D70A60" w:rsidRPr="00A23C86">
        <w:rPr>
          <w:rFonts w:ascii="Arial" w:hAnsi="Arial" w:cs="Arial"/>
          <w:sz w:val="24"/>
          <w:szCs w:val="24"/>
          <w:vertAlign w:val="subscript"/>
        </w:rPr>
        <w:t>0</w:t>
      </w:r>
      <w:r w:rsidR="00D70A60" w:rsidRPr="00A23C86">
        <w:rPr>
          <w:rFonts w:ascii="Arial" w:hAnsi="Arial" w:cs="Arial"/>
          <w:sz w:val="24"/>
          <w:szCs w:val="24"/>
        </w:rPr>
        <w:t xml:space="preserve"> ditolak dan H</w:t>
      </w:r>
      <w:r w:rsidR="00D70A60" w:rsidRPr="00A23C86">
        <w:rPr>
          <w:rFonts w:ascii="Arial" w:hAnsi="Arial" w:cs="Arial"/>
          <w:sz w:val="24"/>
          <w:szCs w:val="24"/>
          <w:vertAlign w:val="subscript"/>
        </w:rPr>
        <w:t xml:space="preserve">a </w:t>
      </w:r>
      <w:r w:rsidR="00D70A60" w:rsidRPr="00A23C86">
        <w:rPr>
          <w:rFonts w:ascii="Arial" w:hAnsi="Arial" w:cs="Arial"/>
          <w:sz w:val="24"/>
          <w:szCs w:val="24"/>
        </w:rPr>
        <w:t>diterima karena t</w:t>
      </w:r>
      <w:r w:rsidR="00D70A60" w:rsidRPr="00A23C86">
        <w:rPr>
          <w:rFonts w:ascii="Arial" w:hAnsi="Arial" w:cs="Arial"/>
          <w:sz w:val="24"/>
          <w:szCs w:val="24"/>
          <w:vertAlign w:val="subscript"/>
        </w:rPr>
        <w:t>hitung</w:t>
      </w:r>
      <w:r w:rsidR="00D70A60" w:rsidRPr="00A23C86">
        <w:rPr>
          <w:rFonts w:ascii="Arial" w:hAnsi="Arial" w:cs="Arial"/>
          <w:sz w:val="24"/>
          <w:szCs w:val="24"/>
        </w:rPr>
        <w:t xml:space="preserve"> (</w:t>
      </w:r>
      <w:r w:rsidRPr="00A23C86">
        <w:rPr>
          <w:rFonts w:ascii="Arial" w:hAnsi="Arial" w:cs="Arial"/>
          <w:sz w:val="24"/>
          <w:szCs w:val="24"/>
        </w:rPr>
        <w:t>9,318</w:t>
      </w:r>
      <w:r w:rsidR="00D70A60" w:rsidRPr="00A23C86">
        <w:rPr>
          <w:rFonts w:ascii="Arial" w:hAnsi="Arial" w:cs="Arial"/>
          <w:sz w:val="24"/>
          <w:szCs w:val="24"/>
        </w:rPr>
        <w:t>) &gt; t</w:t>
      </w:r>
      <w:r w:rsidR="00D70A60" w:rsidRPr="00A23C86">
        <w:rPr>
          <w:rFonts w:ascii="Arial" w:hAnsi="Arial" w:cs="Arial"/>
          <w:sz w:val="24"/>
          <w:szCs w:val="24"/>
          <w:vertAlign w:val="subscript"/>
        </w:rPr>
        <w:t>tabel</w:t>
      </w:r>
      <w:r w:rsidRPr="00A23C86">
        <w:rPr>
          <w:rFonts w:ascii="Arial" w:hAnsi="Arial" w:cs="Arial"/>
          <w:sz w:val="24"/>
          <w:szCs w:val="24"/>
        </w:rPr>
        <w:t xml:space="preserve"> (2,00488</w:t>
      </w:r>
      <w:r w:rsidR="00D70A60" w:rsidRPr="00A23C86">
        <w:rPr>
          <w:rFonts w:ascii="Arial" w:hAnsi="Arial" w:cs="Arial"/>
          <w:sz w:val="24"/>
          <w:szCs w:val="24"/>
        </w:rPr>
        <w:t>).</w:t>
      </w:r>
      <w:r w:rsidR="00D70A60" w:rsidRPr="00A23C86">
        <w:rPr>
          <w:rFonts w:ascii="Arial" w:hAnsi="Arial" w:cs="Arial"/>
          <w:sz w:val="24"/>
          <w:szCs w:val="24"/>
          <w:lang w:val="en-US"/>
        </w:rPr>
        <w:t xml:space="preserve"> </w:t>
      </w:r>
      <w:r w:rsidR="00D70A60" w:rsidRPr="00A23C86">
        <w:rPr>
          <w:rFonts w:ascii="Arial" w:hAnsi="Arial" w:cs="Arial"/>
          <w:sz w:val="24"/>
          <w:szCs w:val="24"/>
        </w:rPr>
        <w:t xml:space="preserve">Berdasarkan hasil penelitian di atas, dapat disimpulkan bahwa terdapat perbedaan hasil belajar Subtema </w:t>
      </w:r>
      <w:r w:rsidRPr="00A23C86">
        <w:rPr>
          <w:rFonts w:ascii="Arial" w:hAnsi="Arial" w:cs="Arial"/>
          <w:sz w:val="24"/>
          <w:szCs w:val="24"/>
          <w:lang w:val="en-US"/>
        </w:rPr>
        <w:t xml:space="preserve">Indahnya Keragaman Budaya Negeriku </w:t>
      </w:r>
      <w:r w:rsidR="00D70A60" w:rsidRPr="00A23C86">
        <w:rPr>
          <w:rFonts w:ascii="Arial" w:hAnsi="Arial" w:cs="Arial"/>
          <w:sz w:val="24"/>
          <w:szCs w:val="24"/>
        </w:rPr>
        <w:t xml:space="preserve">melalui model </w:t>
      </w:r>
      <w:r w:rsidRPr="00A23C86">
        <w:rPr>
          <w:rFonts w:ascii="Arial" w:hAnsi="Arial" w:cs="Arial"/>
          <w:i/>
          <w:sz w:val="24"/>
          <w:szCs w:val="24"/>
        </w:rPr>
        <w:t>Inquiry Learning</w:t>
      </w:r>
      <w:r w:rsidRPr="00A23C86">
        <w:rPr>
          <w:rFonts w:ascii="Arial" w:hAnsi="Arial" w:cs="Arial"/>
          <w:sz w:val="24"/>
          <w:szCs w:val="24"/>
        </w:rPr>
        <w:t xml:space="preserve"> </w:t>
      </w:r>
      <w:r w:rsidR="00D70A60" w:rsidRPr="00A23C86">
        <w:rPr>
          <w:rFonts w:ascii="Arial" w:hAnsi="Arial" w:cs="Arial"/>
          <w:sz w:val="24"/>
          <w:szCs w:val="24"/>
        </w:rPr>
        <w:t>dan model</w:t>
      </w:r>
      <w:r w:rsidRPr="00A23C86">
        <w:rPr>
          <w:rFonts w:ascii="Arial" w:hAnsi="Arial" w:cs="Arial"/>
          <w:sz w:val="24"/>
          <w:szCs w:val="24"/>
          <w:lang w:val="en-US"/>
        </w:rPr>
        <w:t xml:space="preserve"> pembela</w:t>
      </w:r>
      <w:r w:rsidRPr="00A23C86">
        <w:rPr>
          <w:rFonts w:ascii="Arial" w:hAnsi="Arial" w:cs="Arial"/>
          <w:sz w:val="24"/>
          <w:szCs w:val="24"/>
        </w:rPr>
        <w:t>j</w:t>
      </w:r>
      <w:r w:rsidRPr="00A23C86">
        <w:rPr>
          <w:rFonts w:ascii="Arial" w:hAnsi="Arial" w:cs="Arial"/>
          <w:sz w:val="24"/>
          <w:szCs w:val="24"/>
          <w:lang w:val="en-US"/>
        </w:rPr>
        <w:t>aran konvensional</w:t>
      </w:r>
      <w:r w:rsidR="00D70A60" w:rsidRPr="00A23C86">
        <w:rPr>
          <w:rFonts w:ascii="Arial" w:hAnsi="Arial" w:cs="Arial"/>
          <w:sz w:val="24"/>
          <w:szCs w:val="24"/>
        </w:rPr>
        <w:t xml:space="preserve">, serta model pembelajaran yang paling efektif adalah model </w:t>
      </w:r>
      <w:r w:rsidRPr="00A23C86">
        <w:rPr>
          <w:rFonts w:ascii="Arial" w:hAnsi="Arial" w:cs="Arial"/>
          <w:i/>
          <w:sz w:val="24"/>
          <w:szCs w:val="24"/>
          <w:lang w:val="en-US"/>
        </w:rPr>
        <w:t xml:space="preserve">Inquiry </w:t>
      </w:r>
      <w:r w:rsidR="00D70A60" w:rsidRPr="00A23C86">
        <w:rPr>
          <w:rFonts w:ascii="Arial" w:hAnsi="Arial" w:cs="Arial"/>
          <w:i/>
          <w:sz w:val="24"/>
          <w:szCs w:val="24"/>
        </w:rPr>
        <w:t>Learning</w:t>
      </w:r>
      <w:r w:rsidR="00D70A60" w:rsidRPr="00A23C86">
        <w:rPr>
          <w:rFonts w:ascii="Arial" w:hAnsi="Arial" w:cs="Arial"/>
          <w:sz w:val="24"/>
          <w:szCs w:val="24"/>
        </w:rPr>
        <w:t>.</w:t>
      </w:r>
    </w:p>
    <w:p w:rsidR="00D70A60" w:rsidRPr="00A23C86" w:rsidRDefault="00D70A60" w:rsidP="00D70A60">
      <w:pPr>
        <w:pStyle w:val="ListParagraph"/>
        <w:spacing w:after="0" w:line="240" w:lineRule="auto"/>
        <w:ind w:left="0"/>
        <w:jc w:val="both"/>
        <w:rPr>
          <w:rFonts w:ascii="Arial" w:hAnsi="Arial" w:cs="Arial"/>
          <w:sz w:val="24"/>
          <w:szCs w:val="24"/>
        </w:rPr>
      </w:pPr>
    </w:p>
    <w:p w:rsidR="00D70A60" w:rsidRPr="00A23C86" w:rsidRDefault="00D70A60" w:rsidP="00D70A60">
      <w:pPr>
        <w:pStyle w:val="ListParagraph"/>
        <w:tabs>
          <w:tab w:val="left" w:pos="1418"/>
          <w:tab w:val="left" w:pos="1701"/>
        </w:tabs>
        <w:spacing w:after="0" w:line="240" w:lineRule="auto"/>
        <w:ind w:left="1701" w:hanging="1701"/>
        <w:jc w:val="both"/>
        <w:rPr>
          <w:rFonts w:ascii="Arial" w:hAnsi="Arial" w:cs="Arial"/>
          <w:sz w:val="24"/>
          <w:szCs w:val="24"/>
        </w:rPr>
      </w:pPr>
      <w:r w:rsidRPr="00A23C86">
        <w:rPr>
          <w:rFonts w:ascii="Arial" w:hAnsi="Arial" w:cs="Arial"/>
          <w:sz w:val="24"/>
          <w:szCs w:val="24"/>
        </w:rPr>
        <w:t xml:space="preserve">Kata kunci </w:t>
      </w:r>
      <w:r w:rsidRPr="00A23C86">
        <w:rPr>
          <w:rFonts w:ascii="Arial" w:hAnsi="Arial" w:cs="Arial"/>
          <w:sz w:val="24"/>
          <w:szCs w:val="24"/>
          <w:lang w:val="en-US"/>
        </w:rPr>
        <w:tab/>
      </w:r>
      <w:r w:rsidRPr="00A23C86">
        <w:rPr>
          <w:rFonts w:ascii="Arial" w:hAnsi="Arial" w:cs="Arial"/>
          <w:sz w:val="24"/>
          <w:szCs w:val="24"/>
        </w:rPr>
        <w:t xml:space="preserve">: </w:t>
      </w:r>
      <w:r w:rsidRPr="00A23C86">
        <w:rPr>
          <w:rFonts w:ascii="Arial" w:hAnsi="Arial" w:cs="Arial"/>
          <w:sz w:val="24"/>
          <w:szCs w:val="24"/>
          <w:lang w:val="en-US"/>
        </w:rPr>
        <w:tab/>
      </w:r>
      <w:r w:rsidR="00AD6A55" w:rsidRPr="00A23C86">
        <w:rPr>
          <w:rFonts w:ascii="Arial" w:hAnsi="Arial" w:cs="Arial"/>
          <w:sz w:val="24"/>
          <w:szCs w:val="24"/>
        </w:rPr>
        <w:t xml:space="preserve">Hasil Belajar, </w:t>
      </w:r>
      <w:r w:rsidRPr="00A23C86">
        <w:rPr>
          <w:rFonts w:ascii="Arial" w:hAnsi="Arial" w:cs="Arial"/>
          <w:sz w:val="24"/>
          <w:szCs w:val="24"/>
        </w:rPr>
        <w:t xml:space="preserve">Model </w:t>
      </w:r>
      <w:r w:rsidRPr="00A23C86">
        <w:rPr>
          <w:rFonts w:ascii="Arial" w:hAnsi="Arial" w:cs="Arial"/>
          <w:i/>
          <w:sz w:val="24"/>
          <w:szCs w:val="24"/>
        </w:rPr>
        <w:t xml:space="preserve">Inquiry </w:t>
      </w:r>
      <w:r w:rsidRPr="00A23C86">
        <w:rPr>
          <w:rFonts w:ascii="Arial" w:hAnsi="Arial" w:cs="Arial"/>
          <w:i/>
          <w:sz w:val="24"/>
          <w:szCs w:val="24"/>
          <w:lang w:val="en-US"/>
        </w:rPr>
        <w:t>Learning</w:t>
      </w:r>
      <w:r w:rsidRPr="00A23C86">
        <w:rPr>
          <w:rFonts w:ascii="Arial" w:hAnsi="Arial" w:cs="Arial"/>
          <w:sz w:val="24"/>
          <w:szCs w:val="24"/>
        </w:rPr>
        <w:t>.</w:t>
      </w:r>
    </w:p>
    <w:p w:rsidR="00D70A60" w:rsidRPr="00A23C86" w:rsidRDefault="00D70A60" w:rsidP="00D70A60">
      <w:pPr>
        <w:rPr>
          <w:sz w:val="24"/>
          <w:szCs w:val="24"/>
        </w:rPr>
      </w:pPr>
      <w:bookmarkStart w:id="0" w:name="_GoBack"/>
      <w:bookmarkEnd w:id="0"/>
    </w:p>
    <w:p w:rsidR="00487028" w:rsidRDefault="00487028"/>
    <w:sectPr w:rsidR="00487028" w:rsidSect="00DA3012">
      <w:footerReference w:type="default" r:id="rId7"/>
      <w:pgSz w:w="11906" w:h="16838" w:code="9"/>
      <w:pgMar w:top="2268" w:right="1701" w:bottom="709" w:left="2268" w:header="709" w:footer="709" w:gutter="0"/>
      <w:pgNumType w:fmt="lowerRoman"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31E" w:rsidRDefault="0009731E">
      <w:pPr>
        <w:spacing w:after="0" w:line="240" w:lineRule="auto"/>
      </w:pPr>
      <w:r>
        <w:separator/>
      </w:r>
    </w:p>
  </w:endnote>
  <w:endnote w:type="continuationSeparator" w:id="0">
    <w:p w:rsidR="0009731E" w:rsidRDefault="00097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670445"/>
      <w:docPartObj>
        <w:docPartGallery w:val="Page Numbers (Bottom of Page)"/>
        <w:docPartUnique/>
      </w:docPartObj>
    </w:sdtPr>
    <w:sdtEndPr>
      <w:rPr>
        <w:noProof/>
      </w:rPr>
    </w:sdtEndPr>
    <w:sdtContent>
      <w:p w:rsidR="00DA3012" w:rsidRDefault="00AD6A55">
        <w:pPr>
          <w:pStyle w:val="Footer"/>
          <w:jc w:val="center"/>
        </w:pPr>
        <w:r>
          <w:fldChar w:fldCharType="begin"/>
        </w:r>
        <w:r>
          <w:instrText xml:space="preserve"> PAGE   \* MERGEFORMAT </w:instrText>
        </w:r>
        <w:r>
          <w:fldChar w:fldCharType="separate"/>
        </w:r>
        <w:r w:rsidR="00A23C86">
          <w:rPr>
            <w:noProof/>
          </w:rPr>
          <w:t>iv</w:t>
        </w:r>
        <w:r>
          <w:rPr>
            <w:noProof/>
          </w:rPr>
          <w:fldChar w:fldCharType="end"/>
        </w:r>
      </w:p>
    </w:sdtContent>
  </w:sdt>
  <w:p w:rsidR="00DA3012" w:rsidRDefault="00A23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31E" w:rsidRDefault="0009731E">
      <w:pPr>
        <w:spacing w:after="0" w:line="240" w:lineRule="auto"/>
      </w:pPr>
      <w:r>
        <w:separator/>
      </w:r>
    </w:p>
  </w:footnote>
  <w:footnote w:type="continuationSeparator" w:id="0">
    <w:p w:rsidR="0009731E" w:rsidRDefault="000973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A60"/>
    <w:rsid w:val="0009731E"/>
    <w:rsid w:val="001F5026"/>
    <w:rsid w:val="00487028"/>
    <w:rsid w:val="00A23C86"/>
    <w:rsid w:val="00AD6A55"/>
    <w:rsid w:val="00C07A75"/>
    <w:rsid w:val="00D70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A6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A60"/>
    <w:pPr>
      <w:ind w:left="720"/>
      <w:contextualSpacing/>
    </w:pPr>
  </w:style>
  <w:style w:type="paragraph" w:styleId="Footer">
    <w:name w:val="footer"/>
    <w:basedOn w:val="Normal"/>
    <w:link w:val="FooterChar"/>
    <w:uiPriority w:val="99"/>
    <w:unhideWhenUsed/>
    <w:rsid w:val="00D70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A60"/>
    <w:rPr>
      <w:lang w:val="id-ID"/>
    </w:rPr>
  </w:style>
  <w:style w:type="paragraph" w:styleId="BalloonText">
    <w:name w:val="Balloon Text"/>
    <w:basedOn w:val="Normal"/>
    <w:link w:val="BalloonTextChar"/>
    <w:uiPriority w:val="99"/>
    <w:semiHidden/>
    <w:unhideWhenUsed/>
    <w:rsid w:val="001F5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026"/>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A6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A60"/>
    <w:pPr>
      <w:ind w:left="720"/>
      <w:contextualSpacing/>
    </w:pPr>
  </w:style>
  <w:style w:type="paragraph" w:styleId="Footer">
    <w:name w:val="footer"/>
    <w:basedOn w:val="Normal"/>
    <w:link w:val="FooterChar"/>
    <w:uiPriority w:val="99"/>
    <w:unhideWhenUsed/>
    <w:rsid w:val="00D70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A60"/>
    <w:rPr>
      <w:lang w:val="id-ID"/>
    </w:rPr>
  </w:style>
  <w:style w:type="paragraph" w:styleId="BalloonText">
    <w:name w:val="Balloon Text"/>
    <w:basedOn w:val="Normal"/>
    <w:link w:val="BalloonTextChar"/>
    <w:uiPriority w:val="99"/>
    <w:semiHidden/>
    <w:unhideWhenUsed/>
    <w:rsid w:val="001F5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026"/>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emen</cp:lastModifiedBy>
  <cp:revision>4</cp:revision>
  <cp:lastPrinted>2022-04-13T05:29:00Z</cp:lastPrinted>
  <dcterms:created xsi:type="dcterms:W3CDTF">2022-03-28T13:06:00Z</dcterms:created>
  <dcterms:modified xsi:type="dcterms:W3CDTF">2022-04-13T05:29:00Z</dcterms:modified>
</cp:coreProperties>
</file>