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43" w:rsidRPr="001A7261" w:rsidRDefault="00BD7843" w:rsidP="00BD7843">
      <w:pPr>
        <w:pStyle w:val="Heading1"/>
        <w:spacing w:before="0"/>
      </w:pPr>
      <w:r w:rsidRPr="001A7261">
        <w:t>BAB IV</w:t>
      </w:r>
    </w:p>
    <w:p w:rsidR="00BD7843" w:rsidRPr="000E590F" w:rsidRDefault="00BD7843" w:rsidP="00BD7843">
      <w:pPr>
        <w:pStyle w:val="Heading1"/>
        <w:spacing w:before="0"/>
      </w:pPr>
      <w:r w:rsidRPr="001A7261">
        <w:t>HASIL PENELITIAN DAN PEMBAHASAN</w:t>
      </w:r>
    </w:p>
    <w:p w:rsidR="00BD7843" w:rsidRPr="001A7261" w:rsidRDefault="00BD7843" w:rsidP="00517123">
      <w:pPr>
        <w:spacing w:after="0" w:line="480" w:lineRule="auto"/>
        <w:ind w:firstLine="720"/>
        <w:jc w:val="both"/>
        <w:rPr>
          <w:rFonts w:ascii="Arial" w:hAnsi="Arial" w:cs="Arial"/>
          <w:sz w:val="24"/>
          <w:szCs w:val="24"/>
        </w:rPr>
      </w:pPr>
      <w:r>
        <w:rPr>
          <w:rFonts w:ascii="Arial" w:hAnsi="Arial" w:cs="Arial"/>
          <w:sz w:val="24"/>
          <w:szCs w:val="24"/>
        </w:rPr>
        <w:t>Pelaksanaan uji coba i</w:t>
      </w:r>
      <w:r w:rsidRPr="001A7261">
        <w:rPr>
          <w:rFonts w:ascii="Arial" w:hAnsi="Arial" w:cs="Arial"/>
          <w:sz w:val="24"/>
          <w:szCs w:val="24"/>
        </w:rPr>
        <w:t>nstrumen pada hari Sabtu, 03 Maret 2018. Uji instrumen penelitian variabel media animasi sebagai variabel bebas dan hasil belajar matematika sebagai variabel terikat diikuti oleh 52 responden kelas IV Sekolah Dasar Lawanggintung 1 Kecamatan Bogor Selatan Kota Bogor Semester Genap Tahun Pelajaran 2017/2018.</w:t>
      </w:r>
    </w:p>
    <w:p w:rsidR="00BD7843" w:rsidRDefault="00BD7843" w:rsidP="00517123">
      <w:pPr>
        <w:spacing w:after="0" w:line="480" w:lineRule="auto"/>
        <w:jc w:val="both"/>
        <w:rPr>
          <w:rFonts w:ascii="Arial" w:hAnsi="Arial" w:cs="Arial"/>
          <w:sz w:val="24"/>
          <w:szCs w:val="24"/>
        </w:rPr>
      </w:pPr>
      <w:r>
        <w:tab/>
      </w:r>
      <w:r w:rsidRPr="00A876AE">
        <w:rPr>
          <w:rFonts w:ascii="Arial" w:hAnsi="Arial" w:cs="Arial"/>
          <w:sz w:val="24"/>
          <w:szCs w:val="24"/>
        </w:rPr>
        <w:t xml:space="preserve">Hasil uji coba menunjukkan bahwa instrumen variabel media animasi terdiri dari 40 butir pertanyaan yang diuji </w:t>
      </w:r>
      <w:r>
        <w:rPr>
          <w:rFonts w:ascii="Arial" w:hAnsi="Arial" w:cs="Arial"/>
          <w:sz w:val="24"/>
          <w:szCs w:val="24"/>
        </w:rPr>
        <w:t>cobakan dengan hasil sebanyak 30</w:t>
      </w:r>
      <w:r w:rsidRPr="00A876AE">
        <w:rPr>
          <w:rFonts w:ascii="Arial" w:hAnsi="Arial" w:cs="Arial"/>
          <w:sz w:val="24"/>
          <w:szCs w:val="24"/>
        </w:rPr>
        <w:t xml:space="preserve"> butir instrumen yang valid (75%)</w:t>
      </w:r>
      <w:r>
        <w:rPr>
          <w:rFonts w:ascii="Arial" w:hAnsi="Arial" w:cs="Arial"/>
          <w:sz w:val="24"/>
          <w:szCs w:val="24"/>
        </w:rPr>
        <w:t xml:space="preserve"> dan koefisien reliabilitasnya sebesar 0,91, sedangkan variabel hasil belajar matematika terdiri dari 35 butir pertanyaan yang diuji cobakan dengan hasil sebanyak 25 butir instrumen yang valid (71%) dan koefisien reliabilitasnya sebesar 0,86.</w:t>
      </w:r>
    </w:p>
    <w:p w:rsidR="00BD7843" w:rsidRDefault="00BD7843" w:rsidP="00517123">
      <w:pPr>
        <w:spacing w:after="0" w:line="480" w:lineRule="auto"/>
        <w:jc w:val="both"/>
        <w:rPr>
          <w:rFonts w:ascii="Arial" w:hAnsi="Arial" w:cs="Arial"/>
          <w:sz w:val="24"/>
          <w:szCs w:val="24"/>
        </w:rPr>
      </w:pPr>
      <w:r>
        <w:rPr>
          <w:rFonts w:ascii="Arial" w:hAnsi="Arial" w:cs="Arial"/>
          <w:sz w:val="24"/>
          <w:szCs w:val="24"/>
        </w:rPr>
        <w:tab/>
        <w:t xml:space="preserve">Kemudian dilanjutkan dengan penelitian yang dilakukan pada Senin, 12 Maret 2018. Variabel terikat menggunakan sebanyak 25 butir instrumen pernyataan yang valid dan variabel bebas menggunakan sebanyak 30 butir dan diikuti sebanyak 52 responden (siswa) kelas IV </w:t>
      </w:r>
      <w:r w:rsidR="00AA2CEC">
        <w:rPr>
          <w:rFonts w:ascii="Arial" w:hAnsi="Arial" w:cs="Arial"/>
          <w:sz w:val="24"/>
          <w:szCs w:val="24"/>
        </w:rPr>
        <w:t>Sekolah Dasar Negeri Lawanggintu</w:t>
      </w:r>
      <w:r>
        <w:rPr>
          <w:rFonts w:ascii="Arial" w:hAnsi="Arial" w:cs="Arial"/>
          <w:sz w:val="24"/>
          <w:szCs w:val="24"/>
        </w:rPr>
        <w:t>ng 1 Semester genap tahun pelajaran 2017/2018.</w:t>
      </w:r>
    </w:p>
    <w:p w:rsidR="00BD7843" w:rsidRDefault="00BD7843" w:rsidP="00BD7843">
      <w:pPr>
        <w:spacing w:line="480" w:lineRule="auto"/>
        <w:jc w:val="both"/>
        <w:rPr>
          <w:rFonts w:ascii="Arial" w:hAnsi="Arial" w:cs="Arial"/>
          <w:sz w:val="24"/>
          <w:szCs w:val="24"/>
        </w:rPr>
      </w:pPr>
      <w:r>
        <w:rPr>
          <w:rFonts w:ascii="Arial" w:hAnsi="Arial" w:cs="Arial"/>
          <w:sz w:val="24"/>
          <w:szCs w:val="24"/>
        </w:rPr>
        <w:tab/>
        <w:t>Hasil penelitian dianalisis dan dideskripsikan secara statistik (statistik deskriptif) yaitu mean, median, modus standar deviasi, kelas seperti nilai maksimum, nilai minimum, varians sampel, skor total, banyak kelas dan rentang kelas, seperti yang dipaparkan sebagai berikut.</w:t>
      </w:r>
    </w:p>
    <w:p w:rsidR="00BD7843" w:rsidRPr="00252C18" w:rsidRDefault="00BD7843" w:rsidP="00BD7843">
      <w:pPr>
        <w:pStyle w:val="Heading2"/>
        <w:numPr>
          <w:ilvl w:val="0"/>
          <w:numId w:val="2"/>
        </w:numPr>
      </w:pPr>
      <w:r w:rsidRPr="00252C18">
        <w:lastRenderedPageBreak/>
        <w:t>Hasil Penelitian</w:t>
      </w:r>
    </w:p>
    <w:p w:rsidR="00BD7843" w:rsidRPr="00C460DA" w:rsidRDefault="00BD7843" w:rsidP="00BD7843">
      <w:pPr>
        <w:pStyle w:val="ListParagraph"/>
        <w:numPr>
          <w:ilvl w:val="0"/>
          <w:numId w:val="1"/>
        </w:numPr>
        <w:spacing w:line="480" w:lineRule="auto"/>
        <w:jc w:val="both"/>
        <w:rPr>
          <w:rFonts w:ascii="Arial" w:hAnsi="Arial" w:cs="Arial"/>
          <w:b/>
          <w:sz w:val="24"/>
          <w:szCs w:val="24"/>
        </w:rPr>
      </w:pPr>
      <w:r w:rsidRPr="00C460DA">
        <w:rPr>
          <w:rFonts w:ascii="Arial" w:hAnsi="Arial" w:cs="Arial"/>
          <w:b/>
          <w:sz w:val="24"/>
          <w:szCs w:val="24"/>
        </w:rPr>
        <w:t>Deskripsi Data Statistik Deskriptif</w:t>
      </w:r>
    </w:p>
    <w:p w:rsidR="00BD7843" w:rsidRDefault="00BD7843" w:rsidP="00BD7843">
      <w:pPr>
        <w:pStyle w:val="ListParagraph"/>
        <w:spacing w:line="480" w:lineRule="auto"/>
        <w:ind w:firstLine="720"/>
        <w:jc w:val="both"/>
        <w:rPr>
          <w:rFonts w:ascii="Arial" w:hAnsi="Arial" w:cs="Arial"/>
          <w:sz w:val="24"/>
          <w:szCs w:val="24"/>
        </w:rPr>
      </w:pPr>
      <w:r>
        <w:rPr>
          <w:rFonts w:ascii="Arial" w:hAnsi="Arial" w:cs="Arial"/>
          <w:sz w:val="24"/>
          <w:szCs w:val="24"/>
        </w:rPr>
        <w:t>Hasil penelitian yan</w:t>
      </w:r>
      <w:r w:rsidR="00CD029C">
        <w:rPr>
          <w:rFonts w:ascii="Arial" w:hAnsi="Arial" w:cs="Arial"/>
          <w:sz w:val="24"/>
          <w:szCs w:val="24"/>
        </w:rPr>
        <w:t xml:space="preserve">  </w:t>
      </w:r>
      <w:r>
        <w:rPr>
          <w:rFonts w:ascii="Arial" w:hAnsi="Arial" w:cs="Arial"/>
          <w:sz w:val="24"/>
          <w:szCs w:val="24"/>
        </w:rPr>
        <w:t>g terdiri dari dua variabel, yaitu variabel hasil belajar matematika (Y) dan variabel media animasi (X) selanjutnya dianalisis dan dideskripsikan (statistik deskriptif) dengan mean, median, modus, rentang skor, standar deviasi, nilai maksimum, nilai minimum, varians sampel, skor total, banyak kelas dan rentang kelas seperti pada tabel 4.1 berikut ini.</w:t>
      </w:r>
    </w:p>
    <w:p w:rsidR="00BD7843" w:rsidRDefault="00BD7843" w:rsidP="00BD7843">
      <w:pPr>
        <w:pStyle w:val="ListParagraph"/>
        <w:spacing w:line="480" w:lineRule="auto"/>
        <w:ind w:left="1080"/>
        <w:jc w:val="center"/>
        <w:rPr>
          <w:rFonts w:ascii="Arial" w:hAnsi="Arial" w:cs="Arial"/>
          <w:sz w:val="24"/>
          <w:szCs w:val="24"/>
        </w:rPr>
      </w:pPr>
      <w:r>
        <w:rPr>
          <w:rFonts w:ascii="Arial" w:hAnsi="Arial" w:cs="Arial"/>
          <w:sz w:val="24"/>
          <w:szCs w:val="24"/>
        </w:rPr>
        <w:t>Tabel 4.1 Data Statistik Deskriptif Hasil Penelitian</w:t>
      </w:r>
    </w:p>
    <w:tbl>
      <w:tblPr>
        <w:tblStyle w:val="TableGrid"/>
        <w:tblW w:w="0" w:type="auto"/>
        <w:jc w:val="right"/>
        <w:tblLook w:val="04A0" w:firstRow="1" w:lastRow="0" w:firstColumn="1" w:lastColumn="0" w:noHBand="0" w:noVBand="1"/>
      </w:tblPr>
      <w:tblGrid>
        <w:gridCol w:w="2266"/>
        <w:gridCol w:w="2505"/>
        <w:gridCol w:w="2506"/>
      </w:tblGrid>
      <w:tr w:rsidR="008502F8" w:rsidTr="008502F8">
        <w:trPr>
          <w:trHeight w:val="401"/>
          <w:jc w:val="right"/>
        </w:trPr>
        <w:tc>
          <w:tcPr>
            <w:tcW w:w="2266" w:type="dxa"/>
          </w:tcPr>
          <w:p w:rsidR="008502F8" w:rsidRDefault="008502F8" w:rsidP="008502F8">
            <w:pPr>
              <w:pStyle w:val="ListParagraph"/>
              <w:spacing w:line="360" w:lineRule="auto"/>
              <w:ind w:left="-113"/>
              <w:jc w:val="center"/>
              <w:rPr>
                <w:rFonts w:ascii="Arial" w:hAnsi="Arial" w:cs="Arial"/>
                <w:sz w:val="24"/>
                <w:szCs w:val="24"/>
              </w:rPr>
            </w:pPr>
            <w:r>
              <w:rPr>
                <w:rFonts w:ascii="Arial" w:hAnsi="Arial" w:cs="Arial"/>
                <w:sz w:val="24"/>
                <w:szCs w:val="24"/>
              </w:rPr>
              <w:t>Unsur Statistik</w:t>
            </w:r>
          </w:p>
        </w:tc>
        <w:tc>
          <w:tcPr>
            <w:tcW w:w="2505" w:type="dxa"/>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Variabel X</w:t>
            </w:r>
          </w:p>
        </w:tc>
        <w:tc>
          <w:tcPr>
            <w:tcW w:w="2506" w:type="dxa"/>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Variabel Y</w:t>
            </w:r>
          </w:p>
        </w:tc>
      </w:tr>
      <w:tr w:rsidR="008502F8" w:rsidTr="008502F8">
        <w:trPr>
          <w:trHeight w:val="418"/>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Valid</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30</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25</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Skor Tertinggi</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100</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100</w:t>
            </w:r>
          </w:p>
        </w:tc>
      </w:tr>
      <w:tr w:rsidR="008502F8" w:rsidTr="008502F8">
        <w:trPr>
          <w:trHeight w:val="418"/>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Skor Terendah</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66</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52</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Rentang Skor</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34</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48</w:t>
            </w:r>
          </w:p>
        </w:tc>
      </w:tr>
      <w:tr w:rsidR="008502F8" w:rsidTr="008502F8">
        <w:trPr>
          <w:trHeight w:val="418"/>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Mean</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83,13</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77,23</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Median</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84</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80</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Modus</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84</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83</w:t>
            </w:r>
          </w:p>
        </w:tc>
      </w:tr>
      <w:tr w:rsidR="008502F8" w:rsidTr="008502F8">
        <w:trPr>
          <w:trHeight w:val="418"/>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Varians Sampel</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70,47</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151,55</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Standar Deviasi</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8,39</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12,31</w:t>
            </w:r>
          </w:p>
        </w:tc>
      </w:tr>
      <w:tr w:rsidR="008502F8" w:rsidTr="008502F8">
        <w:trPr>
          <w:trHeight w:val="418"/>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 xml:space="preserve">Skor Total </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4323</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4016</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Jumlah responden</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52</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52</w:t>
            </w:r>
          </w:p>
        </w:tc>
      </w:tr>
      <w:tr w:rsidR="008502F8" w:rsidTr="008502F8">
        <w:trPr>
          <w:trHeight w:val="418"/>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Banyak Kelas</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7</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7</w:t>
            </w:r>
          </w:p>
        </w:tc>
      </w:tr>
      <w:tr w:rsidR="008502F8" w:rsidTr="008502F8">
        <w:trPr>
          <w:trHeight w:val="401"/>
          <w:jc w:val="right"/>
        </w:trPr>
        <w:tc>
          <w:tcPr>
            <w:tcW w:w="2266" w:type="dxa"/>
          </w:tcPr>
          <w:p w:rsidR="008502F8" w:rsidRDefault="008502F8" w:rsidP="00CB07E3">
            <w:pPr>
              <w:pStyle w:val="ListParagraph"/>
              <w:spacing w:line="360" w:lineRule="auto"/>
              <w:ind w:left="0"/>
              <w:jc w:val="both"/>
              <w:rPr>
                <w:rFonts w:ascii="Arial" w:hAnsi="Arial" w:cs="Arial"/>
                <w:sz w:val="24"/>
                <w:szCs w:val="24"/>
              </w:rPr>
            </w:pPr>
            <w:r>
              <w:rPr>
                <w:rFonts w:ascii="Arial" w:hAnsi="Arial" w:cs="Arial"/>
                <w:sz w:val="24"/>
                <w:szCs w:val="24"/>
              </w:rPr>
              <w:t>Panjang Kelas</w:t>
            </w:r>
          </w:p>
        </w:tc>
        <w:tc>
          <w:tcPr>
            <w:tcW w:w="2505"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5</w:t>
            </w:r>
          </w:p>
        </w:tc>
        <w:tc>
          <w:tcPr>
            <w:tcW w:w="2506" w:type="dxa"/>
            <w:vAlign w:val="center"/>
          </w:tcPr>
          <w:p w:rsidR="008502F8" w:rsidRDefault="008502F8" w:rsidP="00CB07E3">
            <w:pPr>
              <w:pStyle w:val="ListParagraph"/>
              <w:spacing w:line="360" w:lineRule="auto"/>
              <w:ind w:left="0"/>
              <w:jc w:val="center"/>
              <w:rPr>
                <w:rFonts w:ascii="Arial" w:hAnsi="Arial" w:cs="Arial"/>
                <w:sz w:val="24"/>
                <w:szCs w:val="24"/>
              </w:rPr>
            </w:pPr>
            <w:r>
              <w:rPr>
                <w:rFonts w:ascii="Arial" w:hAnsi="Arial" w:cs="Arial"/>
                <w:sz w:val="24"/>
                <w:szCs w:val="24"/>
              </w:rPr>
              <w:t>7</w:t>
            </w:r>
          </w:p>
        </w:tc>
      </w:tr>
    </w:tbl>
    <w:p w:rsidR="00BD7843" w:rsidRDefault="00BD7843" w:rsidP="00517123">
      <w:pPr>
        <w:pStyle w:val="ListParagraph"/>
        <w:spacing w:after="0" w:line="240" w:lineRule="auto"/>
        <w:ind w:left="1080"/>
        <w:jc w:val="both"/>
        <w:rPr>
          <w:rFonts w:ascii="Arial" w:hAnsi="Arial" w:cs="Arial"/>
          <w:sz w:val="24"/>
          <w:szCs w:val="24"/>
        </w:rPr>
      </w:pPr>
    </w:p>
    <w:p w:rsidR="00BD7843" w:rsidRDefault="00BD7843" w:rsidP="00870647">
      <w:pPr>
        <w:pStyle w:val="ListParagraph"/>
        <w:spacing w:after="0" w:line="480" w:lineRule="auto"/>
        <w:ind w:firstLine="720"/>
        <w:jc w:val="both"/>
        <w:rPr>
          <w:rFonts w:ascii="Arial" w:hAnsi="Arial" w:cs="Arial"/>
          <w:sz w:val="24"/>
          <w:szCs w:val="24"/>
        </w:rPr>
      </w:pPr>
      <w:r>
        <w:rPr>
          <w:rFonts w:ascii="Arial" w:hAnsi="Arial" w:cs="Arial"/>
          <w:sz w:val="24"/>
          <w:szCs w:val="24"/>
        </w:rPr>
        <w:t>Berdasarkan tabel 4.1 tentang data statistik deskriptif hasil penelitian, maka dapat dipaparkan secara lebih rinci bahwa dari 25 butir pernyataan variabel hasil belajar matematika dengan 52 responden diperoleh hasil antara la</w:t>
      </w:r>
      <w:r w:rsidR="00872601">
        <w:rPr>
          <w:rFonts w:ascii="Arial" w:hAnsi="Arial" w:cs="Arial"/>
          <w:sz w:val="24"/>
          <w:szCs w:val="24"/>
        </w:rPr>
        <w:t>in: jumlah skor keseluruhan 4016</w:t>
      </w:r>
      <w:r w:rsidR="00381C65">
        <w:rPr>
          <w:rFonts w:ascii="Arial" w:hAnsi="Arial" w:cs="Arial"/>
          <w:sz w:val="24"/>
          <w:szCs w:val="24"/>
        </w:rPr>
        <w:t xml:space="preserve"> </w:t>
      </w:r>
      <w:r>
        <w:rPr>
          <w:rFonts w:ascii="Arial" w:hAnsi="Arial" w:cs="Arial"/>
          <w:sz w:val="24"/>
          <w:szCs w:val="24"/>
        </w:rPr>
        <w:t>dengan skor</w:t>
      </w:r>
      <w:r w:rsidR="008502F8">
        <w:rPr>
          <w:rFonts w:ascii="Arial" w:hAnsi="Arial" w:cs="Arial"/>
          <w:sz w:val="24"/>
          <w:szCs w:val="24"/>
        </w:rPr>
        <w:t xml:space="preserve"> tertinggi 100, skor terendah 52, maka rentang skornya adalah 48</w:t>
      </w:r>
      <w:r w:rsidR="003B197A">
        <w:rPr>
          <w:rFonts w:ascii="Arial" w:hAnsi="Arial" w:cs="Arial"/>
          <w:sz w:val="24"/>
          <w:szCs w:val="24"/>
        </w:rPr>
        <w:t>, rata-rata skor sebesar 77,23</w:t>
      </w:r>
      <w:r>
        <w:rPr>
          <w:rFonts w:ascii="Arial" w:hAnsi="Arial" w:cs="Arial"/>
          <w:sz w:val="24"/>
          <w:szCs w:val="24"/>
        </w:rPr>
        <w:t xml:space="preserve"> dengan nil</w:t>
      </w:r>
      <w:r w:rsidR="003B197A">
        <w:rPr>
          <w:rFonts w:ascii="Arial" w:hAnsi="Arial" w:cs="Arial"/>
          <w:sz w:val="24"/>
          <w:szCs w:val="24"/>
        </w:rPr>
        <w:t>ai tengah atau median sebesar 80</w:t>
      </w:r>
      <w:r>
        <w:rPr>
          <w:rFonts w:ascii="Arial" w:hAnsi="Arial" w:cs="Arial"/>
          <w:sz w:val="24"/>
          <w:szCs w:val="24"/>
        </w:rPr>
        <w:t xml:space="preserve"> dan skor yang paling se</w:t>
      </w:r>
      <w:r w:rsidR="003B197A">
        <w:rPr>
          <w:rFonts w:ascii="Arial" w:hAnsi="Arial" w:cs="Arial"/>
          <w:sz w:val="24"/>
          <w:szCs w:val="24"/>
        </w:rPr>
        <w:t>ring muncul atau modus adalah 83</w:t>
      </w:r>
      <w:r>
        <w:rPr>
          <w:rFonts w:ascii="Arial" w:hAnsi="Arial" w:cs="Arial"/>
          <w:sz w:val="24"/>
          <w:szCs w:val="24"/>
        </w:rPr>
        <w:t xml:space="preserve"> serta jumlah kelas interval sebanyak 7 ni</w:t>
      </w:r>
      <w:r w:rsidR="003B197A">
        <w:rPr>
          <w:rFonts w:ascii="Arial" w:hAnsi="Arial" w:cs="Arial"/>
          <w:sz w:val="24"/>
          <w:szCs w:val="24"/>
        </w:rPr>
        <w:t>lai varians sampel adalah 151,55 dengan standar deviasi 12,31</w:t>
      </w:r>
      <w:r>
        <w:rPr>
          <w:rFonts w:ascii="Arial" w:hAnsi="Arial" w:cs="Arial"/>
          <w:sz w:val="24"/>
          <w:szCs w:val="24"/>
        </w:rPr>
        <w:t>.</w:t>
      </w:r>
    </w:p>
    <w:p w:rsidR="00BD7843" w:rsidRDefault="00BD7843" w:rsidP="00BD7843">
      <w:pPr>
        <w:pStyle w:val="ListParagraph"/>
        <w:spacing w:line="480" w:lineRule="auto"/>
        <w:ind w:firstLine="720"/>
        <w:jc w:val="both"/>
        <w:rPr>
          <w:rFonts w:ascii="Arial" w:hAnsi="Arial" w:cs="Arial"/>
          <w:sz w:val="24"/>
          <w:szCs w:val="24"/>
        </w:rPr>
      </w:pPr>
      <w:r>
        <w:rPr>
          <w:rFonts w:ascii="Arial" w:hAnsi="Arial" w:cs="Arial"/>
          <w:sz w:val="24"/>
          <w:szCs w:val="24"/>
        </w:rPr>
        <w:t>Hasil penelitian 30 butir pernyataan valid variabel media animasi dengan 52 responden diperoleh hasil, antara lain: juml</w:t>
      </w:r>
      <w:r w:rsidR="00872601">
        <w:rPr>
          <w:rFonts w:ascii="Arial" w:hAnsi="Arial" w:cs="Arial"/>
          <w:sz w:val="24"/>
          <w:szCs w:val="24"/>
        </w:rPr>
        <w:t>ah skor keseluruhan sebesar 4323 dengan skor tertinggi 100, skor terendah 66, maka rentang skornya 34 rata-rata skor sebesar 83,13</w:t>
      </w:r>
      <w:r>
        <w:rPr>
          <w:rFonts w:ascii="Arial" w:hAnsi="Arial" w:cs="Arial"/>
          <w:sz w:val="24"/>
          <w:szCs w:val="24"/>
        </w:rPr>
        <w:t xml:space="preserve"> dengan nila</w:t>
      </w:r>
      <w:r w:rsidR="00872601">
        <w:rPr>
          <w:rFonts w:ascii="Arial" w:hAnsi="Arial" w:cs="Arial"/>
          <w:sz w:val="24"/>
          <w:szCs w:val="24"/>
        </w:rPr>
        <w:t>i tengah atau median sebesar 84</w:t>
      </w:r>
      <w:r>
        <w:rPr>
          <w:rFonts w:ascii="Arial" w:hAnsi="Arial" w:cs="Arial"/>
          <w:sz w:val="24"/>
          <w:szCs w:val="24"/>
        </w:rPr>
        <w:t xml:space="preserve"> skor yang paling ser</w:t>
      </w:r>
      <w:r w:rsidR="00872601">
        <w:rPr>
          <w:rFonts w:ascii="Arial" w:hAnsi="Arial" w:cs="Arial"/>
          <w:sz w:val="24"/>
          <w:szCs w:val="24"/>
        </w:rPr>
        <w:t>ing muncul atau modus adalah 84</w:t>
      </w:r>
      <w:r>
        <w:rPr>
          <w:rFonts w:ascii="Arial" w:hAnsi="Arial" w:cs="Arial"/>
          <w:sz w:val="24"/>
          <w:szCs w:val="24"/>
        </w:rPr>
        <w:t xml:space="preserve"> serta </w:t>
      </w:r>
      <w:r w:rsidR="005010BB">
        <w:rPr>
          <w:rFonts w:ascii="Arial" w:hAnsi="Arial" w:cs="Arial"/>
          <w:sz w:val="24"/>
          <w:szCs w:val="24"/>
        </w:rPr>
        <w:t>jumlah kelas interval sebanyak 5</w:t>
      </w:r>
      <w:r>
        <w:rPr>
          <w:rFonts w:ascii="Arial" w:hAnsi="Arial" w:cs="Arial"/>
          <w:sz w:val="24"/>
          <w:szCs w:val="24"/>
        </w:rPr>
        <w:t xml:space="preserve"> dan n</w:t>
      </w:r>
      <w:r w:rsidR="00872601">
        <w:rPr>
          <w:rFonts w:ascii="Arial" w:hAnsi="Arial" w:cs="Arial"/>
          <w:sz w:val="24"/>
          <w:szCs w:val="24"/>
        </w:rPr>
        <w:t>ilai varians sampel adalah 70,47 dengan standar deviasi 8,39</w:t>
      </w:r>
      <w:r>
        <w:rPr>
          <w:rFonts w:ascii="Arial" w:hAnsi="Arial" w:cs="Arial"/>
          <w:sz w:val="24"/>
          <w:szCs w:val="24"/>
        </w:rPr>
        <w:t>.</w:t>
      </w:r>
    </w:p>
    <w:p w:rsidR="00BD7843" w:rsidRPr="00C460DA" w:rsidRDefault="00BD7843" w:rsidP="00BD7843">
      <w:pPr>
        <w:pStyle w:val="ListParagraph"/>
        <w:numPr>
          <w:ilvl w:val="0"/>
          <w:numId w:val="1"/>
        </w:numPr>
        <w:spacing w:line="480" w:lineRule="auto"/>
        <w:jc w:val="both"/>
        <w:rPr>
          <w:rFonts w:ascii="Arial" w:hAnsi="Arial" w:cs="Arial"/>
          <w:b/>
          <w:sz w:val="24"/>
          <w:szCs w:val="24"/>
        </w:rPr>
      </w:pPr>
      <w:r w:rsidRPr="00C460DA">
        <w:rPr>
          <w:rFonts w:ascii="Arial" w:hAnsi="Arial" w:cs="Arial"/>
          <w:b/>
          <w:sz w:val="24"/>
          <w:szCs w:val="24"/>
        </w:rPr>
        <w:t>Deskripsi Data Variabel Hasil Belajar Matematika (Y)</w:t>
      </w:r>
    </w:p>
    <w:p w:rsidR="00BD7843" w:rsidRPr="004824E7" w:rsidRDefault="00BD7843" w:rsidP="00BD7843">
      <w:pPr>
        <w:pStyle w:val="ListParagraph"/>
        <w:spacing w:line="480" w:lineRule="auto"/>
        <w:ind w:left="709"/>
        <w:jc w:val="both"/>
        <w:rPr>
          <w:rFonts w:ascii="Arial" w:hAnsi="Arial" w:cs="Arial"/>
          <w:sz w:val="24"/>
          <w:szCs w:val="24"/>
        </w:rPr>
      </w:pPr>
      <w:r>
        <w:rPr>
          <w:rFonts w:ascii="Arial" w:hAnsi="Arial" w:cs="Arial"/>
          <w:sz w:val="24"/>
          <w:szCs w:val="24"/>
        </w:rPr>
        <w:t>Data di atas digambarkan ke dalam bentuk tabel distribusi frekuensi data variabel hasil belajar matematika dapat dilihat pada tabel 4.2 berikut ini.</w:t>
      </w:r>
    </w:p>
    <w:p w:rsidR="00BD7843" w:rsidRDefault="00BD7843" w:rsidP="00BD7843">
      <w:pPr>
        <w:pStyle w:val="ListParagraph"/>
        <w:spacing w:line="480" w:lineRule="auto"/>
        <w:ind w:left="709"/>
        <w:jc w:val="center"/>
        <w:rPr>
          <w:rFonts w:ascii="Arial" w:hAnsi="Arial" w:cs="Arial"/>
          <w:sz w:val="24"/>
          <w:szCs w:val="24"/>
        </w:rPr>
      </w:pPr>
      <w:r>
        <w:rPr>
          <w:rFonts w:ascii="Arial" w:hAnsi="Arial" w:cs="Arial"/>
          <w:sz w:val="24"/>
          <w:szCs w:val="24"/>
        </w:rPr>
        <w:t>Tabel 4.2 Dis</w:t>
      </w:r>
      <w:r w:rsidRPr="00252C18">
        <w:rPr>
          <w:rFonts w:ascii="Arial" w:hAnsi="Arial" w:cs="Arial"/>
          <w:sz w:val="24"/>
          <w:szCs w:val="24"/>
        </w:rPr>
        <w:t>tribusi Frekuensi Data Hasil Belajar Matematika (Y)</w:t>
      </w:r>
    </w:p>
    <w:tbl>
      <w:tblPr>
        <w:tblStyle w:val="TableGrid"/>
        <w:tblW w:w="7604" w:type="dxa"/>
        <w:tblInd w:w="709" w:type="dxa"/>
        <w:tblLayout w:type="fixed"/>
        <w:tblLook w:val="04A0" w:firstRow="1" w:lastRow="0" w:firstColumn="1" w:lastColumn="0" w:noHBand="0" w:noVBand="1"/>
      </w:tblPr>
      <w:tblGrid>
        <w:gridCol w:w="592"/>
        <w:gridCol w:w="1195"/>
        <w:gridCol w:w="1581"/>
        <w:gridCol w:w="1108"/>
        <w:gridCol w:w="954"/>
        <w:gridCol w:w="1087"/>
        <w:gridCol w:w="1087"/>
      </w:tblGrid>
      <w:tr w:rsidR="0022034F" w:rsidTr="00CB07E3">
        <w:trPr>
          <w:trHeight w:val="1280"/>
        </w:trPr>
        <w:tc>
          <w:tcPr>
            <w:tcW w:w="592" w:type="dxa"/>
            <w:vAlign w:val="center"/>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No</w:t>
            </w:r>
          </w:p>
        </w:tc>
        <w:tc>
          <w:tcPr>
            <w:tcW w:w="1195" w:type="dxa"/>
            <w:vAlign w:val="center"/>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Interval Nilai</w:t>
            </w:r>
          </w:p>
        </w:tc>
        <w:tc>
          <w:tcPr>
            <w:tcW w:w="1581" w:type="dxa"/>
            <w:vAlign w:val="center"/>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Batas Kelas</w:t>
            </w:r>
          </w:p>
        </w:tc>
        <w:tc>
          <w:tcPr>
            <w:tcW w:w="1108" w:type="dxa"/>
            <w:vAlign w:val="center"/>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Titik Tengah (X</w:t>
            </w:r>
            <w:r>
              <w:rPr>
                <w:rFonts w:ascii="Calibri" w:hAnsi="Calibri" w:cs="Calibri"/>
                <w:sz w:val="24"/>
                <w:szCs w:val="24"/>
              </w:rPr>
              <w:t>₁</w:t>
            </w:r>
            <w:r>
              <w:rPr>
                <w:rFonts w:ascii="Arial" w:hAnsi="Arial" w:cs="Arial"/>
                <w:sz w:val="24"/>
                <w:szCs w:val="24"/>
              </w:rPr>
              <w:t>)</w:t>
            </w:r>
          </w:p>
        </w:tc>
        <w:tc>
          <w:tcPr>
            <w:tcW w:w="954" w:type="dxa"/>
            <w:vAlign w:val="center"/>
          </w:tcPr>
          <w:p w:rsidR="0022034F" w:rsidRPr="00C460DA"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 xml:space="preserve">absolut </w:t>
            </w:r>
            <w:r>
              <w:rPr>
                <w:rFonts w:ascii="Arial" w:hAnsi="Arial" w:cs="Arial"/>
                <w:sz w:val="24"/>
                <w:szCs w:val="24"/>
              </w:rPr>
              <w:t>(f)</w:t>
            </w:r>
          </w:p>
        </w:tc>
        <w:tc>
          <w:tcPr>
            <w:tcW w:w="1087" w:type="dxa"/>
            <w:vAlign w:val="center"/>
          </w:tcPr>
          <w:p w:rsidR="0022034F" w:rsidRPr="004915DB" w:rsidRDefault="0022034F" w:rsidP="00CB07E3">
            <w:pPr>
              <w:spacing w:line="360" w:lineRule="auto"/>
              <w:jc w:val="center"/>
              <w:rPr>
                <w:rFonts w:ascii="Arial" w:hAnsi="Arial" w:cs="Arial"/>
                <w:sz w:val="24"/>
                <w:szCs w:val="24"/>
                <w:vertAlign w:val="subscript"/>
              </w:rPr>
            </w:pPr>
            <w:r>
              <w:rPr>
                <w:rFonts w:ascii="Arial" w:hAnsi="Arial" w:cs="Arial"/>
                <w:sz w:val="24"/>
                <w:szCs w:val="24"/>
              </w:rPr>
              <w:t>F</w:t>
            </w:r>
            <w:r>
              <w:rPr>
                <w:rFonts w:ascii="Arial" w:hAnsi="Arial" w:cs="Arial"/>
                <w:sz w:val="24"/>
                <w:szCs w:val="24"/>
                <w:vertAlign w:val="subscript"/>
              </w:rPr>
              <w:t>kum</w:t>
            </w:r>
          </w:p>
        </w:tc>
        <w:tc>
          <w:tcPr>
            <w:tcW w:w="1087" w:type="dxa"/>
            <w:vAlign w:val="center"/>
          </w:tcPr>
          <w:p w:rsidR="0022034F" w:rsidRPr="00C460DA" w:rsidRDefault="0022034F" w:rsidP="00CB07E3">
            <w:pPr>
              <w:pStyle w:val="ListParagraph"/>
              <w:spacing w:line="360" w:lineRule="auto"/>
              <w:ind w:left="0"/>
              <w:jc w:val="center"/>
              <w:rPr>
                <w:rFonts w:ascii="Arial" w:hAnsi="Arial" w:cs="Arial"/>
                <w:sz w:val="24"/>
                <w:szCs w:val="24"/>
                <w:vertAlign w:val="subscript"/>
              </w:rPr>
            </w:pPr>
            <w:r>
              <w:rPr>
                <w:rFonts w:ascii="Arial" w:hAnsi="Arial" w:cs="Arial"/>
                <w:sz w:val="24"/>
                <w:szCs w:val="24"/>
              </w:rPr>
              <w:t>f</w:t>
            </w:r>
            <w:r>
              <w:rPr>
                <w:rFonts w:ascii="Arial" w:hAnsi="Arial" w:cs="Arial"/>
                <w:sz w:val="24"/>
                <w:szCs w:val="24"/>
                <w:vertAlign w:val="subscript"/>
              </w:rPr>
              <w:t xml:space="preserve">relatif </w:t>
            </w:r>
            <w:r>
              <w:rPr>
                <w:rFonts w:ascii="Arial" w:hAnsi="Arial" w:cs="Arial"/>
                <w:sz w:val="24"/>
                <w:szCs w:val="24"/>
              </w:rPr>
              <w:t>(%)</w:t>
            </w:r>
          </w:p>
        </w:tc>
      </w:tr>
      <w:tr w:rsidR="0022034F" w:rsidTr="00D12711">
        <w:trPr>
          <w:trHeight w:val="411"/>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1.</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52 </w:t>
            </w:r>
            <w:r>
              <w:rPr>
                <w:rFonts w:ascii="Arial" w:hAnsi="Arial" w:cs="Arial"/>
                <w:color w:val="000000" w:themeColor="text1"/>
                <w:sz w:val="24"/>
                <w:szCs w:val="24"/>
              </w:rPr>
              <w:t>–</w:t>
            </w:r>
            <w:r w:rsidRPr="004915DB">
              <w:rPr>
                <w:rFonts w:ascii="Arial" w:hAnsi="Arial" w:cs="Arial"/>
                <w:color w:val="000000" w:themeColor="text1"/>
                <w:sz w:val="24"/>
                <w:szCs w:val="24"/>
              </w:rPr>
              <w:t xml:space="preserve"> 58</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51,5 - 58,5</w:t>
            </w:r>
          </w:p>
        </w:tc>
        <w:tc>
          <w:tcPr>
            <w:tcW w:w="1108" w:type="dxa"/>
            <w:vAlign w:val="bottom"/>
          </w:tcPr>
          <w:p w:rsidR="0022034F" w:rsidRPr="004915DB" w:rsidRDefault="0022034F" w:rsidP="00D12711">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55</w:t>
            </w:r>
          </w:p>
        </w:tc>
        <w:tc>
          <w:tcPr>
            <w:tcW w:w="954" w:type="dxa"/>
            <w:vAlign w:val="bottom"/>
          </w:tcPr>
          <w:p w:rsidR="0022034F" w:rsidRPr="004915DB" w:rsidRDefault="0022034F" w:rsidP="00D12711">
            <w:pPr>
              <w:jc w:val="center"/>
              <w:rPr>
                <w:rFonts w:ascii="Arial" w:hAnsi="Arial" w:cs="Arial"/>
                <w:color w:val="000000" w:themeColor="text1"/>
                <w:sz w:val="24"/>
                <w:szCs w:val="24"/>
              </w:rPr>
            </w:pPr>
            <w:r w:rsidRPr="004915DB">
              <w:rPr>
                <w:rFonts w:ascii="Arial" w:hAnsi="Arial" w:cs="Arial"/>
                <w:color w:val="000000" w:themeColor="text1"/>
                <w:sz w:val="24"/>
                <w:szCs w:val="24"/>
              </w:rPr>
              <w:t>5</w:t>
            </w:r>
          </w:p>
        </w:tc>
        <w:tc>
          <w:tcPr>
            <w:tcW w:w="1087" w:type="dxa"/>
            <w:vAlign w:val="bottom"/>
          </w:tcPr>
          <w:p w:rsidR="0022034F" w:rsidRPr="004915DB" w:rsidRDefault="0022034F" w:rsidP="00D12711">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5</w:t>
            </w:r>
          </w:p>
        </w:tc>
        <w:tc>
          <w:tcPr>
            <w:tcW w:w="1087" w:type="dxa"/>
            <w:vAlign w:val="bottom"/>
          </w:tcPr>
          <w:p w:rsidR="0022034F" w:rsidRPr="004915DB" w:rsidRDefault="0022034F" w:rsidP="00D12711">
            <w:pPr>
              <w:jc w:val="center"/>
              <w:rPr>
                <w:rFonts w:ascii="Arial" w:hAnsi="Arial" w:cs="Arial"/>
                <w:color w:val="000000" w:themeColor="text1"/>
                <w:sz w:val="24"/>
                <w:szCs w:val="24"/>
              </w:rPr>
            </w:pPr>
            <w:r w:rsidRPr="004915DB">
              <w:rPr>
                <w:rFonts w:ascii="Arial" w:hAnsi="Arial" w:cs="Arial"/>
                <w:color w:val="000000" w:themeColor="text1"/>
                <w:sz w:val="24"/>
                <w:szCs w:val="24"/>
              </w:rPr>
              <w:t>10</w:t>
            </w:r>
            <w:r>
              <w:rPr>
                <w:rFonts w:ascii="Arial" w:hAnsi="Arial" w:cs="Arial"/>
                <w:color w:val="000000" w:themeColor="text1"/>
                <w:sz w:val="24"/>
                <w:szCs w:val="24"/>
              </w:rPr>
              <w:t>%</w:t>
            </w:r>
          </w:p>
        </w:tc>
      </w:tr>
      <w:tr w:rsidR="0022034F" w:rsidTr="00D12711">
        <w:trPr>
          <w:trHeight w:val="426"/>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2.</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59 </w:t>
            </w:r>
            <w:r>
              <w:rPr>
                <w:rFonts w:ascii="Arial" w:hAnsi="Arial" w:cs="Arial"/>
                <w:color w:val="000000" w:themeColor="text1"/>
                <w:sz w:val="24"/>
                <w:szCs w:val="24"/>
              </w:rPr>
              <w:t>–</w:t>
            </w:r>
            <w:r w:rsidRPr="004915DB">
              <w:rPr>
                <w:rFonts w:ascii="Arial" w:hAnsi="Arial" w:cs="Arial"/>
                <w:color w:val="000000" w:themeColor="text1"/>
                <w:sz w:val="24"/>
                <w:szCs w:val="24"/>
              </w:rPr>
              <w:t xml:space="preserve"> 65</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58,5 - 65,5</w:t>
            </w:r>
          </w:p>
        </w:tc>
        <w:tc>
          <w:tcPr>
            <w:tcW w:w="1108" w:type="dxa"/>
            <w:vAlign w:val="bottom"/>
          </w:tcPr>
          <w:p w:rsidR="0022034F" w:rsidRPr="004915DB" w:rsidRDefault="0022034F" w:rsidP="00D12711">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62</w:t>
            </w:r>
          </w:p>
        </w:tc>
        <w:tc>
          <w:tcPr>
            <w:tcW w:w="954" w:type="dxa"/>
            <w:vAlign w:val="bottom"/>
          </w:tcPr>
          <w:p w:rsidR="0022034F" w:rsidRPr="004915DB" w:rsidRDefault="0022034F" w:rsidP="00D12711">
            <w:pPr>
              <w:jc w:val="center"/>
              <w:rPr>
                <w:rFonts w:ascii="Arial" w:hAnsi="Arial" w:cs="Arial"/>
                <w:color w:val="000000" w:themeColor="text1"/>
                <w:sz w:val="24"/>
                <w:szCs w:val="24"/>
              </w:rPr>
            </w:pPr>
            <w:r w:rsidRPr="004915DB">
              <w:rPr>
                <w:rFonts w:ascii="Arial" w:hAnsi="Arial" w:cs="Arial"/>
                <w:color w:val="000000" w:themeColor="text1"/>
                <w:sz w:val="24"/>
                <w:szCs w:val="24"/>
              </w:rPr>
              <w:t>5</w:t>
            </w:r>
          </w:p>
        </w:tc>
        <w:tc>
          <w:tcPr>
            <w:tcW w:w="1087" w:type="dxa"/>
            <w:vAlign w:val="bottom"/>
          </w:tcPr>
          <w:p w:rsidR="0022034F" w:rsidRPr="004915DB" w:rsidRDefault="0022034F" w:rsidP="00D12711">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10</w:t>
            </w:r>
          </w:p>
        </w:tc>
        <w:tc>
          <w:tcPr>
            <w:tcW w:w="1087" w:type="dxa"/>
            <w:vAlign w:val="bottom"/>
          </w:tcPr>
          <w:p w:rsidR="0022034F" w:rsidRPr="004915DB" w:rsidRDefault="0022034F" w:rsidP="00D12711">
            <w:pPr>
              <w:jc w:val="center"/>
              <w:rPr>
                <w:rFonts w:ascii="Arial" w:hAnsi="Arial" w:cs="Arial"/>
                <w:color w:val="000000" w:themeColor="text1"/>
                <w:sz w:val="24"/>
                <w:szCs w:val="24"/>
              </w:rPr>
            </w:pPr>
            <w:r w:rsidRPr="004915DB">
              <w:rPr>
                <w:rFonts w:ascii="Arial" w:hAnsi="Arial" w:cs="Arial"/>
                <w:color w:val="000000" w:themeColor="text1"/>
                <w:sz w:val="24"/>
                <w:szCs w:val="24"/>
              </w:rPr>
              <w:t>10</w:t>
            </w:r>
            <w:r>
              <w:rPr>
                <w:rFonts w:ascii="Arial" w:hAnsi="Arial" w:cs="Arial"/>
                <w:color w:val="000000" w:themeColor="text1"/>
                <w:sz w:val="24"/>
                <w:szCs w:val="24"/>
              </w:rPr>
              <w:t>%</w:t>
            </w:r>
          </w:p>
        </w:tc>
      </w:tr>
      <w:tr w:rsidR="0022034F" w:rsidTr="00D12711">
        <w:trPr>
          <w:trHeight w:val="411"/>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3.</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66 </w:t>
            </w:r>
            <w:r>
              <w:rPr>
                <w:rFonts w:ascii="Arial" w:hAnsi="Arial" w:cs="Arial"/>
                <w:color w:val="000000" w:themeColor="text1"/>
                <w:sz w:val="24"/>
                <w:szCs w:val="24"/>
              </w:rPr>
              <w:t>–</w:t>
            </w:r>
            <w:r w:rsidRPr="004915DB">
              <w:rPr>
                <w:rFonts w:ascii="Arial" w:hAnsi="Arial" w:cs="Arial"/>
                <w:color w:val="000000" w:themeColor="text1"/>
                <w:sz w:val="24"/>
                <w:szCs w:val="24"/>
              </w:rPr>
              <w:t xml:space="preserve"> 72</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65,5 - 72,5</w:t>
            </w:r>
          </w:p>
        </w:tc>
        <w:tc>
          <w:tcPr>
            <w:tcW w:w="1108" w:type="dxa"/>
            <w:vAlign w:val="bottom"/>
          </w:tcPr>
          <w:p w:rsidR="0022034F" w:rsidRPr="004915DB" w:rsidRDefault="0022034F" w:rsidP="00D12711">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69</w:t>
            </w:r>
          </w:p>
        </w:tc>
        <w:tc>
          <w:tcPr>
            <w:tcW w:w="954" w:type="dxa"/>
            <w:vAlign w:val="bottom"/>
          </w:tcPr>
          <w:p w:rsidR="0022034F" w:rsidRPr="004915DB" w:rsidRDefault="0022034F" w:rsidP="00D12711">
            <w:pPr>
              <w:jc w:val="center"/>
              <w:rPr>
                <w:rFonts w:ascii="Arial" w:hAnsi="Arial" w:cs="Arial"/>
                <w:color w:val="000000" w:themeColor="text1"/>
                <w:sz w:val="24"/>
                <w:szCs w:val="24"/>
              </w:rPr>
            </w:pPr>
            <w:r w:rsidRPr="004915DB">
              <w:rPr>
                <w:rFonts w:ascii="Arial" w:hAnsi="Arial" w:cs="Arial"/>
                <w:color w:val="000000" w:themeColor="text1"/>
                <w:sz w:val="24"/>
                <w:szCs w:val="24"/>
              </w:rPr>
              <w:t>7</w:t>
            </w:r>
          </w:p>
        </w:tc>
        <w:tc>
          <w:tcPr>
            <w:tcW w:w="1087" w:type="dxa"/>
            <w:vAlign w:val="bottom"/>
          </w:tcPr>
          <w:p w:rsidR="0022034F" w:rsidRPr="004915DB" w:rsidRDefault="0022034F" w:rsidP="00D12711">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17</w:t>
            </w:r>
          </w:p>
        </w:tc>
        <w:tc>
          <w:tcPr>
            <w:tcW w:w="1087" w:type="dxa"/>
            <w:vAlign w:val="bottom"/>
          </w:tcPr>
          <w:p w:rsidR="0022034F" w:rsidRPr="004915DB" w:rsidRDefault="0022034F" w:rsidP="00D12711">
            <w:pPr>
              <w:jc w:val="center"/>
              <w:rPr>
                <w:rFonts w:ascii="Arial" w:hAnsi="Arial" w:cs="Arial"/>
                <w:color w:val="000000" w:themeColor="text1"/>
                <w:sz w:val="24"/>
                <w:szCs w:val="24"/>
              </w:rPr>
            </w:pPr>
            <w:r w:rsidRPr="004915DB">
              <w:rPr>
                <w:rFonts w:ascii="Arial" w:hAnsi="Arial" w:cs="Arial"/>
                <w:color w:val="000000" w:themeColor="text1"/>
                <w:sz w:val="24"/>
                <w:szCs w:val="24"/>
              </w:rPr>
              <w:t>13</w:t>
            </w:r>
            <w:r>
              <w:rPr>
                <w:rFonts w:ascii="Arial" w:hAnsi="Arial" w:cs="Arial"/>
                <w:color w:val="000000" w:themeColor="text1"/>
                <w:sz w:val="24"/>
                <w:szCs w:val="24"/>
              </w:rPr>
              <w:t>%</w:t>
            </w:r>
          </w:p>
        </w:tc>
      </w:tr>
      <w:tr w:rsidR="0022034F" w:rsidTr="00CB07E3">
        <w:trPr>
          <w:trHeight w:val="411"/>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4.</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73 </w:t>
            </w:r>
            <w:r>
              <w:rPr>
                <w:rFonts w:ascii="Arial" w:hAnsi="Arial" w:cs="Arial"/>
                <w:color w:val="000000" w:themeColor="text1"/>
                <w:sz w:val="24"/>
                <w:szCs w:val="24"/>
              </w:rPr>
              <w:t>–</w:t>
            </w:r>
            <w:r w:rsidRPr="004915DB">
              <w:rPr>
                <w:rFonts w:ascii="Arial" w:hAnsi="Arial" w:cs="Arial"/>
                <w:color w:val="000000" w:themeColor="text1"/>
                <w:sz w:val="24"/>
                <w:szCs w:val="24"/>
              </w:rPr>
              <w:t xml:space="preserve"> 79</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72,5 - 79,5</w:t>
            </w:r>
          </w:p>
        </w:tc>
        <w:tc>
          <w:tcPr>
            <w:tcW w:w="1108" w:type="dxa"/>
            <w:vAlign w:val="bottom"/>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76</w:t>
            </w:r>
          </w:p>
        </w:tc>
        <w:tc>
          <w:tcPr>
            <w:tcW w:w="954"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8</w:t>
            </w:r>
          </w:p>
        </w:tc>
        <w:tc>
          <w:tcPr>
            <w:tcW w:w="1087" w:type="dxa"/>
            <w:vAlign w:val="center"/>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25</w:t>
            </w:r>
          </w:p>
        </w:tc>
        <w:tc>
          <w:tcPr>
            <w:tcW w:w="1087"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15</w:t>
            </w:r>
            <w:r>
              <w:rPr>
                <w:rFonts w:ascii="Arial" w:hAnsi="Arial" w:cs="Arial"/>
                <w:color w:val="000000" w:themeColor="text1"/>
                <w:sz w:val="24"/>
                <w:szCs w:val="24"/>
              </w:rPr>
              <w:t>%</w:t>
            </w:r>
          </w:p>
        </w:tc>
      </w:tr>
      <w:tr w:rsidR="0022034F" w:rsidTr="00CB07E3">
        <w:trPr>
          <w:trHeight w:val="411"/>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5.</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80 </w:t>
            </w:r>
            <w:r>
              <w:rPr>
                <w:rFonts w:ascii="Arial" w:hAnsi="Arial" w:cs="Arial"/>
                <w:color w:val="000000" w:themeColor="text1"/>
                <w:sz w:val="24"/>
                <w:szCs w:val="24"/>
              </w:rPr>
              <w:t>–</w:t>
            </w:r>
            <w:r w:rsidRPr="004915DB">
              <w:rPr>
                <w:rFonts w:ascii="Arial" w:hAnsi="Arial" w:cs="Arial"/>
                <w:color w:val="000000" w:themeColor="text1"/>
                <w:sz w:val="24"/>
                <w:szCs w:val="24"/>
              </w:rPr>
              <w:t xml:space="preserve"> 86</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79,5 - 86,5</w:t>
            </w:r>
          </w:p>
        </w:tc>
        <w:tc>
          <w:tcPr>
            <w:tcW w:w="1108" w:type="dxa"/>
            <w:vAlign w:val="bottom"/>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83</w:t>
            </w:r>
          </w:p>
        </w:tc>
        <w:tc>
          <w:tcPr>
            <w:tcW w:w="954"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15</w:t>
            </w:r>
          </w:p>
        </w:tc>
        <w:tc>
          <w:tcPr>
            <w:tcW w:w="1087" w:type="dxa"/>
            <w:vAlign w:val="center"/>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40</w:t>
            </w:r>
          </w:p>
        </w:tc>
        <w:tc>
          <w:tcPr>
            <w:tcW w:w="1087"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29</w:t>
            </w:r>
            <w:r>
              <w:rPr>
                <w:rFonts w:ascii="Arial" w:hAnsi="Arial" w:cs="Arial"/>
                <w:color w:val="000000" w:themeColor="text1"/>
                <w:sz w:val="24"/>
                <w:szCs w:val="24"/>
              </w:rPr>
              <w:t>%</w:t>
            </w:r>
          </w:p>
        </w:tc>
      </w:tr>
      <w:tr w:rsidR="0022034F" w:rsidTr="00CB07E3">
        <w:trPr>
          <w:trHeight w:val="426"/>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6.</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87 </w:t>
            </w:r>
            <w:r>
              <w:rPr>
                <w:rFonts w:ascii="Arial" w:hAnsi="Arial" w:cs="Arial"/>
                <w:color w:val="000000" w:themeColor="text1"/>
                <w:sz w:val="24"/>
                <w:szCs w:val="24"/>
              </w:rPr>
              <w:t>–</w:t>
            </w:r>
            <w:r w:rsidRPr="004915DB">
              <w:rPr>
                <w:rFonts w:ascii="Arial" w:hAnsi="Arial" w:cs="Arial"/>
                <w:color w:val="000000" w:themeColor="text1"/>
                <w:sz w:val="24"/>
                <w:szCs w:val="24"/>
              </w:rPr>
              <w:t xml:space="preserve"> 93</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86,5 - 93,5</w:t>
            </w:r>
          </w:p>
        </w:tc>
        <w:tc>
          <w:tcPr>
            <w:tcW w:w="1108" w:type="dxa"/>
            <w:vAlign w:val="bottom"/>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90</w:t>
            </w:r>
          </w:p>
        </w:tc>
        <w:tc>
          <w:tcPr>
            <w:tcW w:w="954"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8</w:t>
            </w:r>
          </w:p>
        </w:tc>
        <w:tc>
          <w:tcPr>
            <w:tcW w:w="1087" w:type="dxa"/>
            <w:vAlign w:val="center"/>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48</w:t>
            </w:r>
          </w:p>
        </w:tc>
        <w:tc>
          <w:tcPr>
            <w:tcW w:w="1087"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15</w:t>
            </w:r>
            <w:r>
              <w:rPr>
                <w:rFonts w:ascii="Arial" w:hAnsi="Arial" w:cs="Arial"/>
                <w:color w:val="000000" w:themeColor="text1"/>
                <w:sz w:val="24"/>
                <w:szCs w:val="24"/>
              </w:rPr>
              <w:t>%</w:t>
            </w:r>
          </w:p>
        </w:tc>
      </w:tr>
      <w:tr w:rsidR="0022034F" w:rsidTr="00CB07E3">
        <w:trPr>
          <w:trHeight w:val="411"/>
        </w:trPr>
        <w:tc>
          <w:tcPr>
            <w:tcW w:w="592"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7.</w:t>
            </w:r>
          </w:p>
        </w:tc>
        <w:tc>
          <w:tcPr>
            <w:tcW w:w="1195" w:type="dxa"/>
            <w:vAlign w:val="bottom"/>
          </w:tcPr>
          <w:p w:rsidR="0022034F" w:rsidRPr="004915DB" w:rsidRDefault="0022034F" w:rsidP="00CB07E3">
            <w:pPr>
              <w:jc w:val="center"/>
              <w:rPr>
                <w:rFonts w:ascii="Arial" w:hAnsi="Arial" w:cs="Arial"/>
                <w:color w:val="000000" w:themeColor="text1"/>
                <w:sz w:val="24"/>
                <w:szCs w:val="24"/>
              </w:rPr>
            </w:pPr>
            <w:r>
              <w:rPr>
                <w:rFonts w:ascii="Arial" w:hAnsi="Arial" w:cs="Arial"/>
                <w:color w:val="000000" w:themeColor="text1"/>
                <w:sz w:val="24"/>
                <w:szCs w:val="24"/>
              </w:rPr>
              <w:t xml:space="preserve"> </w:t>
            </w:r>
            <w:r w:rsidRPr="004915DB">
              <w:rPr>
                <w:rFonts w:ascii="Arial" w:hAnsi="Arial" w:cs="Arial"/>
                <w:color w:val="000000" w:themeColor="text1"/>
                <w:sz w:val="24"/>
                <w:szCs w:val="24"/>
              </w:rPr>
              <w:t>94 - 100</w:t>
            </w:r>
          </w:p>
        </w:tc>
        <w:tc>
          <w:tcPr>
            <w:tcW w:w="1581"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 xml:space="preserve"> 93,5 - 100,5</w:t>
            </w:r>
          </w:p>
        </w:tc>
        <w:tc>
          <w:tcPr>
            <w:tcW w:w="1108" w:type="dxa"/>
            <w:vAlign w:val="bottom"/>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97</w:t>
            </w:r>
          </w:p>
        </w:tc>
        <w:tc>
          <w:tcPr>
            <w:tcW w:w="954"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4</w:t>
            </w:r>
          </w:p>
        </w:tc>
        <w:tc>
          <w:tcPr>
            <w:tcW w:w="1087" w:type="dxa"/>
            <w:vAlign w:val="center"/>
          </w:tcPr>
          <w:p w:rsidR="0022034F" w:rsidRPr="004915DB" w:rsidRDefault="0022034F" w:rsidP="00CB07E3">
            <w:pPr>
              <w:pStyle w:val="ListParagraph"/>
              <w:spacing w:line="360" w:lineRule="auto"/>
              <w:ind w:left="0"/>
              <w:jc w:val="center"/>
              <w:rPr>
                <w:rFonts w:ascii="Arial" w:hAnsi="Arial" w:cs="Arial"/>
                <w:color w:val="000000" w:themeColor="text1"/>
                <w:sz w:val="24"/>
                <w:szCs w:val="24"/>
              </w:rPr>
            </w:pPr>
            <w:r w:rsidRPr="004915DB">
              <w:rPr>
                <w:rFonts w:ascii="Arial" w:hAnsi="Arial" w:cs="Arial"/>
                <w:color w:val="000000" w:themeColor="text1"/>
                <w:sz w:val="24"/>
                <w:szCs w:val="24"/>
              </w:rPr>
              <w:t>52</w:t>
            </w:r>
          </w:p>
        </w:tc>
        <w:tc>
          <w:tcPr>
            <w:tcW w:w="1087" w:type="dxa"/>
            <w:vAlign w:val="bottom"/>
          </w:tcPr>
          <w:p w:rsidR="0022034F" w:rsidRPr="004915DB" w:rsidRDefault="0022034F" w:rsidP="00CB07E3">
            <w:pPr>
              <w:jc w:val="center"/>
              <w:rPr>
                <w:rFonts w:ascii="Arial" w:hAnsi="Arial" w:cs="Arial"/>
                <w:color w:val="000000" w:themeColor="text1"/>
                <w:sz w:val="24"/>
                <w:szCs w:val="24"/>
              </w:rPr>
            </w:pPr>
            <w:r w:rsidRPr="004915DB">
              <w:rPr>
                <w:rFonts w:ascii="Arial" w:hAnsi="Arial" w:cs="Arial"/>
                <w:color w:val="000000" w:themeColor="text1"/>
                <w:sz w:val="24"/>
                <w:szCs w:val="24"/>
              </w:rPr>
              <w:t>8</w:t>
            </w:r>
            <w:r>
              <w:rPr>
                <w:rFonts w:ascii="Arial" w:hAnsi="Arial" w:cs="Arial"/>
                <w:color w:val="000000" w:themeColor="text1"/>
                <w:sz w:val="24"/>
                <w:szCs w:val="24"/>
              </w:rPr>
              <w:t>%</w:t>
            </w:r>
          </w:p>
        </w:tc>
      </w:tr>
      <w:tr w:rsidR="0022034F" w:rsidTr="00CB07E3">
        <w:trPr>
          <w:trHeight w:val="411"/>
        </w:trPr>
        <w:tc>
          <w:tcPr>
            <w:tcW w:w="1787" w:type="dxa"/>
            <w:gridSpan w:val="2"/>
          </w:tcPr>
          <w:p w:rsidR="0022034F" w:rsidRPr="00531D88" w:rsidRDefault="0022034F" w:rsidP="00CB07E3">
            <w:pPr>
              <w:spacing w:line="360" w:lineRule="auto"/>
              <w:jc w:val="center"/>
              <w:rPr>
                <w:rFonts w:ascii="Arial" w:hAnsi="Arial" w:cs="Arial"/>
                <w:sz w:val="24"/>
                <w:szCs w:val="24"/>
              </w:rPr>
            </w:pPr>
            <w:r w:rsidRPr="00531D88">
              <w:rPr>
                <w:rFonts w:ascii="Arial" w:hAnsi="Arial" w:cs="Arial"/>
                <w:sz w:val="24"/>
                <w:szCs w:val="24"/>
              </w:rPr>
              <w:t>Jumlah</w:t>
            </w:r>
          </w:p>
        </w:tc>
        <w:tc>
          <w:tcPr>
            <w:tcW w:w="1581"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w:t>
            </w:r>
          </w:p>
        </w:tc>
        <w:tc>
          <w:tcPr>
            <w:tcW w:w="1108"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w:t>
            </w:r>
          </w:p>
        </w:tc>
        <w:tc>
          <w:tcPr>
            <w:tcW w:w="954"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52</w:t>
            </w:r>
          </w:p>
        </w:tc>
        <w:tc>
          <w:tcPr>
            <w:tcW w:w="1087"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52</w:t>
            </w:r>
          </w:p>
        </w:tc>
        <w:tc>
          <w:tcPr>
            <w:tcW w:w="1087" w:type="dxa"/>
          </w:tcPr>
          <w:p w:rsidR="0022034F" w:rsidRDefault="0022034F" w:rsidP="00CB07E3">
            <w:pPr>
              <w:pStyle w:val="ListParagraph"/>
              <w:spacing w:line="360" w:lineRule="auto"/>
              <w:ind w:left="0"/>
              <w:jc w:val="center"/>
              <w:rPr>
                <w:rFonts w:ascii="Arial" w:hAnsi="Arial" w:cs="Arial"/>
                <w:sz w:val="24"/>
                <w:szCs w:val="24"/>
              </w:rPr>
            </w:pPr>
            <w:r>
              <w:rPr>
                <w:rFonts w:ascii="Arial" w:hAnsi="Arial" w:cs="Arial"/>
                <w:sz w:val="24"/>
                <w:szCs w:val="24"/>
              </w:rPr>
              <w:t>100%</w:t>
            </w:r>
          </w:p>
        </w:tc>
      </w:tr>
    </w:tbl>
    <w:p w:rsidR="007469A8" w:rsidRDefault="00BD7843" w:rsidP="007469A8">
      <w:pPr>
        <w:spacing w:before="240" w:line="480" w:lineRule="auto"/>
        <w:ind w:left="720" w:firstLine="720"/>
        <w:jc w:val="both"/>
        <w:rPr>
          <w:rFonts w:ascii="Arial" w:hAnsi="Arial" w:cs="Arial"/>
          <w:sz w:val="24"/>
          <w:szCs w:val="24"/>
        </w:rPr>
      </w:pPr>
      <w:r w:rsidRPr="00381C65">
        <w:rPr>
          <w:rFonts w:ascii="Arial" w:hAnsi="Arial" w:cs="Arial"/>
          <w:sz w:val="24"/>
          <w:szCs w:val="24"/>
        </w:rPr>
        <w:t>Berdasarkan tabel di atas menunjukkan bahwa skor hasil belajar matem</w:t>
      </w:r>
      <w:r w:rsidR="00D12711">
        <w:rPr>
          <w:rFonts w:ascii="Arial" w:hAnsi="Arial" w:cs="Arial"/>
          <w:sz w:val="24"/>
          <w:szCs w:val="24"/>
        </w:rPr>
        <w:t>atika, diketahui pada rentang 52 sampai 58 sebesar 10</w:t>
      </w:r>
      <w:r w:rsidR="00381C65">
        <w:rPr>
          <w:rFonts w:ascii="Arial" w:hAnsi="Arial" w:cs="Arial"/>
          <w:sz w:val="24"/>
          <w:szCs w:val="24"/>
        </w:rPr>
        <w:t>% se</w:t>
      </w:r>
      <w:r w:rsidR="00D12711">
        <w:rPr>
          <w:rFonts w:ascii="Arial" w:hAnsi="Arial" w:cs="Arial"/>
          <w:sz w:val="24"/>
          <w:szCs w:val="24"/>
        </w:rPr>
        <w:t>banyak lima orang, rentang 59 sampai 65 sebesar 10</w:t>
      </w:r>
      <w:r w:rsidR="00381C65">
        <w:rPr>
          <w:rFonts w:ascii="Arial" w:hAnsi="Arial" w:cs="Arial"/>
          <w:sz w:val="24"/>
          <w:szCs w:val="24"/>
        </w:rPr>
        <w:t>% seb</w:t>
      </w:r>
      <w:r w:rsidR="00D12711">
        <w:rPr>
          <w:rFonts w:ascii="Arial" w:hAnsi="Arial" w:cs="Arial"/>
          <w:sz w:val="24"/>
          <w:szCs w:val="24"/>
        </w:rPr>
        <w:t>anyak lima orang, rentang 66 sampai 72 sebesar 13</w:t>
      </w:r>
      <w:r w:rsidRPr="00381C65">
        <w:rPr>
          <w:rFonts w:ascii="Arial" w:hAnsi="Arial" w:cs="Arial"/>
          <w:sz w:val="24"/>
          <w:szCs w:val="24"/>
        </w:rPr>
        <w:t xml:space="preserve">% </w:t>
      </w:r>
      <w:r w:rsidR="00D12711">
        <w:rPr>
          <w:rFonts w:ascii="Arial" w:hAnsi="Arial" w:cs="Arial"/>
          <w:sz w:val="24"/>
          <w:szCs w:val="24"/>
        </w:rPr>
        <w:t>sebanyak tujuh</w:t>
      </w:r>
      <w:r w:rsidR="00381C65">
        <w:rPr>
          <w:rFonts w:ascii="Arial" w:hAnsi="Arial" w:cs="Arial"/>
          <w:sz w:val="24"/>
          <w:szCs w:val="24"/>
        </w:rPr>
        <w:t xml:space="preserve"> ora</w:t>
      </w:r>
      <w:r w:rsidR="00D12711">
        <w:rPr>
          <w:rFonts w:ascii="Arial" w:hAnsi="Arial" w:cs="Arial"/>
          <w:sz w:val="24"/>
          <w:szCs w:val="24"/>
        </w:rPr>
        <w:t>ng, rentang 73 sampai 79 sebesar 15</w:t>
      </w:r>
      <w:r w:rsidRPr="00381C65">
        <w:rPr>
          <w:rFonts w:ascii="Arial" w:hAnsi="Arial" w:cs="Arial"/>
          <w:sz w:val="24"/>
          <w:szCs w:val="24"/>
        </w:rPr>
        <w:t xml:space="preserve">% </w:t>
      </w:r>
      <w:r w:rsidR="00381C65">
        <w:rPr>
          <w:rFonts w:ascii="Arial" w:hAnsi="Arial" w:cs="Arial"/>
          <w:sz w:val="24"/>
          <w:szCs w:val="24"/>
        </w:rPr>
        <w:t xml:space="preserve">sebanyak </w:t>
      </w:r>
      <w:r w:rsidR="00D12711">
        <w:rPr>
          <w:rFonts w:ascii="Arial" w:hAnsi="Arial" w:cs="Arial"/>
          <w:sz w:val="24"/>
          <w:szCs w:val="24"/>
        </w:rPr>
        <w:t>delapan orang, rentang 80 sampai 86 sebesar 29</w:t>
      </w:r>
      <w:r w:rsidR="00381C65">
        <w:rPr>
          <w:rFonts w:ascii="Arial" w:hAnsi="Arial" w:cs="Arial"/>
          <w:sz w:val="24"/>
          <w:szCs w:val="24"/>
        </w:rPr>
        <w:t>% sebanyak</w:t>
      </w:r>
      <w:r w:rsidR="00D12711">
        <w:rPr>
          <w:rFonts w:ascii="Arial" w:hAnsi="Arial" w:cs="Arial"/>
          <w:sz w:val="24"/>
          <w:szCs w:val="24"/>
        </w:rPr>
        <w:t xml:space="preserve"> lima belas orang, rentang 87 sampai 93 sebesar 15% sebanyak delapan orang dan rentang 94 sampai 100</w:t>
      </w:r>
      <w:r w:rsidRPr="00381C65">
        <w:rPr>
          <w:rFonts w:ascii="Arial" w:hAnsi="Arial" w:cs="Arial"/>
          <w:sz w:val="24"/>
          <w:szCs w:val="24"/>
        </w:rPr>
        <w:t xml:space="preserve"> sebesar 8% sebanyak empat orang. Hasil distribusi frekuensi tersebut dapat dilihat pada diagram histogram berikut.</w:t>
      </w:r>
    </w:p>
    <w:p w:rsidR="00BD7843" w:rsidRDefault="0060099B" w:rsidP="008202B7">
      <w:pPr>
        <w:spacing w:line="360" w:lineRule="auto"/>
        <w:ind w:left="720" w:hanging="11"/>
        <w:jc w:val="center"/>
        <w:rPr>
          <w:rFonts w:ascii="Arial" w:hAnsi="Arial" w:cs="Arial"/>
          <w:sz w:val="24"/>
          <w:szCs w:val="24"/>
        </w:rPr>
      </w:pPr>
      <w:r>
        <w:rPr>
          <w:noProof/>
          <w:lang w:eastAsia="id-ID"/>
        </w:rPr>
        <w:drawing>
          <wp:inline distT="0" distB="0" distL="0" distR="0" wp14:anchorId="2EAEA7E8" wp14:editId="3E12F4E0">
            <wp:extent cx="4572000" cy="2908453"/>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BD7843" w:rsidRPr="00935A3C">
        <w:rPr>
          <w:rFonts w:ascii="Arial" w:hAnsi="Arial" w:cs="Arial"/>
          <w:sz w:val="24"/>
          <w:szCs w:val="24"/>
        </w:rPr>
        <w:t>Gambar 4.1 Diagram Histogram Data Hasil Penelitian Hasil Belajar Matematika</w:t>
      </w:r>
    </w:p>
    <w:p w:rsidR="00CB07E3" w:rsidRDefault="00BD7843" w:rsidP="008202B7">
      <w:pPr>
        <w:spacing w:line="480" w:lineRule="auto"/>
        <w:ind w:left="720" w:firstLine="720"/>
        <w:jc w:val="both"/>
        <w:rPr>
          <w:rFonts w:ascii="Arial" w:hAnsi="Arial" w:cs="Arial"/>
          <w:sz w:val="24"/>
          <w:szCs w:val="24"/>
        </w:rPr>
      </w:pPr>
      <w:r>
        <w:rPr>
          <w:rFonts w:ascii="Arial" w:hAnsi="Arial" w:cs="Arial"/>
          <w:sz w:val="24"/>
          <w:szCs w:val="24"/>
        </w:rPr>
        <w:t>Berdasarkan gambar 4.1 tentang diagram histogram data penelitian hasil belajar matematika, maka dapat diketahui bahwa interval kelas yang paling ti</w:t>
      </w:r>
      <w:r w:rsidR="00463D21">
        <w:rPr>
          <w:rFonts w:ascii="Arial" w:hAnsi="Arial" w:cs="Arial"/>
          <w:sz w:val="24"/>
          <w:szCs w:val="24"/>
        </w:rPr>
        <w:t>nggi ditunjukan oleh interval 79,5 sampai 86,5 sebanyak 15 siswa (29</w:t>
      </w:r>
      <w:r>
        <w:rPr>
          <w:rFonts w:ascii="Arial" w:hAnsi="Arial" w:cs="Arial"/>
          <w:sz w:val="24"/>
          <w:szCs w:val="24"/>
        </w:rPr>
        <w:t>%), kemudian</w:t>
      </w:r>
      <w:r w:rsidR="00463D21">
        <w:rPr>
          <w:rFonts w:ascii="Arial" w:hAnsi="Arial" w:cs="Arial"/>
          <w:sz w:val="24"/>
          <w:szCs w:val="24"/>
        </w:rPr>
        <w:t xml:space="preserve"> disusul dengan rentang nilai 72,5 sampai 79</w:t>
      </w:r>
      <w:r w:rsidR="00D3334C">
        <w:rPr>
          <w:rFonts w:ascii="Arial" w:hAnsi="Arial" w:cs="Arial"/>
          <w:sz w:val="24"/>
          <w:szCs w:val="24"/>
        </w:rPr>
        <w:t>,5 se</w:t>
      </w:r>
      <w:r w:rsidR="0060099B">
        <w:rPr>
          <w:rFonts w:ascii="Arial" w:hAnsi="Arial" w:cs="Arial"/>
          <w:sz w:val="24"/>
          <w:szCs w:val="24"/>
        </w:rPr>
        <w:t>banyak 8</w:t>
      </w:r>
      <w:r w:rsidR="00463D21">
        <w:rPr>
          <w:rFonts w:ascii="Arial" w:hAnsi="Arial" w:cs="Arial"/>
          <w:sz w:val="24"/>
          <w:szCs w:val="24"/>
        </w:rPr>
        <w:t xml:space="preserve"> siswa (15%), rentang 86,5 sampai 93,5 sebanyak 8 siswa (15</w:t>
      </w:r>
      <w:r>
        <w:rPr>
          <w:rFonts w:ascii="Arial" w:hAnsi="Arial" w:cs="Arial"/>
          <w:sz w:val="24"/>
          <w:szCs w:val="24"/>
        </w:rPr>
        <w:t xml:space="preserve">%), </w:t>
      </w:r>
      <w:r w:rsidR="0060099B">
        <w:rPr>
          <w:rFonts w:ascii="Arial" w:hAnsi="Arial" w:cs="Arial"/>
          <w:sz w:val="24"/>
          <w:szCs w:val="24"/>
        </w:rPr>
        <w:t xml:space="preserve">rentang 65,5 sampai 72,5 sebanyak 7 siswa (13%), 51,5 sampai 58,5 sebanyak 5 siswa (10%), </w:t>
      </w:r>
      <w:r>
        <w:rPr>
          <w:rFonts w:ascii="Arial" w:hAnsi="Arial" w:cs="Arial"/>
          <w:sz w:val="24"/>
          <w:szCs w:val="24"/>
        </w:rPr>
        <w:t>rentang</w:t>
      </w:r>
      <w:r w:rsidR="00463D21">
        <w:rPr>
          <w:rFonts w:ascii="Arial" w:hAnsi="Arial" w:cs="Arial"/>
          <w:sz w:val="24"/>
          <w:szCs w:val="24"/>
        </w:rPr>
        <w:t xml:space="preserve"> 58</w:t>
      </w:r>
      <w:r w:rsidR="00D3334C">
        <w:rPr>
          <w:rFonts w:ascii="Arial" w:hAnsi="Arial" w:cs="Arial"/>
          <w:sz w:val="24"/>
          <w:szCs w:val="24"/>
        </w:rPr>
        <w:t xml:space="preserve">,5 sampai </w:t>
      </w:r>
      <w:r w:rsidR="00463D21">
        <w:rPr>
          <w:rFonts w:ascii="Arial" w:hAnsi="Arial" w:cs="Arial"/>
          <w:sz w:val="24"/>
          <w:szCs w:val="24"/>
        </w:rPr>
        <w:t>65</w:t>
      </w:r>
      <w:r>
        <w:rPr>
          <w:rFonts w:ascii="Arial" w:hAnsi="Arial" w:cs="Arial"/>
          <w:sz w:val="24"/>
          <w:szCs w:val="24"/>
        </w:rPr>
        <w:t>,5 se</w:t>
      </w:r>
      <w:r w:rsidR="00463D21">
        <w:rPr>
          <w:rFonts w:ascii="Arial" w:hAnsi="Arial" w:cs="Arial"/>
          <w:sz w:val="24"/>
          <w:szCs w:val="24"/>
        </w:rPr>
        <w:t xml:space="preserve">banyak 5 siswa (10%), </w:t>
      </w:r>
      <w:r w:rsidR="0060099B">
        <w:rPr>
          <w:rFonts w:ascii="Arial" w:hAnsi="Arial" w:cs="Arial"/>
          <w:sz w:val="24"/>
          <w:szCs w:val="24"/>
        </w:rPr>
        <w:t xml:space="preserve">dan </w:t>
      </w:r>
      <w:r w:rsidR="00463D21">
        <w:rPr>
          <w:rFonts w:ascii="Arial" w:hAnsi="Arial" w:cs="Arial"/>
          <w:sz w:val="24"/>
          <w:szCs w:val="24"/>
        </w:rPr>
        <w:t>rentang 93,5 sampai 100</w:t>
      </w:r>
      <w:r>
        <w:rPr>
          <w:rFonts w:ascii="Arial" w:hAnsi="Arial" w:cs="Arial"/>
          <w:sz w:val="24"/>
          <w:szCs w:val="24"/>
        </w:rPr>
        <w:t>,5 sebanya</w:t>
      </w:r>
      <w:r w:rsidR="0060099B">
        <w:rPr>
          <w:rFonts w:ascii="Arial" w:hAnsi="Arial" w:cs="Arial"/>
          <w:sz w:val="24"/>
          <w:szCs w:val="24"/>
        </w:rPr>
        <w:t>k 4 siswa (8%).</w:t>
      </w:r>
    </w:p>
    <w:p w:rsidR="008202B7" w:rsidRDefault="008202B7" w:rsidP="008202B7">
      <w:pPr>
        <w:spacing w:line="480" w:lineRule="auto"/>
        <w:ind w:left="720" w:firstLine="720"/>
        <w:jc w:val="both"/>
        <w:rPr>
          <w:rFonts w:ascii="Arial" w:hAnsi="Arial" w:cs="Arial"/>
          <w:sz w:val="24"/>
          <w:szCs w:val="24"/>
        </w:rPr>
      </w:pPr>
    </w:p>
    <w:p w:rsidR="008202B7" w:rsidRDefault="008202B7" w:rsidP="008202B7">
      <w:pPr>
        <w:spacing w:line="480" w:lineRule="auto"/>
        <w:ind w:left="720" w:firstLine="720"/>
        <w:jc w:val="both"/>
        <w:rPr>
          <w:rFonts w:ascii="Arial" w:hAnsi="Arial" w:cs="Arial"/>
          <w:sz w:val="24"/>
          <w:szCs w:val="24"/>
        </w:rPr>
      </w:pPr>
    </w:p>
    <w:p w:rsidR="008202B7" w:rsidRDefault="008202B7" w:rsidP="008202B7">
      <w:pPr>
        <w:spacing w:line="480" w:lineRule="auto"/>
        <w:ind w:left="720" w:firstLine="720"/>
        <w:jc w:val="both"/>
        <w:rPr>
          <w:rFonts w:ascii="Arial" w:hAnsi="Arial" w:cs="Arial"/>
          <w:sz w:val="24"/>
          <w:szCs w:val="24"/>
        </w:rPr>
      </w:pPr>
    </w:p>
    <w:p w:rsidR="00BD7843" w:rsidRDefault="00BD7843" w:rsidP="00BD7843">
      <w:pPr>
        <w:pStyle w:val="ListParagraph"/>
        <w:numPr>
          <w:ilvl w:val="0"/>
          <w:numId w:val="1"/>
        </w:numPr>
        <w:spacing w:line="480" w:lineRule="auto"/>
        <w:jc w:val="both"/>
        <w:rPr>
          <w:rFonts w:ascii="Arial" w:hAnsi="Arial" w:cs="Arial"/>
          <w:b/>
          <w:sz w:val="24"/>
          <w:szCs w:val="24"/>
        </w:rPr>
      </w:pPr>
      <w:r w:rsidRPr="00931385">
        <w:rPr>
          <w:rFonts w:ascii="Arial" w:hAnsi="Arial" w:cs="Arial"/>
          <w:b/>
          <w:sz w:val="24"/>
          <w:szCs w:val="24"/>
        </w:rPr>
        <w:t>Deskripsi Data Variabel Media Animasi (X)</w:t>
      </w:r>
    </w:p>
    <w:p w:rsidR="00BD7843" w:rsidRDefault="00BD7843" w:rsidP="00BD7843">
      <w:pPr>
        <w:pStyle w:val="ListParagraph"/>
        <w:spacing w:line="480" w:lineRule="auto"/>
        <w:ind w:left="709" w:firstLine="731"/>
        <w:jc w:val="both"/>
        <w:rPr>
          <w:rFonts w:ascii="Arial" w:hAnsi="Arial" w:cs="Arial"/>
          <w:sz w:val="24"/>
          <w:szCs w:val="24"/>
        </w:rPr>
      </w:pPr>
      <w:r w:rsidRPr="00931385">
        <w:rPr>
          <w:rFonts w:ascii="Arial" w:hAnsi="Arial" w:cs="Arial"/>
          <w:sz w:val="24"/>
          <w:szCs w:val="24"/>
        </w:rPr>
        <w:t xml:space="preserve">Data </w:t>
      </w:r>
      <w:r>
        <w:rPr>
          <w:rFonts w:ascii="Arial" w:hAnsi="Arial" w:cs="Arial"/>
          <w:sz w:val="24"/>
          <w:szCs w:val="24"/>
        </w:rPr>
        <w:t>variabel media animasi digambarkan ke dalam bentuk tabel distribusi frekuensi dan diagram histogram. Adapun frekuensi data variabel media animasi dapat dilihat pada tabel 4.3 berikut ini.</w:t>
      </w:r>
    </w:p>
    <w:p w:rsidR="00BD7843" w:rsidRDefault="00BD7843" w:rsidP="00BD7843">
      <w:pPr>
        <w:pStyle w:val="ListParagraph"/>
        <w:spacing w:line="480" w:lineRule="auto"/>
        <w:ind w:left="709" w:firstLine="731"/>
        <w:jc w:val="both"/>
        <w:rPr>
          <w:rFonts w:ascii="Arial" w:hAnsi="Arial" w:cs="Arial"/>
          <w:sz w:val="24"/>
          <w:szCs w:val="24"/>
        </w:rPr>
      </w:pPr>
      <w:r>
        <w:rPr>
          <w:rFonts w:ascii="Arial" w:hAnsi="Arial" w:cs="Arial"/>
          <w:sz w:val="24"/>
          <w:szCs w:val="24"/>
        </w:rPr>
        <w:t>Tabel 4.3 Distribusi Frekuensi Data Media Animasi (X)</w:t>
      </w:r>
    </w:p>
    <w:tbl>
      <w:tblPr>
        <w:tblStyle w:val="TableGrid"/>
        <w:tblW w:w="7348" w:type="dxa"/>
        <w:tblInd w:w="709" w:type="dxa"/>
        <w:tblLayout w:type="fixed"/>
        <w:tblLook w:val="04A0" w:firstRow="1" w:lastRow="0" w:firstColumn="1" w:lastColumn="0" w:noHBand="0" w:noVBand="1"/>
      </w:tblPr>
      <w:tblGrid>
        <w:gridCol w:w="583"/>
        <w:gridCol w:w="1325"/>
        <w:gridCol w:w="1766"/>
        <w:gridCol w:w="1030"/>
        <w:gridCol w:w="882"/>
        <w:gridCol w:w="881"/>
        <w:gridCol w:w="881"/>
      </w:tblGrid>
      <w:tr w:rsidR="0060099B" w:rsidTr="0060099B">
        <w:trPr>
          <w:trHeight w:val="1362"/>
        </w:trPr>
        <w:tc>
          <w:tcPr>
            <w:tcW w:w="583" w:type="dxa"/>
            <w:vAlign w:val="center"/>
          </w:tcPr>
          <w:p w:rsidR="0060099B" w:rsidRDefault="0060099B" w:rsidP="00CB07E3">
            <w:pPr>
              <w:pStyle w:val="ListParagraph"/>
              <w:spacing w:line="360" w:lineRule="auto"/>
              <w:ind w:left="0"/>
              <w:jc w:val="center"/>
              <w:rPr>
                <w:rFonts w:ascii="Arial" w:hAnsi="Arial" w:cs="Arial"/>
                <w:sz w:val="24"/>
                <w:szCs w:val="24"/>
              </w:rPr>
            </w:pPr>
            <w:r>
              <w:rPr>
                <w:rFonts w:ascii="Arial" w:hAnsi="Arial" w:cs="Arial"/>
                <w:sz w:val="24"/>
                <w:szCs w:val="24"/>
              </w:rPr>
              <w:t>No</w:t>
            </w:r>
          </w:p>
        </w:tc>
        <w:tc>
          <w:tcPr>
            <w:tcW w:w="1324" w:type="dxa"/>
            <w:vAlign w:val="center"/>
          </w:tcPr>
          <w:p w:rsidR="0060099B" w:rsidRDefault="0060099B" w:rsidP="00CB07E3">
            <w:pPr>
              <w:pStyle w:val="ListParagraph"/>
              <w:spacing w:line="360" w:lineRule="auto"/>
              <w:ind w:left="0"/>
              <w:jc w:val="center"/>
              <w:rPr>
                <w:rFonts w:ascii="Arial" w:hAnsi="Arial" w:cs="Arial"/>
                <w:sz w:val="24"/>
                <w:szCs w:val="24"/>
              </w:rPr>
            </w:pPr>
            <w:r>
              <w:rPr>
                <w:rFonts w:ascii="Arial" w:hAnsi="Arial" w:cs="Arial"/>
                <w:sz w:val="24"/>
                <w:szCs w:val="24"/>
              </w:rPr>
              <w:t>Interval Nilai</w:t>
            </w:r>
          </w:p>
        </w:tc>
        <w:tc>
          <w:tcPr>
            <w:tcW w:w="1766" w:type="dxa"/>
            <w:vAlign w:val="center"/>
          </w:tcPr>
          <w:p w:rsidR="0060099B" w:rsidRDefault="0060099B" w:rsidP="00CB07E3">
            <w:pPr>
              <w:pStyle w:val="ListParagraph"/>
              <w:spacing w:line="360" w:lineRule="auto"/>
              <w:ind w:left="0"/>
              <w:jc w:val="center"/>
              <w:rPr>
                <w:rFonts w:ascii="Arial" w:hAnsi="Arial" w:cs="Arial"/>
                <w:sz w:val="24"/>
                <w:szCs w:val="24"/>
              </w:rPr>
            </w:pPr>
            <w:r>
              <w:rPr>
                <w:rFonts w:ascii="Arial" w:hAnsi="Arial" w:cs="Arial"/>
                <w:sz w:val="24"/>
                <w:szCs w:val="24"/>
              </w:rPr>
              <w:t>Batas Kelas</w:t>
            </w:r>
          </w:p>
        </w:tc>
        <w:tc>
          <w:tcPr>
            <w:tcW w:w="1030" w:type="dxa"/>
            <w:vAlign w:val="center"/>
          </w:tcPr>
          <w:p w:rsidR="0060099B" w:rsidRDefault="0060099B" w:rsidP="00CB07E3">
            <w:pPr>
              <w:pStyle w:val="ListParagraph"/>
              <w:spacing w:line="360" w:lineRule="auto"/>
              <w:ind w:left="0"/>
              <w:jc w:val="center"/>
              <w:rPr>
                <w:rFonts w:ascii="Arial" w:hAnsi="Arial" w:cs="Arial"/>
                <w:sz w:val="24"/>
                <w:szCs w:val="24"/>
              </w:rPr>
            </w:pPr>
            <w:r>
              <w:rPr>
                <w:rFonts w:ascii="Arial" w:hAnsi="Arial" w:cs="Arial"/>
                <w:sz w:val="24"/>
                <w:szCs w:val="24"/>
              </w:rPr>
              <w:t>Titik Tengah (X</w:t>
            </w:r>
            <w:r>
              <w:rPr>
                <w:rFonts w:ascii="Calibri" w:hAnsi="Calibri" w:cs="Calibri"/>
                <w:sz w:val="24"/>
                <w:szCs w:val="24"/>
              </w:rPr>
              <w:t>₁</w:t>
            </w:r>
            <w:r>
              <w:rPr>
                <w:rFonts w:ascii="Arial" w:hAnsi="Arial" w:cs="Arial"/>
                <w:sz w:val="24"/>
                <w:szCs w:val="24"/>
              </w:rPr>
              <w:t>)</w:t>
            </w:r>
          </w:p>
        </w:tc>
        <w:tc>
          <w:tcPr>
            <w:tcW w:w="882" w:type="dxa"/>
            <w:vAlign w:val="center"/>
          </w:tcPr>
          <w:p w:rsidR="0060099B" w:rsidRPr="00C460DA" w:rsidRDefault="0060099B" w:rsidP="00CB07E3">
            <w:pPr>
              <w:pStyle w:val="ListParagraph"/>
              <w:spacing w:line="360" w:lineRule="auto"/>
              <w:ind w:left="0"/>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 xml:space="preserve">absolut </w:t>
            </w:r>
            <w:r>
              <w:rPr>
                <w:rFonts w:ascii="Arial" w:hAnsi="Arial" w:cs="Arial"/>
                <w:sz w:val="24"/>
                <w:szCs w:val="24"/>
              </w:rPr>
              <w:t>(f)</w:t>
            </w:r>
          </w:p>
        </w:tc>
        <w:tc>
          <w:tcPr>
            <w:tcW w:w="881" w:type="dxa"/>
            <w:vAlign w:val="center"/>
          </w:tcPr>
          <w:p w:rsidR="0060099B" w:rsidRPr="00364D1A" w:rsidRDefault="0060099B" w:rsidP="00CB07E3">
            <w:pPr>
              <w:spacing w:line="360" w:lineRule="auto"/>
              <w:jc w:val="center"/>
              <w:rPr>
                <w:rFonts w:ascii="Arial" w:hAnsi="Arial" w:cs="Arial"/>
                <w:sz w:val="24"/>
                <w:szCs w:val="24"/>
                <w:vertAlign w:val="subscript"/>
              </w:rPr>
            </w:pPr>
            <w:r>
              <w:rPr>
                <w:rFonts w:ascii="Arial" w:hAnsi="Arial" w:cs="Arial"/>
                <w:sz w:val="24"/>
                <w:szCs w:val="24"/>
              </w:rPr>
              <w:t>F</w:t>
            </w:r>
            <w:r>
              <w:rPr>
                <w:rFonts w:ascii="Arial" w:hAnsi="Arial" w:cs="Arial"/>
                <w:sz w:val="24"/>
                <w:szCs w:val="24"/>
                <w:vertAlign w:val="subscript"/>
              </w:rPr>
              <w:t>kum</w:t>
            </w:r>
          </w:p>
        </w:tc>
        <w:tc>
          <w:tcPr>
            <w:tcW w:w="881" w:type="dxa"/>
            <w:vAlign w:val="center"/>
          </w:tcPr>
          <w:p w:rsidR="0060099B" w:rsidRPr="00C460DA" w:rsidRDefault="0060099B" w:rsidP="00CB07E3">
            <w:pPr>
              <w:pStyle w:val="ListParagraph"/>
              <w:spacing w:line="360" w:lineRule="auto"/>
              <w:ind w:left="0"/>
              <w:jc w:val="center"/>
              <w:rPr>
                <w:rFonts w:ascii="Arial" w:hAnsi="Arial" w:cs="Arial"/>
                <w:sz w:val="24"/>
                <w:szCs w:val="24"/>
                <w:vertAlign w:val="subscript"/>
              </w:rPr>
            </w:pPr>
            <w:r>
              <w:rPr>
                <w:rFonts w:ascii="Arial" w:hAnsi="Arial" w:cs="Arial"/>
                <w:sz w:val="24"/>
                <w:szCs w:val="24"/>
              </w:rPr>
              <w:t>f</w:t>
            </w:r>
            <w:r>
              <w:rPr>
                <w:rFonts w:ascii="Arial" w:hAnsi="Arial" w:cs="Arial"/>
                <w:sz w:val="24"/>
                <w:szCs w:val="24"/>
                <w:vertAlign w:val="subscript"/>
              </w:rPr>
              <w:t xml:space="preserve">relatif </w:t>
            </w:r>
            <w:r>
              <w:rPr>
                <w:rFonts w:ascii="Arial" w:hAnsi="Arial" w:cs="Arial"/>
                <w:sz w:val="24"/>
                <w:szCs w:val="24"/>
              </w:rPr>
              <w:t>(%)</w:t>
            </w:r>
          </w:p>
        </w:tc>
      </w:tr>
      <w:tr w:rsidR="0060099B" w:rsidTr="0060099B">
        <w:trPr>
          <w:trHeight w:val="437"/>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1.</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66 </w:t>
            </w:r>
            <w:r>
              <w:rPr>
                <w:rFonts w:ascii="Arial" w:hAnsi="Arial" w:cs="Arial"/>
                <w:color w:val="000000" w:themeColor="text1"/>
                <w:sz w:val="24"/>
                <w:szCs w:val="24"/>
              </w:rPr>
              <w:t>–</w:t>
            </w:r>
            <w:r w:rsidRPr="00364D1A">
              <w:rPr>
                <w:rFonts w:ascii="Arial" w:hAnsi="Arial" w:cs="Arial"/>
                <w:color w:val="000000" w:themeColor="text1"/>
                <w:sz w:val="24"/>
                <w:szCs w:val="24"/>
              </w:rPr>
              <w:t xml:space="preserve"> 70</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65,5 - 70,5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68</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6</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6</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12%</w:t>
            </w:r>
          </w:p>
        </w:tc>
      </w:tr>
      <w:tr w:rsidR="0060099B" w:rsidTr="0060099B">
        <w:trPr>
          <w:trHeight w:val="453"/>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2.</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71 </w:t>
            </w:r>
            <w:r>
              <w:rPr>
                <w:rFonts w:ascii="Arial" w:hAnsi="Arial" w:cs="Arial"/>
                <w:color w:val="000000" w:themeColor="text1"/>
                <w:sz w:val="24"/>
                <w:szCs w:val="24"/>
              </w:rPr>
              <w:t>–</w:t>
            </w:r>
            <w:r w:rsidRPr="00364D1A">
              <w:rPr>
                <w:rFonts w:ascii="Arial" w:hAnsi="Arial" w:cs="Arial"/>
                <w:color w:val="000000" w:themeColor="text1"/>
                <w:sz w:val="24"/>
                <w:szCs w:val="24"/>
              </w:rPr>
              <w:t xml:space="preserve"> 75</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70,5 - 75,5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73</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5</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11</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10%</w:t>
            </w:r>
          </w:p>
        </w:tc>
      </w:tr>
      <w:tr w:rsidR="0060099B" w:rsidTr="0060099B">
        <w:trPr>
          <w:trHeight w:val="437"/>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3.</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76 </w:t>
            </w:r>
            <w:r>
              <w:rPr>
                <w:rFonts w:ascii="Arial" w:hAnsi="Arial" w:cs="Arial"/>
                <w:color w:val="000000" w:themeColor="text1"/>
                <w:sz w:val="24"/>
                <w:szCs w:val="24"/>
              </w:rPr>
              <w:t>–</w:t>
            </w:r>
            <w:r w:rsidRPr="00364D1A">
              <w:rPr>
                <w:rFonts w:ascii="Arial" w:hAnsi="Arial" w:cs="Arial"/>
                <w:color w:val="000000" w:themeColor="text1"/>
                <w:sz w:val="24"/>
                <w:szCs w:val="24"/>
              </w:rPr>
              <w:t xml:space="preserve"> 80</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75,5 - 80,5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78</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7</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18</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13%</w:t>
            </w:r>
          </w:p>
        </w:tc>
      </w:tr>
      <w:tr w:rsidR="0060099B" w:rsidTr="0060099B">
        <w:trPr>
          <w:trHeight w:val="437"/>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4.</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81 </w:t>
            </w:r>
            <w:r>
              <w:rPr>
                <w:rFonts w:ascii="Arial" w:hAnsi="Arial" w:cs="Arial"/>
                <w:color w:val="000000" w:themeColor="text1"/>
                <w:sz w:val="24"/>
                <w:szCs w:val="24"/>
              </w:rPr>
              <w:t>–</w:t>
            </w:r>
            <w:r w:rsidRPr="00364D1A">
              <w:rPr>
                <w:rFonts w:ascii="Arial" w:hAnsi="Arial" w:cs="Arial"/>
                <w:color w:val="000000" w:themeColor="text1"/>
                <w:sz w:val="24"/>
                <w:szCs w:val="24"/>
              </w:rPr>
              <w:t xml:space="preserve"> 85</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80,5 - 85,5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83</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13</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31</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25%</w:t>
            </w:r>
          </w:p>
        </w:tc>
      </w:tr>
      <w:tr w:rsidR="0060099B" w:rsidTr="0060099B">
        <w:trPr>
          <w:trHeight w:val="437"/>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5.</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86 </w:t>
            </w:r>
            <w:r>
              <w:rPr>
                <w:rFonts w:ascii="Arial" w:hAnsi="Arial" w:cs="Arial"/>
                <w:color w:val="000000" w:themeColor="text1"/>
                <w:sz w:val="24"/>
                <w:szCs w:val="24"/>
              </w:rPr>
              <w:t>–</w:t>
            </w:r>
            <w:r w:rsidRPr="00364D1A">
              <w:rPr>
                <w:rFonts w:ascii="Arial" w:hAnsi="Arial" w:cs="Arial"/>
                <w:color w:val="000000" w:themeColor="text1"/>
                <w:sz w:val="24"/>
                <w:szCs w:val="24"/>
              </w:rPr>
              <w:t xml:space="preserve"> 90</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85,5 - 90,5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88</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10</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41</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19%</w:t>
            </w:r>
          </w:p>
        </w:tc>
      </w:tr>
      <w:tr w:rsidR="0060099B" w:rsidTr="0060099B">
        <w:trPr>
          <w:trHeight w:val="453"/>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6.</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91 </w:t>
            </w:r>
            <w:r>
              <w:rPr>
                <w:rFonts w:ascii="Arial" w:hAnsi="Arial" w:cs="Arial"/>
                <w:color w:val="000000" w:themeColor="text1"/>
                <w:sz w:val="24"/>
                <w:szCs w:val="24"/>
              </w:rPr>
              <w:t>–</w:t>
            </w:r>
            <w:r w:rsidRPr="00364D1A">
              <w:rPr>
                <w:rFonts w:ascii="Arial" w:hAnsi="Arial" w:cs="Arial"/>
                <w:color w:val="000000" w:themeColor="text1"/>
                <w:sz w:val="24"/>
                <w:szCs w:val="24"/>
              </w:rPr>
              <w:t xml:space="preserve"> 95</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90,5 - 95,5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93</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8</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49</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15%</w:t>
            </w:r>
          </w:p>
        </w:tc>
      </w:tr>
      <w:tr w:rsidR="0060099B" w:rsidTr="0060099B">
        <w:trPr>
          <w:trHeight w:val="437"/>
        </w:trPr>
        <w:tc>
          <w:tcPr>
            <w:tcW w:w="583"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7.</w:t>
            </w:r>
          </w:p>
        </w:tc>
        <w:tc>
          <w:tcPr>
            <w:tcW w:w="1324"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 xml:space="preserve">  96 - 100</w:t>
            </w:r>
          </w:p>
        </w:tc>
        <w:tc>
          <w:tcPr>
            <w:tcW w:w="1766"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95,5 - 100,5</w:t>
            </w:r>
          </w:p>
        </w:tc>
        <w:tc>
          <w:tcPr>
            <w:tcW w:w="1030"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98</w:t>
            </w:r>
          </w:p>
        </w:tc>
        <w:tc>
          <w:tcPr>
            <w:tcW w:w="882"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3</w:t>
            </w:r>
          </w:p>
        </w:tc>
        <w:tc>
          <w:tcPr>
            <w:tcW w:w="881" w:type="dxa"/>
            <w:vAlign w:val="center"/>
          </w:tcPr>
          <w:p w:rsidR="0060099B" w:rsidRPr="00364D1A" w:rsidRDefault="0060099B" w:rsidP="00CB07E3">
            <w:pPr>
              <w:pStyle w:val="ListParagraph"/>
              <w:spacing w:line="360" w:lineRule="auto"/>
              <w:ind w:left="0"/>
              <w:jc w:val="center"/>
              <w:rPr>
                <w:rFonts w:ascii="Arial" w:hAnsi="Arial" w:cs="Arial"/>
                <w:color w:val="000000" w:themeColor="text1"/>
                <w:sz w:val="24"/>
                <w:szCs w:val="24"/>
              </w:rPr>
            </w:pPr>
            <w:r w:rsidRPr="00364D1A">
              <w:rPr>
                <w:rFonts w:ascii="Arial" w:hAnsi="Arial" w:cs="Arial"/>
                <w:color w:val="000000" w:themeColor="text1"/>
                <w:sz w:val="24"/>
                <w:szCs w:val="24"/>
              </w:rPr>
              <w:t>52</w:t>
            </w:r>
          </w:p>
        </w:tc>
        <w:tc>
          <w:tcPr>
            <w:tcW w:w="881" w:type="dxa"/>
            <w:vAlign w:val="bottom"/>
          </w:tcPr>
          <w:p w:rsidR="0060099B" w:rsidRPr="00364D1A" w:rsidRDefault="0060099B" w:rsidP="00CB07E3">
            <w:pPr>
              <w:jc w:val="center"/>
              <w:rPr>
                <w:rFonts w:ascii="Arial" w:hAnsi="Arial" w:cs="Arial"/>
                <w:color w:val="000000" w:themeColor="text1"/>
                <w:sz w:val="24"/>
                <w:szCs w:val="24"/>
              </w:rPr>
            </w:pPr>
            <w:r w:rsidRPr="00364D1A">
              <w:rPr>
                <w:rFonts w:ascii="Arial" w:hAnsi="Arial" w:cs="Arial"/>
                <w:color w:val="000000" w:themeColor="text1"/>
                <w:sz w:val="24"/>
                <w:szCs w:val="24"/>
              </w:rPr>
              <w:t>6%</w:t>
            </w:r>
          </w:p>
        </w:tc>
      </w:tr>
      <w:tr w:rsidR="0060099B" w:rsidTr="0060099B">
        <w:trPr>
          <w:trHeight w:val="437"/>
        </w:trPr>
        <w:tc>
          <w:tcPr>
            <w:tcW w:w="1908" w:type="dxa"/>
            <w:gridSpan w:val="2"/>
          </w:tcPr>
          <w:p w:rsidR="0060099B" w:rsidRPr="003322DF" w:rsidRDefault="0060099B" w:rsidP="00CB07E3">
            <w:pPr>
              <w:spacing w:line="360" w:lineRule="auto"/>
              <w:jc w:val="center"/>
              <w:rPr>
                <w:rFonts w:ascii="Arial" w:hAnsi="Arial" w:cs="Arial"/>
                <w:sz w:val="24"/>
                <w:szCs w:val="24"/>
              </w:rPr>
            </w:pPr>
            <w:r w:rsidRPr="003322DF">
              <w:rPr>
                <w:rFonts w:ascii="Arial" w:hAnsi="Arial" w:cs="Arial"/>
                <w:sz w:val="24"/>
                <w:szCs w:val="24"/>
              </w:rPr>
              <w:t>Jumlah</w:t>
            </w:r>
          </w:p>
        </w:tc>
        <w:tc>
          <w:tcPr>
            <w:tcW w:w="1766"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w:t>
            </w:r>
          </w:p>
        </w:tc>
        <w:tc>
          <w:tcPr>
            <w:tcW w:w="1030"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w:t>
            </w:r>
          </w:p>
        </w:tc>
        <w:tc>
          <w:tcPr>
            <w:tcW w:w="882"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52</w:t>
            </w:r>
          </w:p>
        </w:tc>
        <w:tc>
          <w:tcPr>
            <w:tcW w:w="881" w:type="dxa"/>
          </w:tcPr>
          <w:p w:rsidR="0060099B" w:rsidRPr="003322DF" w:rsidRDefault="0060099B" w:rsidP="00CB07E3">
            <w:pPr>
              <w:pStyle w:val="ListParagraph"/>
              <w:spacing w:line="360" w:lineRule="auto"/>
              <w:ind w:left="0"/>
              <w:jc w:val="center"/>
              <w:rPr>
                <w:rFonts w:ascii="Arial" w:hAnsi="Arial" w:cs="Arial"/>
                <w:sz w:val="24"/>
                <w:szCs w:val="24"/>
              </w:rPr>
            </w:pPr>
            <w:r>
              <w:rPr>
                <w:rFonts w:ascii="Arial" w:hAnsi="Arial" w:cs="Arial"/>
                <w:sz w:val="24"/>
                <w:szCs w:val="24"/>
              </w:rPr>
              <w:t>52</w:t>
            </w:r>
          </w:p>
        </w:tc>
        <w:tc>
          <w:tcPr>
            <w:tcW w:w="881" w:type="dxa"/>
          </w:tcPr>
          <w:p w:rsidR="0060099B" w:rsidRPr="003322DF" w:rsidRDefault="0060099B" w:rsidP="00CB07E3">
            <w:pPr>
              <w:pStyle w:val="ListParagraph"/>
              <w:spacing w:line="360" w:lineRule="auto"/>
              <w:ind w:left="0"/>
              <w:jc w:val="center"/>
              <w:rPr>
                <w:rFonts w:ascii="Arial" w:hAnsi="Arial" w:cs="Arial"/>
                <w:sz w:val="24"/>
                <w:szCs w:val="24"/>
              </w:rPr>
            </w:pPr>
            <w:r w:rsidRPr="003322DF">
              <w:rPr>
                <w:rFonts w:ascii="Arial" w:hAnsi="Arial" w:cs="Arial"/>
                <w:sz w:val="24"/>
                <w:szCs w:val="24"/>
              </w:rPr>
              <w:t>100%</w:t>
            </w:r>
          </w:p>
        </w:tc>
      </w:tr>
    </w:tbl>
    <w:p w:rsidR="00BD7843" w:rsidRDefault="00BD7843" w:rsidP="00517123">
      <w:pPr>
        <w:spacing w:after="0" w:line="240" w:lineRule="auto"/>
        <w:jc w:val="both"/>
        <w:rPr>
          <w:rFonts w:ascii="Arial" w:hAnsi="Arial" w:cs="Arial"/>
          <w:sz w:val="24"/>
          <w:szCs w:val="24"/>
        </w:rPr>
      </w:pPr>
    </w:p>
    <w:p w:rsidR="004F22B0" w:rsidRDefault="00BD7843" w:rsidP="00CB07E3">
      <w:pPr>
        <w:spacing w:after="0" w:line="480" w:lineRule="auto"/>
        <w:ind w:left="720" w:firstLine="720"/>
        <w:jc w:val="both"/>
        <w:rPr>
          <w:rFonts w:ascii="Arial" w:hAnsi="Arial" w:cs="Arial"/>
          <w:sz w:val="24"/>
          <w:szCs w:val="24"/>
        </w:rPr>
      </w:pPr>
      <w:r>
        <w:rPr>
          <w:rFonts w:ascii="Arial" w:hAnsi="Arial" w:cs="Arial"/>
          <w:sz w:val="24"/>
          <w:szCs w:val="24"/>
        </w:rPr>
        <w:t>Berdasarkan tabel 4.3 tentang distribusi frekuensi data variabel media animasi menunjukkan bahwa skor media an</w:t>
      </w:r>
      <w:r w:rsidR="0060099B">
        <w:rPr>
          <w:rFonts w:ascii="Arial" w:hAnsi="Arial" w:cs="Arial"/>
          <w:sz w:val="24"/>
          <w:szCs w:val="24"/>
        </w:rPr>
        <w:t>imasi, diketahui pada rentang 66 sampai 70</w:t>
      </w:r>
      <w:r>
        <w:rPr>
          <w:rFonts w:ascii="Arial" w:hAnsi="Arial" w:cs="Arial"/>
          <w:sz w:val="24"/>
          <w:szCs w:val="24"/>
        </w:rPr>
        <w:t xml:space="preserve"> sebesar 12% sebanyak enam orang, rentang </w:t>
      </w:r>
      <w:r w:rsidR="0060099B">
        <w:rPr>
          <w:rFonts w:ascii="Arial" w:hAnsi="Arial" w:cs="Arial"/>
          <w:sz w:val="24"/>
          <w:szCs w:val="24"/>
        </w:rPr>
        <w:t>71 sampai 75</w:t>
      </w:r>
      <w:r>
        <w:rPr>
          <w:rFonts w:ascii="Arial" w:hAnsi="Arial" w:cs="Arial"/>
          <w:sz w:val="24"/>
          <w:szCs w:val="24"/>
        </w:rPr>
        <w:t xml:space="preserve"> sebesar 10% </w:t>
      </w:r>
      <w:r w:rsidR="0060099B">
        <w:rPr>
          <w:rFonts w:ascii="Arial" w:hAnsi="Arial" w:cs="Arial"/>
          <w:sz w:val="24"/>
          <w:szCs w:val="24"/>
        </w:rPr>
        <w:t>sebanyak lima orang, rentang 76 sampai 80 sebesar 13% sebanyak tujuh orang, rentang 81 sampai 85 sebesar 25% sebanyak tiga belas orang, rentang 86 sampai 90 sebesar 19% sebanyak sepuluh orang, rentang 91 sampai 95</w:t>
      </w:r>
      <w:r>
        <w:rPr>
          <w:rFonts w:ascii="Arial" w:hAnsi="Arial" w:cs="Arial"/>
          <w:sz w:val="24"/>
          <w:szCs w:val="24"/>
        </w:rPr>
        <w:t xml:space="preserve"> sebesar</w:t>
      </w:r>
      <w:r w:rsidR="0060099B">
        <w:rPr>
          <w:rFonts w:ascii="Arial" w:hAnsi="Arial" w:cs="Arial"/>
          <w:sz w:val="24"/>
          <w:szCs w:val="24"/>
        </w:rPr>
        <w:t xml:space="preserve"> 15% sebanyak delapan orang, dan rentang 96 sampai 100 sebesar 6% sebanyak tiga</w:t>
      </w:r>
      <w:r>
        <w:rPr>
          <w:rFonts w:ascii="Arial" w:hAnsi="Arial" w:cs="Arial"/>
          <w:sz w:val="24"/>
          <w:szCs w:val="24"/>
        </w:rPr>
        <w:t xml:space="preserve"> orang.</w:t>
      </w:r>
      <w:r w:rsidRPr="002423CF">
        <w:rPr>
          <w:rFonts w:ascii="Arial" w:hAnsi="Arial" w:cs="Arial"/>
          <w:sz w:val="24"/>
          <w:szCs w:val="24"/>
        </w:rPr>
        <w:t xml:space="preserve"> </w:t>
      </w:r>
      <w:r>
        <w:rPr>
          <w:rFonts w:ascii="Arial" w:hAnsi="Arial" w:cs="Arial"/>
          <w:sz w:val="24"/>
          <w:szCs w:val="24"/>
        </w:rPr>
        <w:t>Hasil distribusi frekuensi tersebut dapat dilihat pada diagram histogram 4.2 berikut.</w:t>
      </w:r>
    </w:p>
    <w:p w:rsidR="00BD7843" w:rsidRPr="007469A8" w:rsidRDefault="004F22B0" w:rsidP="007469A8">
      <w:pPr>
        <w:spacing w:after="0" w:line="480" w:lineRule="auto"/>
        <w:ind w:left="720" w:hanging="11"/>
        <w:jc w:val="both"/>
        <w:rPr>
          <w:noProof/>
          <w:lang w:eastAsia="id-ID"/>
        </w:rPr>
      </w:pPr>
      <w:r>
        <w:rPr>
          <w:noProof/>
          <w:lang w:eastAsia="id-ID"/>
        </w:rPr>
        <w:drawing>
          <wp:inline distT="0" distB="0" distL="0" distR="0" wp14:anchorId="744335E8" wp14:editId="040FBC7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D7843" w:rsidRPr="005B7A0C">
        <w:rPr>
          <w:noProof/>
          <w:lang w:eastAsia="id-ID"/>
        </w:rPr>
        <w:t xml:space="preserve"> </w:t>
      </w:r>
    </w:p>
    <w:p w:rsidR="00BD7843" w:rsidRDefault="00BD7843" w:rsidP="008202B7">
      <w:pPr>
        <w:spacing w:line="360" w:lineRule="auto"/>
        <w:ind w:left="709"/>
        <w:jc w:val="center"/>
        <w:rPr>
          <w:rFonts w:ascii="Arial" w:hAnsi="Arial" w:cs="Arial"/>
          <w:sz w:val="24"/>
          <w:szCs w:val="24"/>
        </w:rPr>
      </w:pPr>
      <w:r>
        <w:rPr>
          <w:rFonts w:ascii="Arial" w:hAnsi="Arial" w:cs="Arial"/>
          <w:sz w:val="24"/>
          <w:szCs w:val="24"/>
        </w:rPr>
        <w:t>Gambar 4.2 Diagram Histogram Data Hasil Penelitian Media Animasi</w:t>
      </w:r>
    </w:p>
    <w:p w:rsidR="00BD7843" w:rsidRDefault="00BD7843" w:rsidP="00BD7843">
      <w:pPr>
        <w:spacing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t>Berdasarkan gambar 4.2 tentang diagram histogram data penelitian media animasi, maka dapat diketahui bahwa interval kelas yang paling tingg</w:t>
      </w:r>
      <w:r w:rsidR="004F22B0">
        <w:rPr>
          <w:rFonts w:ascii="Arial" w:hAnsi="Arial" w:cs="Arial"/>
          <w:sz w:val="24"/>
          <w:szCs w:val="24"/>
        </w:rPr>
        <w:t>i ditunjukan oleh interval 80,5 sampai 85,5 sebanyak 13 siswa (25%), rentang 85,5 sampai 90,5 sebanyak 10 siswa (18</w:t>
      </w:r>
      <w:r>
        <w:rPr>
          <w:rFonts w:ascii="Arial" w:hAnsi="Arial" w:cs="Arial"/>
          <w:sz w:val="24"/>
          <w:szCs w:val="24"/>
        </w:rPr>
        <w:t>%), rentan</w:t>
      </w:r>
      <w:r w:rsidR="004F22B0">
        <w:rPr>
          <w:rFonts w:ascii="Arial" w:hAnsi="Arial" w:cs="Arial"/>
          <w:sz w:val="24"/>
          <w:szCs w:val="24"/>
        </w:rPr>
        <w:t>g 90,5 sampai 95,5 sebanyak 8 siswa (15%), rentang 75,5 sampai 80,5 sebanyak 7 siswa (13%), rentang 65,5 sampai 70</w:t>
      </w:r>
      <w:r>
        <w:rPr>
          <w:rFonts w:ascii="Arial" w:hAnsi="Arial" w:cs="Arial"/>
          <w:sz w:val="24"/>
          <w:szCs w:val="24"/>
        </w:rPr>
        <w:t>,5 seb</w:t>
      </w:r>
      <w:r w:rsidR="004F22B0">
        <w:rPr>
          <w:rFonts w:ascii="Arial" w:hAnsi="Arial" w:cs="Arial"/>
          <w:sz w:val="24"/>
          <w:szCs w:val="24"/>
        </w:rPr>
        <w:t>anyak 6 siswa (12%), rentang 70,5 sampai 75,5 sebanyak 6 siswa (12%), dan rentang 95,5 sampai 100,5 sebanyak 3 siswa (6</w:t>
      </w:r>
      <w:r>
        <w:rPr>
          <w:rFonts w:ascii="Arial" w:hAnsi="Arial" w:cs="Arial"/>
          <w:sz w:val="24"/>
          <w:szCs w:val="24"/>
        </w:rPr>
        <w:t>%).</w:t>
      </w:r>
    </w:p>
    <w:p w:rsidR="00BD7843" w:rsidRDefault="00BD7843" w:rsidP="00BD7843">
      <w:pPr>
        <w:pStyle w:val="Heading2"/>
        <w:numPr>
          <w:ilvl w:val="0"/>
          <w:numId w:val="2"/>
        </w:numPr>
      </w:pPr>
      <w:r w:rsidRPr="00B904F5">
        <w:t>Pengujian Persyaratan Analisis</w:t>
      </w:r>
    </w:p>
    <w:p w:rsidR="00BD7843" w:rsidRDefault="00BD7843" w:rsidP="00BD7843">
      <w:pPr>
        <w:spacing w:line="480" w:lineRule="auto"/>
        <w:ind w:left="426" w:firstLine="720"/>
        <w:jc w:val="both"/>
        <w:rPr>
          <w:rFonts w:ascii="Arial" w:hAnsi="Arial" w:cs="Arial"/>
          <w:i/>
          <w:sz w:val="24"/>
          <w:szCs w:val="24"/>
        </w:rPr>
      </w:pPr>
      <w:r w:rsidRPr="00B904F5">
        <w:rPr>
          <w:rFonts w:ascii="Arial" w:hAnsi="Arial" w:cs="Arial"/>
          <w:sz w:val="24"/>
          <w:szCs w:val="24"/>
        </w:rPr>
        <w:t>Sebelum melakukan hipotesis dalam hal ini,</w:t>
      </w:r>
      <w:r>
        <w:rPr>
          <w:rFonts w:ascii="Arial" w:hAnsi="Arial" w:cs="Arial"/>
          <w:sz w:val="24"/>
          <w:szCs w:val="24"/>
        </w:rPr>
        <w:t xml:space="preserve"> terlebih dahulu dilakukan uji prasyarat analisis yakni uji normalitas galat baku taksiran dengan menggunakan </w:t>
      </w:r>
      <w:r>
        <w:rPr>
          <w:rFonts w:ascii="Arial" w:hAnsi="Arial" w:cs="Arial"/>
          <w:i/>
          <w:sz w:val="24"/>
          <w:szCs w:val="24"/>
        </w:rPr>
        <w:t xml:space="preserve">Uji Liliefors </w:t>
      </w:r>
      <w:r>
        <w:rPr>
          <w:rFonts w:ascii="Arial" w:hAnsi="Arial" w:cs="Arial"/>
          <w:sz w:val="24"/>
          <w:szCs w:val="24"/>
        </w:rPr>
        <w:t xml:space="preserve">dan uji homogenitas varians menggunakan </w:t>
      </w:r>
      <w:r>
        <w:rPr>
          <w:rFonts w:ascii="Arial" w:hAnsi="Arial" w:cs="Arial"/>
          <w:i/>
          <w:sz w:val="24"/>
          <w:szCs w:val="24"/>
        </w:rPr>
        <w:t>Uji Fisher.</w:t>
      </w:r>
    </w:p>
    <w:p w:rsidR="00BD7843" w:rsidRDefault="00BD7843" w:rsidP="00BD7843">
      <w:pPr>
        <w:pStyle w:val="ListParagraph"/>
        <w:numPr>
          <w:ilvl w:val="0"/>
          <w:numId w:val="3"/>
        </w:numPr>
        <w:spacing w:line="480" w:lineRule="auto"/>
        <w:ind w:left="709"/>
        <w:jc w:val="both"/>
        <w:rPr>
          <w:rFonts w:ascii="Arial" w:hAnsi="Arial" w:cs="Arial"/>
          <w:sz w:val="24"/>
          <w:szCs w:val="24"/>
        </w:rPr>
      </w:pPr>
      <w:r>
        <w:rPr>
          <w:rFonts w:ascii="Arial" w:hAnsi="Arial" w:cs="Arial"/>
          <w:sz w:val="24"/>
          <w:szCs w:val="24"/>
        </w:rPr>
        <w:t>Uji Normalitas Galat Baku Taksiran</w:t>
      </w:r>
    </w:p>
    <w:p w:rsidR="00BD7843" w:rsidRDefault="00BD7843" w:rsidP="00BD7843">
      <w:pPr>
        <w:pStyle w:val="ListParagraph"/>
        <w:spacing w:line="480" w:lineRule="auto"/>
        <w:ind w:left="709"/>
        <w:jc w:val="both"/>
        <w:rPr>
          <w:rFonts w:ascii="Arial" w:hAnsi="Arial" w:cs="Arial"/>
          <w:sz w:val="24"/>
          <w:szCs w:val="24"/>
        </w:rPr>
      </w:pPr>
      <w:r>
        <w:rPr>
          <w:rFonts w:ascii="Arial" w:hAnsi="Arial" w:cs="Arial"/>
          <w:sz w:val="24"/>
          <w:szCs w:val="24"/>
        </w:rPr>
        <w:t xml:space="preserve">Uji normalitas galat baku taksiran menggunakan metode </w:t>
      </w:r>
      <w:r>
        <w:rPr>
          <w:rFonts w:ascii="Arial" w:hAnsi="Arial" w:cs="Arial"/>
          <w:i/>
          <w:sz w:val="24"/>
          <w:szCs w:val="24"/>
        </w:rPr>
        <w:t xml:space="preserve">Liliefors </w:t>
      </w:r>
      <w:r>
        <w:rPr>
          <w:rFonts w:ascii="Arial" w:hAnsi="Arial" w:cs="Arial"/>
          <w:sz w:val="24"/>
          <w:szCs w:val="24"/>
        </w:rPr>
        <w:t>pada variabel hasil belajar matematika (Y) dan variabel media animasi (X) dengan syarat jika H</w:t>
      </w:r>
      <w:r>
        <w:rPr>
          <w:rFonts w:ascii="Arial" w:hAnsi="Arial" w:cs="Arial"/>
          <w:sz w:val="24"/>
          <w:szCs w:val="24"/>
          <w:vertAlign w:val="subscript"/>
        </w:rPr>
        <w:t>0</w:t>
      </w:r>
      <w:r>
        <w:rPr>
          <w:rFonts w:ascii="Arial" w:hAnsi="Arial" w:cs="Arial"/>
          <w:sz w:val="24"/>
          <w:szCs w:val="24"/>
        </w:rPr>
        <w:t xml:space="preserve"> = L</w:t>
      </w:r>
      <w:r>
        <w:rPr>
          <w:rFonts w:ascii="Arial" w:hAnsi="Arial" w:cs="Arial"/>
          <w:sz w:val="24"/>
          <w:szCs w:val="24"/>
          <w:vertAlign w:val="subscript"/>
        </w:rPr>
        <w:t>hitung</w:t>
      </w:r>
      <w:r>
        <w:rPr>
          <w:rFonts w:ascii="Arial" w:hAnsi="Arial" w:cs="Arial"/>
          <w:sz w:val="24"/>
          <w:szCs w:val="24"/>
        </w:rPr>
        <w:t xml:space="preserve"> &gt; L</w:t>
      </w:r>
      <w:r>
        <w:rPr>
          <w:rFonts w:ascii="Arial" w:hAnsi="Arial" w:cs="Arial"/>
          <w:sz w:val="24"/>
          <w:szCs w:val="24"/>
          <w:vertAlign w:val="subscript"/>
        </w:rPr>
        <w:t>tabel</w:t>
      </w:r>
      <w:r>
        <w:rPr>
          <w:rFonts w:ascii="Arial" w:hAnsi="Arial" w:cs="Arial"/>
          <w:sz w:val="24"/>
          <w:szCs w:val="24"/>
        </w:rPr>
        <w:t>, berarti galat baku taksiran tidak normal dan jika H</w:t>
      </w:r>
      <w:r>
        <w:rPr>
          <w:rFonts w:ascii="Arial" w:hAnsi="Arial" w:cs="Arial"/>
          <w:sz w:val="24"/>
          <w:szCs w:val="24"/>
          <w:vertAlign w:val="subscript"/>
        </w:rPr>
        <w:t>0</w:t>
      </w:r>
      <w:r>
        <w:rPr>
          <w:rFonts w:ascii="Arial" w:hAnsi="Arial" w:cs="Arial"/>
          <w:sz w:val="24"/>
          <w:szCs w:val="24"/>
        </w:rPr>
        <w:t xml:space="preserve"> = </w:t>
      </w:r>
      <w:r w:rsidRPr="007C0877">
        <w:rPr>
          <w:rFonts w:ascii="Arial" w:hAnsi="Arial" w:cs="Arial"/>
          <w:sz w:val="24"/>
          <w:szCs w:val="24"/>
        </w:rPr>
        <w:t xml:space="preserve"> </w:t>
      </w:r>
      <w:r>
        <w:rPr>
          <w:rFonts w:ascii="Arial" w:hAnsi="Arial" w:cs="Arial"/>
          <w:sz w:val="24"/>
          <w:szCs w:val="24"/>
        </w:rPr>
        <w:t>L</w:t>
      </w:r>
      <w:r>
        <w:rPr>
          <w:rFonts w:ascii="Arial" w:hAnsi="Arial" w:cs="Arial"/>
          <w:sz w:val="24"/>
          <w:szCs w:val="24"/>
          <w:vertAlign w:val="subscript"/>
        </w:rPr>
        <w:t>hitung</w:t>
      </w:r>
      <w:r>
        <w:rPr>
          <w:rFonts w:ascii="Arial" w:hAnsi="Arial" w:cs="Arial"/>
          <w:sz w:val="24"/>
          <w:szCs w:val="24"/>
        </w:rPr>
        <w:t xml:space="preserve"> &lt; L</w:t>
      </w:r>
      <w:r>
        <w:rPr>
          <w:rFonts w:ascii="Arial" w:hAnsi="Arial" w:cs="Arial"/>
          <w:sz w:val="24"/>
          <w:szCs w:val="24"/>
          <w:vertAlign w:val="subscript"/>
        </w:rPr>
        <w:t xml:space="preserve">tabel, </w:t>
      </w:r>
      <w:r>
        <w:rPr>
          <w:rFonts w:ascii="Arial" w:hAnsi="Arial" w:cs="Arial"/>
          <w:sz w:val="24"/>
          <w:szCs w:val="24"/>
        </w:rPr>
        <w:t xml:space="preserve">berarti galat baku  </w:t>
      </w:r>
    </w:p>
    <w:p w:rsidR="00BD7843" w:rsidRDefault="00BD7843" w:rsidP="00BD7843">
      <w:pPr>
        <w:pStyle w:val="ListParagraph"/>
        <w:spacing w:line="480" w:lineRule="auto"/>
        <w:ind w:left="709"/>
        <w:jc w:val="center"/>
        <w:rPr>
          <w:rFonts w:ascii="Arial" w:hAnsi="Arial" w:cs="Arial"/>
          <w:sz w:val="24"/>
          <w:szCs w:val="24"/>
        </w:rPr>
      </w:pPr>
      <w:r>
        <w:rPr>
          <w:rFonts w:ascii="Arial" w:hAnsi="Arial" w:cs="Arial"/>
          <w:sz w:val="24"/>
          <w:szCs w:val="24"/>
        </w:rPr>
        <w:t>Tabel 4.4 Rangkuman Uji Normalitas Data Hasil Belajar Matematika (Y) dan Media Animasi (X)</w:t>
      </w:r>
    </w:p>
    <w:tbl>
      <w:tblPr>
        <w:tblStyle w:val="TableGrid"/>
        <w:tblW w:w="0" w:type="auto"/>
        <w:tblInd w:w="709" w:type="dxa"/>
        <w:tblLook w:val="04A0" w:firstRow="1" w:lastRow="0" w:firstColumn="1" w:lastColumn="0" w:noHBand="0" w:noVBand="1"/>
      </w:tblPr>
      <w:tblGrid>
        <w:gridCol w:w="704"/>
        <w:gridCol w:w="2835"/>
        <w:gridCol w:w="1134"/>
        <w:gridCol w:w="1101"/>
        <w:gridCol w:w="1444"/>
      </w:tblGrid>
      <w:tr w:rsidR="00BD7843" w:rsidTr="00CB07E3">
        <w:tc>
          <w:tcPr>
            <w:tcW w:w="704" w:type="dxa"/>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No</w:t>
            </w:r>
          </w:p>
        </w:tc>
        <w:tc>
          <w:tcPr>
            <w:tcW w:w="2835" w:type="dxa"/>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Galat Baku Taksiran</w:t>
            </w:r>
          </w:p>
        </w:tc>
        <w:tc>
          <w:tcPr>
            <w:tcW w:w="1134" w:type="dxa"/>
          </w:tcPr>
          <w:p w:rsidR="00BD7843" w:rsidRPr="007C0877" w:rsidRDefault="00BD7843" w:rsidP="00CB07E3">
            <w:pPr>
              <w:pStyle w:val="ListParagraph"/>
              <w:spacing w:line="480" w:lineRule="auto"/>
              <w:ind w:left="0"/>
              <w:jc w:val="center"/>
              <w:rPr>
                <w:rFonts w:ascii="Arial" w:hAnsi="Arial" w:cs="Arial"/>
                <w:sz w:val="24"/>
                <w:szCs w:val="24"/>
                <w:vertAlign w:val="subscript"/>
              </w:rPr>
            </w:pPr>
            <w:r>
              <w:rPr>
                <w:rFonts w:ascii="Arial" w:hAnsi="Arial" w:cs="Arial"/>
                <w:sz w:val="24"/>
                <w:szCs w:val="24"/>
              </w:rPr>
              <w:t>L</w:t>
            </w:r>
            <w:r>
              <w:rPr>
                <w:rFonts w:ascii="Arial" w:hAnsi="Arial" w:cs="Arial"/>
                <w:sz w:val="24"/>
                <w:szCs w:val="24"/>
                <w:vertAlign w:val="subscript"/>
              </w:rPr>
              <w:t>hitung</w:t>
            </w:r>
          </w:p>
        </w:tc>
        <w:tc>
          <w:tcPr>
            <w:tcW w:w="1101" w:type="dxa"/>
          </w:tcPr>
          <w:p w:rsidR="00BD7843" w:rsidRPr="007C0877" w:rsidRDefault="00BD7843" w:rsidP="00CB07E3">
            <w:pPr>
              <w:pStyle w:val="ListParagraph"/>
              <w:spacing w:line="480" w:lineRule="auto"/>
              <w:ind w:left="0"/>
              <w:jc w:val="center"/>
              <w:rPr>
                <w:rFonts w:ascii="Arial" w:hAnsi="Arial" w:cs="Arial"/>
                <w:sz w:val="24"/>
                <w:szCs w:val="24"/>
                <w:vertAlign w:val="subscript"/>
              </w:rPr>
            </w:pPr>
            <w:r>
              <w:rPr>
                <w:rFonts w:ascii="Arial" w:hAnsi="Arial" w:cs="Arial"/>
                <w:sz w:val="24"/>
                <w:szCs w:val="24"/>
              </w:rPr>
              <w:t>L</w:t>
            </w:r>
            <w:r>
              <w:rPr>
                <w:rFonts w:ascii="Arial" w:hAnsi="Arial" w:cs="Arial"/>
                <w:sz w:val="24"/>
                <w:szCs w:val="24"/>
                <w:vertAlign w:val="subscript"/>
              </w:rPr>
              <w:t>tabel</w:t>
            </w:r>
          </w:p>
        </w:tc>
        <w:tc>
          <w:tcPr>
            <w:tcW w:w="1444" w:type="dxa"/>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Simpulan</w:t>
            </w:r>
          </w:p>
        </w:tc>
      </w:tr>
      <w:tr w:rsidR="00BD7843" w:rsidTr="00CB07E3">
        <w:tc>
          <w:tcPr>
            <w:tcW w:w="704" w:type="dxa"/>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2835" w:type="dxa"/>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Variabel X dan Y</w:t>
            </w:r>
          </w:p>
        </w:tc>
        <w:tc>
          <w:tcPr>
            <w:tcW w:w="1134" w:type="dxa"/>
          </w:tcPr>
          <w:p w:rsidR="00BD7843" w:rsidRPr="007C0877" w:rsidRDefault="00ED0B68" w:rsidP="00CB07E3">
            <w:pPr>
              <w:jc w:val="center"/>
              <w:rPr>
                <w:rFonts w:ascii="Arial" w:hAnsi="Arial" w:cs="Arial"/>
                <w:color w:val="000000"/>
              </w:rPr>
            </w:pPr>
            <w:r>
              <w:rPr>
                <w:rFonts w:ascii="Arial" w:hAnsi="Arial" w:cs="Arial"/>
                <w:color w:val="000000"/>
              </w:rPr>
              <w:t>0,0756</w:t>
            </w:r>
          </w:p>
        </w:tc>
        <w:tc>
          <w:tcPr>
            <w:tcW w:w="1101" w:type="dxa"/>
          </w:tcPr>
          <w:p w:rsidR="00BD7843" w:rsidRPr="007C0877" w:rsidRDefault="00BD7843" w:rsidP="00CB07E3">
            <w:pPr>
              <w:jc w:val="center"/>
              <w:rPr>
                <w:rFonts w:ascii="Arial" w:hAnsi="Arial" w:cs="Arial"/>
                <w:color w:val="000000"/>
              </w:rPr>
            </w:pPr>
            <w:r>
              <w:rPr>
                <w:rFonts w:ascii="Arial" w:hAnsi="Arial" w:cs="Arial"/>
                <w:color w:val="000000"/>
              </w:rPr>
              <w:t>0,1229</w:t>
            </w:r>
          </w:p>
        </w:tc>
        <w:tc>
          <w:tcPr>
            <w:tcW w:w="1444" w:type="dxa"/>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Normal</w:t>
            </w:r>
          </w:p>
        </w:tc>
      </w:tr>
      <w:tr w:rsidR="00BD7843" w:rsidTr="00CB07E3">
        <w:tc>
          <w:tcPr>
            <w:tcW w:w="7218" w:type="dxa"/>
            <w:gridSpan w:val="5"/>
          </w:tcPr>
          <w:p w:rsidR="00BD7843" w:rsidRPr="00ED7AF1" w:rsidRDefault="00BD7843" w:rsidP="00CB07E3">
            <w:pPr>
              <w:pStyle w:val="ListParagraph"/>
              <w:spacing w:line="480" w:lineRule="auto"/>
              <w:ind w:left="0"/>
              <w:jc w:val="center"/>
              <w:rPr>
                <w:rFonts w:ascii="Arial" w:hAnsi="Arial" w:cs="Arial"/>
                <w:sz w:val="24"/>
                <w:szCs w:val="24"/>
                <w:vertAlign w:val="subscript"/>
              </w:rPr>
            </w:pPr>
            <w:r>
              <w:rPr>
                <w:rFonts w:ascii="Arial" w:hAnsi="Arial" w:cs="Arial"/>
                <w:sz w:val="24"/>
                <w:szCs w:val="24"/>
              </w:rPr>
              <w:t>Syarat Normal L</w:t>
            </w:r>
            <w:r>
              <w:rPr>
                <w:rFonts w:ascii="Arial" w:hAnsi="Arial" w:cs="Arial"/>
                <w:sz w:val="24"/>
                <w:szCs w:val="24"/>
                <w:vertAlign w:val="subscript"/>
              </w:rPr>
              <w:t>hitung</w:t>
            </w:r>
            <w:r>
              <w:rPr>
                <w:rFonts w:ascii="Arial" w:hAnsi="Arial" w:cs="Arial"/>
                <w:sz w:val="24"/>
                <w:szCs w:val="24"/>
              </w:rPr>
              <w:t xml:space="preserve"> &lt; L</w:t>
            </w:r>
            <w:r>
              <w:rPr>
                <w:rFonts w:ascii="Arial" w:hAnsi="Arial" w:cs="Arial"/>
                <w:sz w:val="24"/>
                <w:szCs w:val="24"/>
                <w:vertAlign w:val="subscript"/>
              </w:rPr>
              <w:t>tabel</w:t>
            </w:r>
          </w:p>
        </w:tc>
      </w:tr>
    </w:tbl>
    <w:p w:rsidR="00BD7843" w:rsidRPr="001E1E4D" w:rsidRDefault="00BD7843" w:rsidP="008422D4">
      <w:pPr>
        <w:spacing w:before="240" w:after="0" w:line="480" w:lineRule="auto"/>
        <w:ind w:left="709" w:firstLine="720"/>
        <w:jc w:val="both"/>
        <w:rPr>
          <w:rFonts w:ascii="Arial" w:hAnsi="Arial" w:cs="Arial"/>
          <w:sz w:val="24"/>
          <w:szCs w:val="24"/>
        </w:rPr>
      </w:pPr>
      <w:r w:rsidRPr="001E1E4D">
        <w:rPr>
          <w:rFonts w:ascii="Arial" w:hAnsi="Arial" w:cs="Arial"/>
          <w:sz w:val="24"/>
          <w:szCs w:val="24"/>
        </w:rPr>
        <w:t xml:space="preserve">Berdasarkan uji normalitas dengan menggunakan </w:t>
      </w:r>
      <w:r w:rsidRPr="001E1E4D">
        <w:rPr>
          <w:rFonts w:ascii="Arial" w:hAnsi="Arial" w:cs="Arial"/>
          <w:i/>
          <w:sz w:val="24"/>
          <w:szCs w:val="24"/>
        </w:rPr>
        <w:t xml:space="preserve">liliefors  </w:t>
      </w:r>
      <w:r w:rsidRPr="001E1E4D">
        <w:rPr>
          <w:rFonts w:ascii="Arial" w:hAnsi="Arial" w:cs="Arial"/>
          <w:sz w:val="24"/>
          <w:szCs w:val="24"/>
        </w:rPr>
        <w:t>diperoleh L</w:t>
      </w:r>
      <w:r w:rsidRPr="001E1E4D">
        <w:rPr>
          <w:rFonts w:ascii="Arial" w:hAnsi="Arial" w:cs="Arial"/>
          <w:sz w:val="24"/>
          <w:szCs w:val="24"/>
          <w:vertAlign w:val="subscript"/>
        </w:rPr>
        <w:t xml:space="preserve">hitung </w:t>
      </w:r>
      <w:r w:rsidR="00ED0B68">
        <w:rPr>
          <w:rFonts w:ascii="Arial" w:hAnsi="Arial" w:cs="Arial"/>
          <w:sz w:val="24"/>
          <w:szCs w:val="24"/>
        </w:rPr>
        <w:t>= 0,0756</w:t>
      </w:r>
      <w:r w:rsidRPr="001E1E4D">
        <w:rPr>
          <w:rFonts w:ascii="Arial" w:hAnsi="Arial" w:cs="Arial"/>
          <w:sz w:val="24"/>
          <w:szCs w:val="24"/>
        </w:rPr>
        <w:t>. Harga tersebut dibandingkan dengan harga L</w:t>
      </w:r>
      <w:r w:rsidRPr="001E1E4D">
        <w:rPr>
          <w:rFonts w:ascii="Arial" w:hAnsi="Arial" w:cs="Arial"/>
          <w:sz w:val="24"/>
          <w:szCs w:val="24"/>
          <w:vertAlign w:val="subscript"/>
        </w:rPr>
        <w:t>tabel</w:t>
      </w:r>
      <w:r w:rsidRPr="001E1E4D">
        <w:rPr>
          <w:rFonts w:ascii="Arial" w:hAnsi="Arial" w:cs="Arial"/>
          <w:sz w:val="24"/>
          <w:szCs w:val="24"/>
        </w:rPr>
        <w:t xml:space="preserve"> = 0,1229 dan taraf kesalahan 5%, maka distribusi data media animasi (X) terhadap hasil belajar matematika (Y) tersebut normal.</w:t>
      </w:r>
    </w:p>
    <w:p w:rsidR="00BD7843" w:rsidRPr="004D412C" w:rsidRDefault="00BD7843" w:rsidP="00BD7843">
      <w:pPr>
        <w:pStyle w:val="ListParagraph"/>
        <w:numPr>
          <w:ilvl w:val="0"/>
          <w:numId w:val="3"/>
        </w:numPr>
        <w:spacing w:line="480" w:lineRule="auto"/>
        <w:ind w:left="709"/>
        <w:rPr>
          <w:rFonts w:ascii="Arial" w:hAnsi="Arial" w:cs="Arial"/>
          <w:sz w:val="24"/>
          <w:szCs w:val="24"/>
        </w:rPr>
      </w:pPr>
      <w:r w:rsidRPr="004D412C">
        <w:rPr>
          <w:rFonts w:ascii="Arial" w:hAnsi="Arial" w:cs="Arial"/>
          <w:sz w:val="24"/>
          <w:szCs w:val="24"/>
        </w:rPr>
        <w:t>Uji Homogenitas Varians</w:t>
      </w:r>
    </w:p>
    <w:p w:rsidR="00BD7843" w:rsidRDefault="00BD7843" w:rsidP="00BD7843">
      <w:pPr>
        <w:pStyle w:val="ListParagraph"/>
        <w:spacing w:line="480" w:lineRule="auto"/>
        <w:ind w:firstLine="720"/>
        <w:jc w:val="both"/>
        <w:rPr>
          <w:rFonts w:ascii="Arial" w:hAnsi="Arial" w:cs="Arial"/>
          <w:sz w:val="24"/>
          <w:szCs w:val="24"/>
        </w:rPr>
      </w:pPr>
      <w:r w:rsidRPr="004D412C">
        <w:rPr>
          <w:rFonts w:ascii="Arial" w:hAnsi="Arial" w:cs="Arial"/>
          <w:sz w:val="24"/>
          <w:szCs w:val="24"/>
        </w:rPr>
        <w:t>Pengujian homogenitas dilakukan untuk mengetahui apakah varians populasi bersifat homogen atau tidak.</w:t>
      </w:r>
      <w:r>
        <w:rPr>
          <w:rFonts w:ascii="Arial" w:hAnsi="Arial" w:cs="Arial"/>
          <w:sz w:val="24"/>
          <w:szCs w:val="24"/>
        </w:rPr>
        <w:t xml:space="preserve"> Pengujian homogenitas dilakukan dengan </w:t>
      </w:r>
      <w:r w:rsidRPr="004D412C">
        <w:rPr>
          <w:rFonts w:ascii="Arial" w:hAnsi="Arial" w:cs="Arial"/>
          <w:i/>
          <w:sz w:val="24"/>
          <w:szCs w:val="24"/>
        </w:rPr>
        <w:t>Uji Fisher</w:t>
      </w:r>
      <w:r>
        <w:rPr>
          <w:rFonts w:ascii="Arial" w:hAnsi="Arial" w:cs="Arial"/>
          <w:i/>
          <w:sz w:val="24"/>
          <w:szCs w:val="24"/>
        </w:rPr>
        <w:t xml:space="preserve"> </w:t>
      </w:r>
      <w:r>
        <w:rPr>
          <w:rFonts w:ascii="Arial" w:hAnsi="Arial" w:cs="Arial"/>
          <w:sz w:val="24"/>
          <w:szCs w:val="24"/>
        </w:rPr>
        <w:t>menggunakan varians terbesar dibanding varians terkecil.</w:t>
      </w:r>
    </w:p>
    <w:p w:rsidR="00BD7843" w:rsidRDefault="00BD7843" w:rsidP="00BD7843">
      <w:pPr>
        <w:pStyle w:val="ListParagraph"/>
        <w:spacing w:line="480" w:lineRule="auto"/>
        <w:ind w:firstLine="720"/>
        <w:jc w:val="both"/>
        <w:rPr>
          <w:rFonts w:ascii="Arial" w:hAnsi="Arial" w:cs="Arial"/>
          <w:sz w:val="24"/>
          <w:szCs w:val="24"/>
        </w:rPr>
      </w:pPr>
      <w:r>
        <w:rPr>
          <w:rFonts w:ascii="Arial" w:hAnsi="Arial" w:cs="Arial"/>
          <w:sz w:val="24"/>
          <w:szCs w:val="24"/>
        </w:rPr>
        <w:t>Berdasarkan perhitungan uji homogenitas data media animasi terhadap hasil belajar siswa diperoleh f</w:t>
      </w:r>
      <w:r>
        <w:rPr>
          <w:rFonts w:ascii="Arial" w:hAnsi="Arial" w:cs="Arial"/>
          <w:sz w:val="24"/>
          <w:szCs w:val="24"/>
          <w:vertAlign w:val="subscript"/>
        </w:rPr>
        <w:t xml:space="preserve">hitung </w:t>
      </w:r>
      <w:r>
        <w:rPr>
          <w:rFonts w:ascii="Arial" w:hAnsi="Arial" w:cs="Arial"/>
          <w:sz w:val="24"/>
          <w:szCs w:val="24"/>
        </w:rPr>
        <w:t>untuk jumlah sampel 52. Dimana jika:</w:t>
      </w:r>
    </w:p>
    <w:p w:rsidR="00BD7843" w:rsidRDefault="00BD7843" w:rsidP="00BD7843">
      <w:pPr>
        <w:pStyle w:val="ListParagraph"/>
        <w:spacing w:line="480" w:lineRule="auto"/>
        <w:ind w:firstLine="720"/>
        <w:jc w:val="both"/>
        <w:rPr>
          <w:rFonts w:ascii="Arial" w:hAnsi="Arial" w:cs="Arial"/>
          <w:sz w:val="24"/>
          <w:szCs w:val="24"/>
        </w:rPr>
      </w:pPr>
      <w:r>
        <w:rPr>
          <w:rFonts w:ascii="Arial" w:hAnsi="Arial" w:cs="Arial"/>
          <w:sz w:val="24"/>
          <w:szCs w:val="24"/>
        </w:rPr>
        <w:t>Jika F</w:t>
      </w:r>
      <w:r>
        <w:rPr>
          <w:rFonts w:ascii="Arial" w:hAnsi="Arial" w:cs="Arial"/>
          <w:sz w:val="24"/>
          <w:szCs w:val="24"/>
          <w:vertAlign w:val="subscript"/>
        </w:rPr>
        <w:t xml:space="preserve">hitung </w:t>
      </w:r>
      <w:r>
        <w:rPr>
          <w:rFonts w:ascii="Arial" w:hAnsi="Arial" w:cs="Arial"/>
          <w:sz w:val="24"/>
          <w:szCs w:val="24"/>
        </w:rPr>
        <w:t>&lt; F</w:t>
      </w:r>
      <w:r>
        <w:rPr>
          <w:rFonts w:ascii="Arial" w:hAnsi="Arial" w:cs="Arial"/>
          <w:sz w:val="24"/>
          <w:szCs w:val="24"/>
          <w:vertAlign w:val="subscript"/>
        </w:rPr>
        <w:t>tabel</w:t>
      </w:r>
      <w:r>
        <w:rPr>
          <w:rFonts w:ascii="Arial" w:hAnsi="Arial" w:cs="Arial"/>
          <w:sz w:val="24"/>
          <w:szCs w:val="24"/>
        </w:rPr>
        <w:t>, berarti homogen.</w:t>
      </w:r>
    </w:p>
    <w:p w:rsidR="00BD7843" w:rsidRDefault="00BD7843" w:rsidP="00BD7843">
      <w:pPr>
        <w:pStyle w:val="ListParagraph"/>
        <w:spacing w:line="480" w:lineRule="auto"/>
        <w:ind w:firstLine="720"/>
        <w:jc w:val="both"/>
        <w:rPr>
          <w:rFonts w:ascii="Arial" w:hAnsi="Arial" w:cs="Arial"/>
          <w:sz w:val="24"/>
          <w:szCs w:val="24"/>
        </w:rPr>
      </w:pPr>
      <w:r>
        <w:rPr>
          <w:rFonts w:ascii="Arial" w:hAnsi="Arial" w:cs="Arial"/>
          <w:sz w:val="24"/>
          <w:szCs w:val="24"/>
        </w:rPr>
        <w:t>Jika F</w:t>
      </w:r>
      <w:r>
        <w:rPr>
          <w:rFonts w:ascii="Arial" w:hAnsi="Arial" w:cs="Arial"/>
          <w:sz w:val="24"/>
          <w:szCs w:val="24"/>
          <w:vertAlign w:val="subscript"/>
        </w:rPr>
        <w:t xml:space="preserve">hitung </w:t>
      </w:r>
      <w:r>
        <w:rPr>
          <w:rFonts w:ascii="Arial" w:hAnsi="Arial" w:cs="Arial"/>
          <w:sz w:val="24"/>
          <w:szCs w:val="24"/>
        </w:rPr>
        <w:t>&gt; F</w:t>
      </w:r>
      <w:r>
        <w:rPr>
          <w:rFonts w:ascii="Arial" w:hAnsi="Arial" w:cs="Arial"/>
          <w:sz w:val="24"/>
          <w:szCs w:val="24"/>
          <w:vertAlign w:val="subscript"/>
        </w:rPr>
        <w:t>tabel</w:t>
      </w:r>
      <w:r>
        <w:rPr>
          <w:rFonts w:ascii="Arial" w:hAnsi="Arial" w:cs="Arial"/>
          <w:sz w:val="24"/>
          <w:szCs w:val="24"/>
        </w:rPr>
        <w:t>, berarti tidak homogen.</w:t>
      </w:r>
    </w:p>
    <w:p w:rsidR="00BD7843" w:rsidRDefault="00BD7843" w:rsidP="00BD7843">
      <w:pPr>
        <w:pStyle w:val="ListParagraph"/>
        <w:spacing w:line="480" w:lineRule="auto"/>
        <w:ind w:firstLine="720"/>
        <w:jc w:val="both"/>
        <w:rPr>
          <w:rFonts w:ascii="Arial" w:hAnsi="Arial" w:cs="Arial"/>
          <w:sz w:val="24"/>
          <w:szCs w:val="24"/>
        </w:rPr>
      </w:pPr>
      <w:r>
        <w:rPr>
          <w:rFonts w:ascii="Arial" w:hAnsi="Arial" w:cs="Arial"/>
          <w:sz w:val="24"/>
          <w:szCs w:val="24"/>
        </w:rPr>
        <w:t>Karena f</w:t>
      </w:r>
      <w:r>
        <w:rPr>
          <w:rFonts w:ascii="Arial" w:hAnsi="Arial" w:cs="Arial"/>
          <w:sz w:val="24"/>
          <w:szCs w:val="24"/>
          <w:vertAlign w:val="subscript"/>
        </w:rPr>
        <w:t xml:space="preserve">hitung </w:t>
      </w:r>
      <w:r>
        <w:rPr>
          <w:rFonts w:ascii="Arial" w:hAnsi="Arial" w:cs="Arial"/>
          <w:sz w:val="24"/>
          <w:szCs w:val="24"/>
        </w:rPr>
        <w:t>&lt; f</w:t>
      </w:r>
      <w:r>
        <w:rPr>
          <w:rFonts w:ascii="Arial" w:hAnsi="Arial" w:cs="Arial"/>
          <w:sz w:val="24"/>
          <w:szCs w:val="24"/>
          <w:vertAlign w:val="subscript"/>
        </w:rPr>
        <w:t xml:space="preserve">tabel </w:t>
      </w:r>
      <w:r>
        <w:rPr>
          <w:rFonts w:ascii="Arial" w:hAnsi="Arial" w:cs="Arial"/>
          <w:sz w:val="24"/>
          <w:szCs w:val="24"/>
        </w:rPr>
        <w:t>berarti data yang digunakan homogen. Untuk lebih jelasnya dapat dilihat pada tabel di bawah ini:</w:t>
      </w:r>
    </w:p>
    <w:p w:rsidR="00BD7843" w:rsidRDefault="00BD7843" w:rsidP="00BD7843">
      <w:pPr>
        <w:pStyle w:val="ListParagraph"/>
        <w:spacing w:after="0" w:line="480" w:lineRule="auto"/>
        <w:jc w:val="center"/>
        <w:rPr>
          <w:rFonts w:ascii="Arial" w:hAnsi="Arial" w:cs="Arial"/>
          <w:sz w:val="24"/>
          <w:szCs w:val="24"/>
        </w:rPr>
      </w:pPr>
      <w:r>
        <w:rPr>
          <w:rFonts w:ascii="Arial" w:hAnsi="Arial" w:cs="Arial"/>
          <w:sz w:val="24"/>
          <w:szCs w:val="24"/>
        </w:rPr>
        <w:t>Tabel 4.5 Rangkuman Uji Homogenitas Hasil Belajar (Y) atas Media Animasi (X)</w:t>
      </w:r>
    </w:p>
    <w:tbl>
      <w:tblPr>
        <w:tblStyle w:val="TableGrid"/>
        <w:tblW w:w="0" w:type="auto"/>
        <w:tblInd w:w="720" w:type="dxa"/>
        <w:tblLook w:val="04A0" w:firstRow="1" w:lastRow="0" w:firstColumn="1" w:lastColumn="0" w:noHBand="0" w:noVBand="1"/>
      </w:tblPr>
      <w:tblGrid>
        <w:gridCol w:w="1087"/>
        <w:gridCol w:w="1211"/>
        <w:gridCol w:w="1247"/>
        <w:gridCol w:w="1211"/>
        <w:gridCol w:w="1148"/>
        <w:gridCol w:w="1303"/>
      </w:tblGrid>
      <w:tr w:rsidR="00BD7843" w:rsidTr="00CB07E3">
        <w:tc>
          <w:tcPr>
            <w:tcW w:w="1087" w:type="dxa"/>
            <w:vAlign w:val="center"/>
          </w:tcPr>
          <w:p w:rsidR="00BD7843" w:rsidRPr="009C31E8" w:rsidRDefault="00BD7843" w:rsidP="00CB07E3">
            <w:pPr>
              <w:pStyle w:val="ListParagraph"/>
              <w:spacing w:line="360" w:lineRule="auto"/>
              <w:ind w:left="0"/>
              <w:jc w:val="center"/>
              <w:rPr>
                <w:rFonts w:ascii="Arial" w:hAnsi="Arial" w:cs="Arial"/>
                <w:b/>
                <w:sz w:val="24"/>
                <w:szCs w:val="24"/>
              </w:rPr>
            </w:pPr>
            <w:r w:rsidRPr="009C31E8">
              <w:rPr>
                <w:rFonts w:ascii="Arial" w:hAnsi="Arial" w:cs="Arial"/>
                <w:b/>
                <w:sz w:val="24"/>
                <w:szCs w:val="24"/>
              </w:rPr>
              <w:t>No</w:t>
            </w:r>
          </w:p>
        </w:tc>
        <w:tc>
          <w:tcPr>
            <w:tcW w:w="1211" w:type="dxa"/>
            <w:vAlign w:val="center"/>
          </w:tcPr>
          <w:p w:rsidR="00BD7843" w:rsidRPr="009C31E8" w:rsidRDefault="00BD7843" w:rsidP="00CB07E3">
            <w:pPr>
              <w:pStyle w:val="ListParagraph"/>
              <w:spacing w:line="360" w:lineRule="auto"/>
              <w:ind w:left="0"/>
              <w:jc w:val="center"/>
              <w:rPr>
                <w:rFonts w:ascii="Arial" w:hAnsi="Arial" w:cs="Arial"/>
                <w:b/>
                <w:sz w:val="24"/>
                <w:szCs w:val="24"/>
              </w:rPr>
            </w:pPr>
            <w:r w:rsidRPr="009C31E8">
              <w:rPr>
                <w:rFonts w:ascii="Arial" w:hAnsi="Arial" w:cs="Arial"/>
                <w:b/>
                <w:sz w:val="24"/>
                <w:szCs w:val="24"/>
              </w:rPr>
              <w:t>Varian yang diuji</w:t>
            </w:r>
          </w:p>
        </w:tc>
        <w:tc>
          <w:tcPr>
            <w:tcW w:w="1247" w:type="dxa"/>
            <w:vAlign w:val="center"/>
          </w:tcPr>
          <w:p w:rsidR="00BD7843" w:rsidRPr="009C31E8" w:rsidRDefault="00BD7843" w:rsidP="00CB07E3">
            <w:pPr>
              <w:pStyle w:val="ListParagraph"/>
              <w:spacing w:line="360" w:lineRule="auto"/>
              <w:ind w:left="0"/>
              <w:jc w:val="center"/>
              <w:rPr>
                <w:rFonts w:ascii="Arial" w:hAnsi="Arial" w:cs="Arial"/>
                <w:b/>
                <w:sz w:val="24"/>
                <w:szCs w:val="24"/>
              </w:rPr>
            </w:pPr>
            <w:r w:rsidRPr="009C31E8">
              <w:rPr>
                <w:rFonts w:ascii="Arial" w:hAnsi="Arial" w:cs="Arial"/>
                <w:b/>
                <w:sz w:val="24"/>
                <w:szCs w:val="24"/>
              </w:rPr>
              <w:t>Jumlah Sampel</w:t>
            </w:r>
          </w:p>
        </w:tc>
        <w:tc>
          <w:tcPr>
            <w:tcW w:w="1211" w:type="dxa"/>
            <w:vAlign w:val="center"/>
          </w:tcPr>
          <w:p w:rsidR="00BD7843" w:rsidRPr="009C31E8" w:rsidRDefault="00BD7843" w:rsidP="00CB07E3">
            <w:pPr>
              <w:pStyle w:val="ListParagraph"/>
              <w:spacing w:line="360" w:lineRule="auto"/>
              <w:ind w:left="0"/>
              <w:jc w:val="center"/>
              <w:rPr>
                <w:rFonts w:ascii="Arial" w:hAnsi="Arial" w:cs="Arial"/>
                <w:b/>
                <w:sz w:val="24"/>
                <w:szCs w:val="24"/>
                <w:vertAlign w:val="subscript"/>
              </w:rPr>
            </w:pPr>
            <w:r w:rsidRPr="009C31E8">
              <w:rPr>
                <w:rFonts w:ascii="Arial" w:hAnsi="Arial" w:cs="Arial"/>
                <w:b/>
                <w:sz w:val="24"/>
                <w:szCs w:val="24"/>
              </w:rPr>
              <w:t>F</w:t>
            </w:r>
            <w:r w:rsidRPr="009C31E8">
              <w:rPr>
                <w:rFonts w:ascii="Arial" w:hAnsi="Arial" w:cs="Arial"/>
                <w:b/>
                <w:sz w:val="24"/>
                <w:szCs w:val="24"/>
                <w:vertAlign w:val="subscript"/>
              </w:rPr>
              <w:t>hitung</w:t>
            </w:r>
          </w:p>
        </w:tc>
        <w:tc>
          <w:tcPr>
            <w:tcW w:w="1148" w:type="dxa"/>
            <w:vAlign w:val="center"/>
          </w:tcPr>
          <w:p w:rsidR="00BD7843" w:rsidRPr="009C31E8" w:rsidRDefault="00BD7843" w:rsidP="00CB07E3">
            <w:pPr>
              <w:pStyle w:val="ListParagraph"/>
              <w:spacing w:line="360" w:lineRule="auto"/>
              <w:ind w:left="0"/>
              <w:jc w:val="center"/>
              <w:rPr>
                <w:rFonts w:ascii="Arial" w:hAnsi="Arial" w:cs="Arial"/>
                <w:b/>
                <w:sz w:val="24"/>
                <w:szCs w:val="24"/>
                <w:vertAlign w:val="subscript"/>
              </w:rPr>
            </w:pPr>
            <w:r w:rsidRPr="009C31E8">
              <w:rPr>
                <w:rFonts w:ascii="Arial" w:hAnsi="Arial" w:cs="Arial"/>
                <w:b/>
                <w:sz w:val="24"/>
                <w:szCs w:val="24"/>
              </w:rPr>
              <w:t>F</w:t>
            </w:r>
            <w:r w:rsidRPr="009C31E8">
              <w:rPr>
                <w:rFonts w:ascii="Arial" w:hAnsi="Arial" w:cs="Arial"/>
                <w:b/>
                <w:sz w:val="24"/>
                <w:szCs w:val="24"/>
                <w:vertAlign w:val="subscript"/>
              </w:rPr>
              <w:t>tabel</w:t>
            </w:r>
          </w:p>
        </w:tc>
        <w:tc>
          <w:tcPr>
            <w:tcW w:w="1303" w:type="dxa"/>
            <w:vAlign w:val="center"/>
          </w:tcPr>
          <w:p w:rsidR="00BD7843" w:rsidRPr="009C31E8" w:rsidRDefault="00BD7843" w:rsidP="00CB07E3">
            <w:pPr>
              <w:pStyle w:val="ListParagraph"/>
              <w:spacing w:line="360" w:lineRule="auto"/>
              <w:ind w:left="0"/>
              <w:jc w:val="center"/>
              <w:rPr>
                <w:rFonts w:ascii="Arial" w:hAnsi="Arial" w:cs="Arial"/>
                <w:b/>
                <w:sz w:val="24"/>
                <w:szCs w:val="24"/>
              </w:rPr>
            </w:pPr>
            <w:r w:rsidRPr="009C31E8">
              <w:rPr>
                <w:rFonts w:ascii="Arial" w:hAnsi="Arial" w:cs="Arial"/>
                <w:b/>
                <w:sz w:val="24"/>
                <w:szCs w:val="24"/>
              </w:rPr>
              <w:t>α(0,05)</w:t>
            </w:r>
          </w:p>
        </w:tc>
      </w:tr>
      <w:tr w:rsidR="00BD7843" w:rsidTr="00CB07E3">
        <w:tc>
          <w:tcPr>
            <w:tcW w:w="1087" w:type="dxa"/>
            <w:vAlign w:val="center"/>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1211" w:type="dxa"/>
            <w:vAlign w:val="center"/>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Y atas X</w:t>
            </w:r>
          </w:p>
        </w:tc>
        <w:tc>
          <w:tcPr>
            <w:tcW w:w="1247" w:type="dxa"/>
            <w:vAlign w:val="center"/>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52</w:t>
            </w:r>
          </w:p>
        </w:tc>
        <w:tc>
          <w:tcPr>
            <w:tcW w:w="1211" w:type="dxa"/>
            <w:vAlign w:val="center"/>
          </w:tcPr>
          <w:p w:rsidR="00BD7843" w:rsidRDefault="00ED0B68" w:rsidP="00CB07E3">
            <w:pPr>
              <w:pStyle w:val="ListParagraph"/>
              <w:spacing w:line="480" w:lineRule="auto"/>
              <w:ind w:left="0"/>
              <w:jc w:val="center"/>
              <w:rPr>
                <w:rFonts w:ascii="Arial" w:hAnsi="Arial" w:cs="Arial"/>
                <w:sz w:val="24"/>
                <w:szCs w:val="24"/>
              </w:rPr>
            </w:pPr>
            <w:r>
              <w:rPr>
                <w:rFonts w:ascii="Arial" w:hAnsi="Arial" w:cs="Arial"/>
                <w:sz w:val="24"/>
                <w:szCs w:val="24"/>
              </w:rPr>
              <w:t>1,47</w:t>
            </w:r>
          </w:p>
        </w:tc>
        <w:tc>
          <w:tcPr>
            <w:tcW w:w="1148" w:type="dxa"/>
            <w:vAlign w:val="center"/>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4,03</w:t>
            </w:r>
          </w:p>
        </w:tc>
        <w:tc>
          <w:tcPr>
            <w:tcW w:w="1303" w:type="dxa"/>
            <w:vAlign w:val="center"/>
          </w:tcPr>
          <w:p w:rsidR="00BD7843" w:rsidRDefault="00BD7843" w:rsidP="00CB07E3">
            <w:pPr>
              <w:pStyle w:val="ListParagraph"/>
              <w:spacing w:line="480" w:lineRule="auto"/>
              <w:ind w:left="0"/>
              <w:jc w:val="center"/>
              <w:rPr>
                <w:rFonts w:ascii="Arial" w:hAnsi="Arial" w:cs="Arial"/>
                <w:sz w:val="24"/>
                <w:szCs w:val="24"/>
              </w:rPr>
            </w:pPr>
            <w:r>
              <w:rPr>
                <w:rFonts w:ascii="Arial" w:hAnsi="Arial" w:cs="Arial"/>
                <w:sz w:val="24"/>
                <w:szCs w:val="24"/>
              </w:rPr>
              <w:t>Homogen</w:t>
            </w:r>
          </w:p>
        </w:tc>
      </w:tr>
      <w:tr w:rsidR="00BD7843" w:rsidTr="00CB07E3">
        <w:tc>
          <w:tcPr>
            <w:tcW w:w="7207" w:type="dxa"/>
            <w:gridSpan w:val="6"/>
            <w:vAlign w:val="center"/>
          </w:tcPr>
          <w:p w:rsidR="00BD7843" w:rsidRPr="005E5027" w:rsidRDefault="00BD7843" w:rsidP="00CB07E3">
            <w:pPr>
              <w:pStyle w:val="ListParagraph"/>
              <w:spacing w:line="480" w:lineRule="auto"/>
              <w:ind w:left="0"/>
              <w:jc w:val="center"/>
              <w:rPr>
                <w:rFonts w:ascii="Arial" w:hAnsi="Arial" w:cs="Arial"/>
                <w:sz w:val="24"/>
                <w:szCs w:val="24"/>
                <w:vertAlign w:val="subscript"/>
              </w:rPr>
            </w:pPr>
            <w:r>
              <w:rPr>
                <w:rFonts w:ascii="Arial" w:hAnsi="Arial" w:cs="Arial"/>
                <w:sz w:val="24"/>
                <w:szCs w:val="24"/>
              </w:rPr>
              <w:t>Uji taraf signifikan F</w:t>
            </w:r>
            <w:r>
              <w:rPr>
                <w:rFonts w:ascii="Arial" w:hAnsi="Arial" w:cs="Arial"/>
                <w:sz w:val="24"/>
                <w:szCs w:val="24"/>
                <w:vertAlign w:val="subscript"/>
              </w:rPr>
              <w:t>hitung</w:t>
            </w:r>
            <w:r>
              <w:rPr>
                <w:rFonts w:ascii="Arial" w:hAnsi="Arial" w:cs="Arial"/>
                <w:sz w:val="24"/>
                <w:szCs w:val="24"/>
              </w:rPr>
              <w:t xml:space="preserve"> &lt; F</w:t>
            </w:r>
            <w:r>
              <w:rPr>
                <w:rFonts w:ascii="Arial" w:hAnsi="Arial" w:cs="Arial"/>
                <w:sz w:val="24"/>
                <w:szCs w:val="24"/>
                <w:vertAlign w:val="subscript"/>
              </w:rPr>
              <w:t>tabel</w:t>
            </w:r>
          </w:p>
        </w:tc>
      </w:tr>
    </w:tbl>
    <w:p w:rsidR="00BD7843" w:rsidRDefault="00BD7843" w:rsidP="00517123">
      <w:pPr>
        <w:spacing w:after="0" w:line="240" w:lineRule="auto"/>
        <w:jc w:val="both"/>
        <w:rPr>
          <w:rFonts w:ascii="Arial" w:hAnsi="Arial" w:cs="Arial"/>
          <w:sz w:val="24"/>
          <w:szCs w:val="24"/>
        </w:rPr>
      </w:pPr>
    </w:p>
    <w:p w:rsidR="00BD7843" w:rsidRDefault="00BD7843" w:rsidP="00BD7843">
      <w:pPr>
        <w:pStyle w:val="Heading2"/>
        <w:numPr>
          <w:ilvl w:val="0"/>
          <w:numId w:val="2"/>
        </w:numPr>
      </w:pPr>
      <w:r w:rsidRPr="00FA0295">
        <w:t>Pengujian Hipotesis Penelitian</w:t>
      </w:r>
    </w:p>
    <w:p w:rsidR="00BD7843" w:rsidRPr="001C7DD1" w:rsidRDefault="00BD7843" w:rsidP="001C7DD1">
      <w:pPr>
        <w:pStyle w:val="ListParagraph"/>
        <w:spacing w:line="480" w:lineRule="auto"/>
        <w:ind w:firstLine="720"/>
        <w:jc w:val="both"/>
        <w:rPr>
          <w:rFonts w:ascii="Arial" w:hAnsi="Arial" w:cs="Arial"/>
          <w:sz w:val="24"/>
          <w:szCs w:val="24"/>
        </w:rPr>
      </w:pPr>
      <w:r w:rsidRPr="002C6627">
        <w:rPr>
          <w:rFonts w:ascii="Arial" w:hAnsi="Arial" w:cs="Arial"/>
          <w:sz w:val="24"/>
          <w:szCs w:val="24"/>
        </w:rPr>
        <w:t>Pengujian hipotesis dilakukan dengan metode statistik uji korelasi dan regresi. Data yang diuji terdiri atas data media animasi (X) dan hasil belajar matematika (Y). Pengujian hipotesis dimaksudkan untuk mengetahui apakah hipotesis nol (H</w:t>
      </w:r>
      <w:r w:rsidRPr="002C6627">
        <w:rPr>
          <w:rFonts w:ascii="Arial" w:hAnsi="Arial" w:cs="Arial"/>
          <w:sz w:val="24"/>
          <w:szCs w:val="24"/>
          <w:vertAlign w:val="subscript"/>
        </w:rPr>
        <w:t>0</w:t>
      </w:r>
      <w:r w:rsidRPr="002C6627">
        <w:rPr>
          <w:rFonts w:ascii="Arial" w:hAnsi="Arial" w:cs="Arial"/>
          <w:sz w:val="24"/>
          <w:szCs w:val="24"/>
        </w:rPr>
        <w:t xml:space="preserve">) yang diajukan diterima atau sebaliknya, pada taraf kepercayaan </w:t>
      </w:r>
      <w:r>
        <w:rPr>
          <w:rFonts w:ascii="Arial" w:hAnsi="Arial" w:cs="Arial"/>
          <w:sz w:val="24"/>
          <w:szCs w:val="24"/>
        </w:rPr>
        <w:t>α=0,0</w:t>
      </w:r>
      <w:r w:rsidRPr="002C6627">
        <w:rPr>
          <w:rFonts w:ascii="Arial" w:hAnsi="Arial" w:cs="Arial"/>
          <w:sz w:val="24"/>
          <w:szCs w:val="24"/>
        </w:rPr>
        <w:t>5 atau 5%. Pengujian hipotesis tersebut, antara lain:</w:t>
      </w:r>
    </w:p>
    <w:p w:rsidR="00BD7843" w:rsidRPr="002C6627" w:rsidRDefault="00BD7843" w:rsidP="00BD7843">
      <w:pPr>
        <w:pStyle w:val="ListParagraph"/>
        <w:numPr>
          <w:ilvl w:val="0"/>
          <w:numId w:val="4"/>
        </w:numPr>
        <w:spacing w:line="480" w:lineRule="auto"/>
        <w:ind w:left="1134"/>
        <w:jc w:val="both"/>
        <w:rPr>
          <w:rFonts w:ascii="Arial" w:hAnsi="Arial" w:cs="Arial"/>
          <w:sz w:val="24"/>
          <w:szCs w:val="24"/>
        </w:rPr>
      </w:pPr>
      <w:r w:rsidRPr="002C6627">
        <w:rPr>
          <w:rFonts w:ascii="Arial" w:hAnsi="Arial" w:cs="Arial"/>
          <w:sz w:val="24"/>
          <w:szCs w:val="24"/>
        </w:rPr>
        <w:t>Uji Regresi Linier Sederhana</w:t>
      </w:r>
    </w:p>
    <w:p w:rsidR="00BD7843" w:rsidRDefault="00BD7843" w:rsidP="00BD7843">
      <w:pPr>
        <w:pStyle w:val="ListParagraph"/>
        <w:spacing w:line="480" w:lineRule="auto"/>
        <w:ind w:left="851" w:firstLine="283"/>
        <w:jc w:val="both"/>
        <w:rPr>
          <w:rFonts w:ascii="Arial" w:hAnsi="Arial" w:cs="Arial"/>
          <w:color w:val="000000" w:themeColor="text1"/>
          <w:sz w:val="24"/>
          <w:szCs w:val="24"/>
        </w:rPr>
      </w:pPr>
      <w:r>
        <w:rPr>
          <w:rFonts w:ascii="Arial" w:hAnsi="Arial" w:cs="Arial"/>
          <w:sz w:val="24"/>
          <w:szCs w:val="24"/>
        </w:rPr>
        <w:t xml:space="preserve">Untuk memperjelas pengaruh penggunaan media animasi (X) terhadap hasil belajar siswa pada mata pelajaran matematika (Y), berdasarkan hasil dari perhitungan uji signifikasi dan dinyatakan dalam bentuk persamaan regresi, yaitu </w:t>
      </w:r>
      <w:r w:rsidRPr="00E634DC">
        <w:rPr>
          <w:rFonts w:ascii="Arial" w:hAnsi="Arial" w:cs="Arial"/>
          <w:color w:val="000000" w:themeColor="text1"/>
          <w:sz w:val="24"/>
          <w:szCs w:val="24"/>
        </w:rPr>
        <w:t>Ŷ = a + bX.</w:t>
      </w:r>
      <w:r>
        <w:rPr>
          <w:rFonts w:ascii="Arial" w:hAnsi="Arial" w:cs="Arial"/>
          <w:color w:val="000000" w:themeColor="text1"/>
          <w:sz w:val="24"/>
          <w:szCs w:val="24"/>
        </w:rPr>
        <w:t xml:space="preserve"> Analisis regresi linier sederhana untuk mengetahui ada tidaknya pengaruh dan mengukur kekuatan pengaruh antara dua variabel. Hasil perhitungan analisis regresi linier sederhana antara penggunaan media animasi terhadap hasil belajar siswa pada mata pelajaran matematika menghasilkan koefisien korelasi regresi variabe</w:t>
      </w:r>
      <w:r w:rsidR="00ED0B68">
        <w:rPr>
          <w:rFonts w:ascii="Arial" w:hAnsi="Arial" w:cs="Arial"/>
          <w:color w:val="000000" w:themeColor="text1"/>
          <w:sz w:val="24"/>
          <w:szCs w:val="24"/>
        </w:rPr>
        <w:t>l media animasi (X) sebesar 0,89</w:t>
      </w:r>
      <w:r>
        <w:rPr>
          <w:rFonts w:ascii="Arial" w:hAnsi="Arial" w:cs="Arial"/>
          <w:color w:val="000000" w:themeColor="text1"/>
          <w:sz w:val="24"/>
          <w:szCs w:val="24"/>
        </w:rPr>
        <w:t xml:space="preserve"> yang menunjukkan media animasi sebesar satu maka hasil belajar mata pelajaran matematika (Y)   yang akan me</w:t>
      </w:r>
      <w:r w:rsidR="002A36F7">
        <w:rPr>
          <w:rFonts w:ascii="Arial" w:hAnsi="Arial" w:cs="Arial"/>
          <w:color w:val="000000" w:themeColor="text1"/>
          <w:sz w:val="24"/>
          <w:szCs w:val="24"/>
        </w:rPr>
        <w:t>nga</w:t>
      </w:r>
      <w:r w:rsidR="00ED0B68">
        <w:rPr>
          <w:rFonts w:ascii="Arial" w:hAnsi="Arial" w:cs="Arial"/>
          <w:color w:val="000000" w:themeColor="text1"/>
          <w:sz w:val="24"/>
          <w:szCs w:val="24"/>
        </w:rPr>
        <w:t>lami peningkatan sebesar 0,89</w:t>
      </w:r>
      <w:r>
        <w:rPr>
          <w:rFonts w:ascii="Arial" w:hAnsi="Arial" w:cs="Arial"/>
          <w:color w:val="000000" w:themeColor="text1"/>
          <w:sz w:val="24"/>
          <w:szCs w:val="24"/>
        </w:rPr>
        <w:t xml:space="preserve">. Pengujian hipotesis menggunakan regresi sederhana umumnya dinyatakan dalam bentuk persamaan regresi Ŷ= a + bX. Pengaruh antara penggunaan media animasi terhadap hasil belajar siswa pada mata pelajaran matematika disajikan dalam persamaan regresi </w:t>
      </w:r>
      <w:r w:rsidRPr="006E7156">
        <w:rPr>
          <w:rFonts w:ascii="Arial" w:hAnsi="Arial" w:cs="Arial"/>
          <w:color w:val="000000" w:themeColor="text1"/>
          <w:sz w:val="24"/>
          <w:szCs w:val="24"/>
        </w:rPr>
        <w:t>Ŷ</w:t>
      </w:r>
      <w:r>
        <w:rPr>
          <w:rFonts w:ascii="Arial" w:hAnsi="Arial" w:cs="Arial"/>
          <w:color w:val="000000" w:themeColor="text1"/>
          <w:sz w:val="24"/>
          <w:szCs w:val="24"/>
        </w:rPr>
        <w:t xml:space="preserve"> = </w:t>
      </w:r>
      <w:r w:rsidR="00B07AB0">
        <w:rPr>
          <w:rFonts w:ascii="Arial" w:hAnsi="Arial" w:cs="Arial"/>
          <w:color w:val="000000" w:themeColor="text1"/>
          <w:sz w:val="24"/>
          <w:szCs w:val="24"/>
        </w:rPr>
        <w:t>(3,24 + 0,89</w:t>
      </w:r>
      <w:r w:rsidRPr="006E7156">
        <w:rPr>
          <w:rFonts w:ascii="Arial" w:hAnsi="Arial" w:cs="Arial"/>
          <w:color w:val="000000" w:themeColor="text1"/>
          <w:sz w:val="24"/>
          <w:szCs w:val="24"/>
        </w:rPr>
        <w:t>X</w:t>
      </w:r>
      <w:r w:rsidR="0082271F">
        <w:rPr>
          <w:rFonts w:ascii="Arial" w:hAnsi="Arial" w:cs="Arial"/>
          <w:color w:val="000000" w:themeColor="text1"/>
          <w:sz w:val="24"/>
          <w:szCs w:val="24"/>
        </w:rPr>
        <w:t>)</w:t>
      </w:r>
      <w:r w:rsidRPr="006E7156">
        <w:rPr>
          <w:rFonts w:ascii="Arial" w:hAnsi="Arial" w:cs="Arial"/>
          <w:color w:val="000000" w:themeColor="text1"/>
          <w:sz w:val="24"/>
          <w:szCs w:val="24"/>
        </w:rPr>
        <w:t>.</w:t>
      </w:r>
    </w:p>
    <w:p w:rsidR="00BD7843" w:rsidRPr="00B07AB0" w:rsidRDefault="00B07AB0" w:rsidP="000E1BD8">
      <w:pPr>
        <w:pStyle w:val="ListParagraph"/>
        <w:spacing w:line="480" w:lineRule="auto"/>
        <w:ind w:left="851" w:firstLine="283"/>
        <w:jc w:val="center"/>
        <w:rPr>
          <w:rFonts w:ascii="Arial" w:hAnsi="Arial" w:cs="Arial"/>
          <w:b/>
          <w:color w:val="000000" w:themeColor="text1"/>
          <w:sz w:val="24"/>
          <w:szCs w:val="24"/>
        </w:rPr>
      </w:pPr>
      <w:r>
        <w:rPr>
          <w:noProof/>
          <w:lang w:eastAsia="id-ID"/>
        </w:rPr>
        <w:drawing>
          <wp:inline distT="0" distB="0" distL="0" distR="0" wp14:anchorId="002256C3" wp14:editId="520B68DF">
            <wp:extent cx="4307106" cy="2743200"/>
            <wp:effectExtent l="0" t="0" r="177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7843" w:rsidRDefault="00BD7843" w:rsidP="00BD7843">
      <w:pPr>
        <w:pStyle w:val="ListParagraph"/>
        <w:spacing w:line="360" w:lineRule="auto"/>
        <w:ind w:left="1506"/>
        <w:jc w:val="center"/>
        <w:rPr>
          <w:rFonts w:ascii="Arial" w:hAnsi="Arial" w:cs="Arial"/>
          <w:sz w:val="24"/>
          <w:szCs w:val="24"/>
        </w:rPr>
      </w:pPr>
      <w:r>
        <w:rPr>
          <w:rFonts w:ascii="Arial" w:hAnsi="Arial" w:cs="Arial"/>
          <w:sz w:val="24"/>
          <w:szCs w:val="24"/>
        </w:rPr>
        <w:t>Gambar 4.3 Diagram Pancar Pengaruh Penggunaan Media Animasi (X) terhadap Hasil Belajar Siswa Pada Mata Pelajaran Matematika (Y)</w:t>
      </w:r>
    </w:p>
    <w:p w:rsidR="00BD7843" w:rsidRDefault="00BD7843" w:rsidP="001C7DD1">
      <w:pPr>
        <w:pStyle w:val="ListParagraph"/>
        <w:spacing w:line="480" w:lineRule="auto"/>
        <w:ind w:left="851" w:firstLine="654"/>
        <w:jc w:val="both"/>
        <w:rPr>
          <w:rFonts w:ascii="Arial" w:hAnsi="Arial" w:cs="Arial"/>
          <w:color w:val="000000" w:themeColor="text1"/>
          <w:sz w:val="24"/>
          <w:szCs w:val="24"/>
        </w:rPr>
      </w:pPr>
      <w:r>
        <w:rPr>
          <w:rFonts w:ascii="Arial" w:hAnsi="Arial" w:cs="Arial"/>
          <w:sz w:val="24"/>
          <w:szCs w:val="24"/>
        </w:rPr>
        <w:t xml:space="preserve">Sesuai dengan hasil perhitungan analisis persamaan regresi pada gambar diagram pancar di atas menunjukkan suatu kausal bahwa terdapat pengaruh positif dan menunjukkan keeratan antara kedua variabel dengan ketentuan kausal positif variabel Y akan naik jika variabel X naik, jika variabel X dikendalikan maka variabel Y juga akan dikendalikan. Kebenaran dari hasil regresi di atas digunakan untuk menguji hipotesis mengenai ada tidaknya pengaruh positif antara penggunaan media animasi (X) terhadap hasil belajar siswa pada mata pelajaran matematika (Y). Hubungan fungsional antara X dan Y di sajikan dalam bentuk  </w:t>
      </w:r>
      <w:r w:rsidRPr="006E7156">
        <w:rPr>
          <w:rFonts w:ascii="Arial" w:hAnsi="Arial" w:cs="Arial"/>
          <w:color w:val="000000" w:themeColor="text1"/>
          <w:sz w:val="24"/>
          <w:szCs w:val="24"/>
        </w:rPr>
        <w:t>Ŷ</w:t>
      </w:r>
      <w:r w:rsidR="00B07AB0">
        <w:rPr>
          <w:rFonts w:ascii="Arial" w:hAnsi="Arial" w:cs="Arial"/>
          <w:color w:val="000000" w:themeColor="text1"/>
          <w:sz w:val="24"/>
          <w:szCs w:val="24"/>
        </w:rPr>
        <w:t xml:space="preserve"> = 3,24 + 0,89</w:t>
      </w:r>
      <w:r>
        <w:rPr>
          <w:rFonts w:ascii="Arial" w:hAnsi="Arial" w:cs="Arial"/>
          <w:color w:val="000000" w:themeColor="text1"/>
          <w:sz w:val="24"/>
          <w:szCs w:val="24"/>
        </w:rPr>
        <w:t>x dengan X adalah signifikan.</w:t>
      </w:r>
    </w:p>
    <w:p w:rsidR="007469A8" w:rsidRDefault="007469A8" w:rsidP="001C7DD1">
      <w:pPr>
        <w:pStyle w:val="ListParagraph"/>
        <w:spacing w:line="480" w:lineRule="auto"/>
        <w:ind w:left="851" w:firstLine="654"/>
        <w:jc w:val="both"/>
        <w:rPr>
          <w:rFonts w:ascii="Arial" w:hAnsi="Arial" w:cs="Arial"/>
          <w:color w:val="000000" w:themeColor="text1"/>
          <w:sz w:val="24"/>
          <w:szCs w:val="24"/>
        </w:rPr>
      </w:pPr>
    </w:p>
    <w:p w:rsidR="007469A8" w:rsidRPr="001C7DD1" w:rsidRDefault="007469A8" w:rsidP="001C7DD1">
      <w:pPr>
        <w:pStyle w:val="ListParagraph"/>
        <w:spacing w:line="480" w:lineRule="auto"/>
        <w:ind w:left="851" w:firstLine="654"/>
        <w:jc w:val="both"/>
        <w:rPr>
          <w:rFonts w:ascii="Arial" w:hAnsi="Arial" w:cs="Arial"/>
          <w:color w:val="000000" w:themeColor="text1"/>
          <w:sz w:val="24"/>
          <w:szCs w:val="24"/>
        </w:rPr>
      </w:pPr>
    </w:p>
    <w:p w:rsidR="00BD7843" w:rsidRPr="002C6627" w:rsidRDefault="00BD7843" w:rsidP="00BD7843">
      <w:pPr>
        <w:pStyle w:val="ListParagraph"/>
        <w:numPr>
          <w:ilvl w:val="0"/>
          <w:numId w:val="4"/>
        </w:numPr>
        <w:spacing w:line="480" w:lineRule="auto"/>
        <w:ind w:left="1276"/>
        <w:jc w:val="both"/>
        <w:rPr>
          <w:rFonts w:ascii="Arial" w:hAnsi="Arial" w:cs="Arial"/>
          <w:sz w:val="24"/>
          <w:szCs w:val="24"/>
        </w:rPr>
      </w:pPr>
      <w:r w:rsidRPr="002C6627">
        <w:rPr>
          <w:rFonts w:ascii="Arial" w:hAnsi="Arial" w:cs="Arial"/>
          <w:color w:val="000000" w:themeColor="text1"/>
          <w:sz w:val="24"/>
          <w:szCs w:val="24"/>
        </w:rPr>
        <w:t>Uji Signifikasi Regresi</w:t>
      </w:r>
    </w:p>
    <w:p w:rsidR="00BD7843" w:rsidRDefault="00BD7843" w:rsidP="00BD7843">
      <w:pPr>
        <w:pStyle w:val="ListParagraph"/>
        <w:spacing w:line="480" w:lineRule="auto"/>
        <w:ind w:left="851" w:firstLine="425"/>
        <w:jc w:val="both"/>
        <w:rPr>
          <w:rFonts w:ascii="Arial" w:hAnsi="Arial" w:cs="Arial"/>
          <w:color w:val="000000" w:themeColor="text1"/>
          <w:sz w:val="24"/>
          <w:szCs w:val="24"/>
        </w:rPr>
      </w:pPr>
      <w:r>
        <w:rPr>
          <w:rFonts w:ascii="Arial" w:hAnsi="Arial" w:cs="Arial"/>
          <w:color w:val="000000" w:themeColor="text1"/>
          <w:sz w:val="24"/>
          <w:szCs w:val="24"/>
        </w:rPr>
        <w:t>Untuk menentukan hipotesis teruji dengan syarat jika F</w:t>
      </w:r>
      <w:r>
        <w:rPr>
          <w:rFonts w:ascii="Arial" w:hAnsi="Arial" w:cs="Arial"/>
          <w:color w:val="000000" w:themeColor="text1"/>
          <w:sz w:val="24"/>
          <w:szCs w:val="24"/>
          <w:vertAlign w:val="subscript"/>
        </w:rPr>
        <w:t xml:space="preserve">hitung </w:t>
      </w:r>
      <w:r>
        <w:rPr>
          <w:rFonts w:ascii="Arial" w:hAnsi="Arial" w:cs="Arial"/>
          <w:color w:val="000000" w:themeColor="text1"/>
          <w:sz w:val="24"/>
          <w:szCs w:val="24"/>
        </w:rPr>
        <w:t>&gt; F</w:t>
      </w:r>
      <w:r>
        <w:rPr>
          <w:rFonts w:ascii="Arial" w:hAnsi="Arial" w:cs="Arial"/>
          <w:color w:val="000000" w:themeColor="text1"/>
          <w:sz w:val="24"/>
          <w:szCs w:val="24"/>
          <w:vertAlign w:val="subscript"/>
        </w:rPr>
        <w:t>tabel</w:t>
      </w:r>
      <w:r>
        <w:rPr>
          <w:rFonts w:ascii="Arial" w:hAnsi="Arial" w:cs="Arial"/>
          <w:color w:val="000000" w:themeColor="text1"/>
          <w:sz w:val="24"/>
          <w:szCs w:val="24"/>
        </w:rPr>
        <w:t>. Maka, berdasarkan hasil perhitungan uji signifikasi regresi diperoleh F</w:t>
      </w:r>
      <w:r>
        <w:rPr>
          <w:rFonts w:ascii="Arial" w:hAnsi="Arial" w:cs="Arial"/>
          <w:color w:val="000000" w:themeColor="text1"/>
          <w:sz w:val="24"/>
          <w:szCs w:val="24"/>
          <w:vertAlign w:val="subscript"/>
        </w:rPr>
        <w:t>hitung</w:t>
      </w:r>
      <w:r w:rsidR="00B07AB0">
        <w:rPr>
          <w:rFonts w:ascii="Arial" w:hAnsi="Arial" w:cs="Arial"/>
          <w:color w:val="000000" w:themeColor="text1"/>
          <w:sz w:val="24"/>
          <w:szCs w:val="24"/>
        </w:rPr>
        <w:t xml:space="preserve"> = 29,28</w:t>
      </w:r>
      <w:r>
        <w:rPr>
          <w:rFonts w:ascii="Arial" w:hAnsi="Arial" w:cs="Arial"/>
          <w:color w:val="000000" w:themeColor="text1"/>
          <w:sz w:val="24"/>
          <w:szCs w:val="24"/>
        </w:rPr>
        <w:t xml:space="preserve"> dengan F</w:t>
      </w:r>
      <w:r>
        <w:rPr>
          <w:rFonts w:ascii="Arial" w:hAnsi="Arial" w:cs="Arial"/>
          <w:color w:val="000000" w:themeColor="text1"/>
          <w:sz w:val="24"/>
          <w:szCs w:val="24"/>
          <w:vertAlign w:val="subscript"/>
        </w:rPr>
        <w:t xml:space="preserve">tabel (α=0,05) </w:t>
      </w:r>
      <w:r>
        <w:rPr>
          <w:rFonts w:ascii="Arial" w:hAnsi="Arial" w:cs="Arial"/>
          <w:color w:val="000000" w:themeColor="text1"/>
          <w:sz w:val="24"/>
          <w:szCs w:val="24"/>
        </w:rPr>
        <w:t>= 4,03 dan F</w:t>
      </w:r>
      <w:r>
        <w:rPr>
          <w:rFonts w:ascii="Arial" w:hAnsi="Arial" w:cs="Arial"/>
          <w:color w:val="000000" w:themeColor="text1"/>
          <w:sz w:val="24"/>
          <w:szCs w:val="24"/>
          <w:vertAlign w:val="subscript"/>
        </w:rPr>
        <w:t>tabel (α=0,01)</w:t>
      </w:r>
      <w:r>
        <w:rPr>
          <w:rFonts w:ascii="Arial" w:hAnsi="Arial" w:cs="Arial"/>
          <w:color w:val="000000" w:themeColor="text1"/>
          <w:sz w:val="24"/>
          <w:szCs w:val="24"/>
        </w:rPr>
        <w:t xml:space="preserve"> = 7,17. Dengan demikian F</w:t>
      </w:r>
      <w:r>
        <w:rPr>
          <w:rFonts w:ascii="Arial" w:hAnsi="Arial" w:cs="Arial"/>
          <w:color w:val="000000" w:themeColor="text1"/>
          <w:sz w:val="24"/>
          <w:szCs w:val="24"/>
          <w:vertAlign w:val="subscript"/>
        </w:rPr>
        <w:t xml:space="preserve">tabel (α=0,05) </w:t>
      </w:r>
      <w:r>
        <w:rPr>
          <w:rFonts w:ascii="Arial" w:hAnsi="Arial" w:cs="Arial"/>
          <w:color w:val="000000" w:themeColor="text1"/>
          <w:sz w:val="24"/>
          <w:szCs w:val="24"/>
        </w:rPr>
        <w:t>&lt; F</w:t>
      </w:r>
      <w:r>
        <w:rPr>
          <w:rFonts w:ascii="Arial" w:hAnsi="Arial" w:cs="Arial"/>
          <w:color w:val="000000" w:themeColor="text1"/>
          <w:sz w:val="24"/>
          <w:szCs w:val="24"/>
          <w:vertAlign w:val="subscript"/>
        </w:rPr>
        <w:t>tabel (α=0,01)</w:t>
      </w:r>
      <w:r>
        <w:rPr>
          <w:rFonts w:ascii="Arial" w:hAnsi="Arial" w:cs="Arial"/>
          <w:color w:val="000000" w:themeColor="text1"/>
          <w:sz w:val="24"/>
          <w:szCs w:val="24"/>
        </w:rPr>
        <w:t xml:space="preserve"> &lt; F</w:t>
      </w:r>
      <w:r>
        <w:rPr>
          <w:rFonts w:ascii="Arial" w:hAnsi="Arial" w:cs="Arial"/>
          <w:color w:val="000000" w:themeColor="text1"/>
          <w:sz w:val="24"/>
          <w:szCs w:val="24"/>
          <w:vertAlign w:val="subscript"/>
        </w:rPr>
        <w:t xml:space="preserve">hitung </w:t>
      </w:r>
      <w:r w:rsidR="00B07AB0">
        <w:rPr>
          <w:rFonts w:ascii="Arial" w:hAnsi="Arial" w:cs="Arial"/>
          <w:color w:val="000000" w:themeColor="text1"/>
          <w:sz w:val="24"/>
          <w:szCs w:val="24"/>
        </w:rPr>
        <w:t>= 4,03 &lt; 7,17 &lt; 29,28</w:t>
      </w:r>
      <w:r>
        <w:rPr>
          <w:rFonts w:ascii="Arial" w:hAnsi="Arial" w:cs="Arial"/>
          <w:color w:val="000000" w:themeColor="text1"/>
          <w:sz w:val="24"/>
          <w:szCs w:val="24"/>
        </w:rPr>
        <w:t>. Berarti pengaruh fungsional antara media animasi terhadap hasil belajar siswa pada mata pelajaran matematika yang ditunjukan oleh persamaan regresi yaitu sangat signifikan.</w:t>
      </w:r>
    </w:p>
    <w:p w:rsidR="00BD7843" w:rsidRPr="00D26656" w:rsidRDefault="00BD7843" w:rsidP="00BD7843">
      <w:pPr>
        <w:pStyle w:val="ListParagraph"/>
        <w:spacing w:line="480" w:lineRule="auto"/>
        <w:ind w:left="851"/>
        <w:jc w:val="center"/>
        <w:rPr>
          <w:rFonts w:ascii="Arial" w:hAnsi="Arial" w:cs="Arial"/>
          <w:color w:val="000000" w:themeColor="text1"/>
          <w:sz w:val="24"/>
          <w:szCs w:val="24"/>
        </w:rPr>
      </w:pPr>
      <w:r w:rsidRPr="00D26656">
        <w:rPr>
          <w:rFonts w:ascii="Arial" w:hAnsi="Arial" w:cs="Arial"/>
          <w:color w:val="000000" w:themeColor="text1"/>
          <w:sz w:val="24"/>
          <w:szCs w:val="24"/>
        </w:rPr>
        <w:t>Tabel 4.6 Hasil Perhitungan ANAVA Variabel Media Animasi (X) terhadap Hasil Belajar pada Mata Pelajaran Matematika (Y)</w:t>
      </w:r>
    </w:p>
    <w:tbl>
      <w:tblPr>
        <w:tblStyle w:val="TableGrid"/>
        <w:tblW w:w="8730" w:type="dxa"/>
        <w:jc w:val="center"/>
        <w:tblLayout w:type="fixed"/>
        <w:tblLook w:val="04A0" w:firstRow="1" w:lastRow="0" w:firstColumn="1" w:lastColumn="0" w:noHBand="0" w:noVBand="1"/>
      </w:tblPr>
      <w:tblGrid>
        <w:gridCol w:w="1170"/>
        <w:gridCol w:w="630"/>
        <w:gridCol w:w="1440"/>
        <w:gridCol w:w="1433"/>
        <w:gridCol w:w="1087"/>
        <w:gridCol w:w="720"/>
        <w:gridCol w:w="745"/>
        <w:gridCol w:w="1505"/>
      </w:tblGrid>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Sumber Varians</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Db</w:t>
            </w:r>
          </w:p>
        </w:tc>
        <w:tc>
          <w:tcPr>
            <w:tcW w:w="1440" w:type="dxa"/>
            <w:vMerge w:val="restart"/>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JK</w:t>
            </w:r>
          </w:p>
        </w:tc>
        <w:tc>
          <w:tcPr>
            <w:tcW w:w="1433" w:type="dxa"/>
            <w:vMerge w:val="restart"/>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RJK</w:t>
            </w:r>
          </w:p>
        </w:tc>
        <w:tc>
          <w:tcPr>
            <w:tcW w:w="1087" w:type="dxa"/>
            <w:vMerge w:val="restart"/>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Fhitung</w:t>
            </w:r>
          </w:p>
        </w:tc>
        <w:tc>
          <w:tcPr>
            <w:tcW w:w="1465" w:type="dxa"/>
            <w:gridSpan w:val="2"/>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Ftabel</w:t>
            </w:r>
          </w:p>
        </w:tc>
        <w:tc>
          <w:tcPr>
            <w:tcW w:w="1505" w:type="dxa"/>
            <w:vMerge w:val="restart"/>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Kesimpulan</w:t>
            </w:r>
          </w:p>
        </w:tc>
      </w:tr>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Total</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52</w:t>
            </w:r>
          </w:p>
        </w:tc>
        <w:tc>
          <w:tcPr>
            <w:tcW w:w="1440"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1433"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1087"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72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0,05</w:t>
            </w:r>
          </w:p>
        </w:tc>
        <w:tc>
          <w:tcPr>
            <w:tcW w:w="745"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0,01</w:t>
            </w:r>
          </w:p>
        </w:tc>
        <w:tc>
          <w:tcPr>
            <w:tcW w:w="1505"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r>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Reg (a)</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1</w:t>
            </w:r>
          </w:p>
        </w:tc>
        <w:tc>
          <w:tcPr>
            <w:tcW w:w="1440"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310158,77</w:t>
            </w:r>
          </w:p>
        </w:tc>
        <w:tc>
          <w:tcPr>
            <w:tcW w:w="1433"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310158,77</w:t>
            </w:r>
          </w:p>
        </w:tc>
        <w:tc>
          <w:tcPr>
            <w:tcW w:w="1087" w:type="dxa"/>
            <w:vMerge w:val="restart"/>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29,28</w:t>
            </w:r>
          </w:p>
        </w:tc>
        <w:tc>
          <w:tcPr>
            <w:tcW w:w="720" w:type="dxa"/>
            <w:vMerge w:val="restart"/>
          </w:tcPr>
          <w:p w:rsidR="00B07AB0" w:rsidRPr="00DE6FF2" w:rsidRDefault="00B07AB0" w:rsidP="00CB07E3">
            <w:pPr>
              <w:jc w:val="center"/>
              <w:rPr>
                <w:rFonts w:ascii="Arial" w:hAnsi="Arial" w:cs="Arial"/>
                <w:color w:val="000000"/>
                <w:sz w:val="24"/>
                <w:szCs w:val="24"/>
              </w:rPr>
            </w:pPr>
            <w:r w:rsidRPr="00DE6FF2">
              <w:rPr>
                <w:rFonts w:ascii="Arial" w:hAnsi="Arial" w:cs="Arial"/>
                <w:color w:val="000000"/>
                <w:sz w:val="24"/>
                <w:szCs w:val="24"/>
              </w:rPr>
              <w:t>4,03</w:t>
            </w:r>
          </w:p>
        </w:tc>
        <w:tc>
          <w:tcPr>
            <w:tcW w:w="745" w:type="dxa"/>
            <w:vMerge w:val="restart"/>
          </w:tcPr>
          <w:p w:rsidR="00B07AB0" w:rsidRPr="00DE6FF2" w:rsidRDefault="00B07AB0" w:rsidP="00CB07E3">
            <w:pPr>
              <w:jc w:val="center"/>
              <w:rPr>
                <w:rFonts w:ascii="Arial" w:hAnsi="Arial" w:cs="Arial"/>
                <w:color w:val="000000"/>
                <w:sz w:val="24"/>
                <w:szCs w:val="24"/>
              </w:rPr>
            </w:pPr>
            <w:r w:rsidRPr="00DE6FF2">
              <w:rPr>
                <w:rFonts w:ascii="Arial" w:hAnsi="Arial" w:cs="Arial"/>
                <w:color w:val="000000"/>
                <w:sz w:val="24"/>
                <w:szCs w:val="24"/>
              </w:rPr>
              <w:t>7,17</w:t>
            </w:r>
          </w:p>
        </w:tc>
        <w:tc>
          <w:tcPr>
            <w:tcW w:w="1505" w:type="dxa"/>
            <w:vMerge w:val="restart"/>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Sangat Signifikan</w:t>
            </w:r>
          </w:p>
        </w:tc>
      </w:tr>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Reg (b/a)</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1</w:t>
            </w:r>
          </w:p>
        </w:tc>
        <w:tc>
          <w:tcPr>
            <w:tcW w:w="1440"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2854,57</w:t>
            </w:r>
          </w:p>
        </w:tc>
        <w:tc>
          <w:tcPr>
            <w:tcW w:w="1433"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2854,57</w:t>
            </w:r>
          </w:p>
        </w:tc>
        <w:tc>
          <w:tcPr>
            <w:tcW w:w="1087"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720"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745"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1505"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r>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Sisa Residu</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50</w:t>
            </w:r>
          </w:p>
        </w:tc>
        <w:tc>
          <w:tcPr>
            <w:tcW w:w="1440" w:type="dxa"/>
          </w:tcPr>
          <w:p w:rsidR="00B07AB0" w:rsidRPr="00DE6FF2" w:rsidRDefault="00B07AB0" w:rsidP="00CB07E3">
            <w:pPr>
              <w:jc w:val="center"/>
              <w:rPr>
                <w:rFonts w:ascii="Arial" w:hAnsi="Arial" w:cs="Arial"/>
                <w:color w:val="000000"/>
                <w:sz w:val="24"/>
                <w:szCs w:val="24"/>
              </w:rPr>
            </w:pPr>
            <w:r>
              <w:rPr>
                <w:rFonts w:ascii="Arial" w:hAnsi="Arial" w:cs="Arial"/>
                <w:color w:val="000000" w:themeColor="text1"/>
                <w:sz w:val="24"/>
                <w:szCs w:val="24"/>
              </w:rPr>
              <w:t>4874,66</w:t>
            </w:r>
          </w:p>
        </w:tc>
        <w:tc>
          <w:tcPr>
            <w:tcW w:w="1433"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97,49</w:t>
            </w:r>
          </w:p>
        </w:tc>
        <w:tc>
          <w:tcPr>
            <w:tcW w:w="1087"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720"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745"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1505" w:type="dxa"/>
            <w:vMerge/>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r>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Tuna Cocok</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25</w:t>
            </w:r>
          </w:p>
        </w:tc>
        <w:tc>
          <w:tcPr>
            <w:tcW w:w="1440" w:type="dxa"/>
          </w:tcPr>
          <w:p w:rsidR="00B07AB0" w:rsidRPr="00DE6FF2" w:rsidRDefault="00B07AB0" w:rsidP="00CB07E3">
            <w:pPr>
              <w:jc w:val="center"/>
              <w:rPr>
                <w:rFonts w:ascii="Arial" w:hAnsi="Arial" w:cs="Arial"/>
                <w:color w:val="000000"/>
                <w:sz w:val="24"/>
                <w:szCs w:val="24"/>
              </w:rPr>
            </w:pPr>
            <w:r>
              <w:rPr>
                <w:rFonts w:ascii="Arial" w:hAnsi="Arial" w:cs="Arial"/>
                <w:color w:val="000000" w:themeColor="text1"/>
                <w:sz w:val="24"/>
                <w:szCs w:val="24"/>
              </w:rPr>
              <w:t>-486212,04</w:t>
            </w:r>
          </w:p>
        </w:tc>
        <w:tc>
          <w:tcPr>
            <w:tcW w:w="1433"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-19488,48</w:t>
            </w:r>
          </w:p>
        </w:tc>
        <w:tc>
          <w:tcPr>
            <w:tcW w:w="1087" w:type="dxa"/>
            <w:vMerge w:val="restart"/>
          </w:tcPr>
          <w:p w:rsidR="00B07AB0" w:rsidRPr="00DE6FF2" w:rsidRDefault="00B07AB0" w:rsidP="00CB07E3">
            <w:pPr>
              <w:jc w:val="center"/>
              <w:rPr>
                <w:rFonts w:ascii="Arial" w:hAnsi="Arial" w:cs="Arial"/>
                <w:color w:val="000000"/>
                <w:sz w:val="24"/>
                <w:szCs w:val="24"/>
              </w:rPr>
            </w:pPr>
            <w:r>
              <w:rPr>
                <w:rFonts w:ascii="Arial" w:hAnsi="Arial" w:cs="Arial"/>
                <w:color w:val="000000"/>
                <w:sz w:val="24"/>
                <w:szCs w:val="24"/>
              </w:rPr>
              <w:t>-1,07</w:t>
            </w:r>
          </w:p>
          <w:p w:rsidR="00B07AB0" w:rsidRPr="00DE6FF2" w:rsidRDefault="00B07AB0" w:rsidP="00CB07E3">
            <w:pPr>
              <w:pStyle w:val="ListParagraph"/>
              <w:spacing w:line="276" w:lineRule="auto"/>
              <w:ind w:left="0"/>
              <w:jc w:val="center"/>
              <w:rPr>
                <w:rFonts w:ascii="Arial" w:hAnsi="Arial" w:cs="Arial"/>
                <w:color w:val="000000" w:themeColor="text1"/>
                <w:sz w:val="24"/>
                <w:szCs w:val="24"/>
              </w:rPr>
            </w:pPr>
          </w:p>
        </w:tc>
        <w:tc>
          <w:tcPr>
            <w:tcW w:w="720" w:type="dxa"/>
            <w:vMerge w:val="restart"/>
          </w:tcPr>
          <w:p w:rsidR="00B07AB0" w:rsidRPr="00DE6FF2" w:rsidRDefault="00B07AB0" w:rsidP="00CB07E3">
            <w:pPr>
              <w:jc w:val="center"/>
              <w:rPr>
                <w:rFonts w:ascii="Arial" w:hAnsi="Arial" w:cs="Arial"/>
                <w:color w:val="000000"/>
                <w:sz w:val="24"/>
                <w:szCs w:val="24"/>
              </w:rPr>
            </w:pPr>
            <w:r>
              <w:rPr>
                <w:rFonts w:ascii="Arial" w:hAnsi="Arial" w:cs="Arial"/>
                <w:color w:val="000000"/>
                <w:sz w:val="24"/>
                <w:szCs w:val="24"/>
              </w:rPr>
              <w:t>1,88</w:t>
            </w:r>
          </w:p>
        </w:tc>
        <w:tc>
          <w:tcPr>
            <w:tcW w:w="745" w:type="dxa"/>
            <w:vMerge w:val="restart"/>
          </w:tcPr>
          <w:p w:rsidR="00B07AB0" w:rsidRPr="00DE6FF2" w:rsidRDefault="00B07AB0" w:rsidP="00CB07E3">
            <w:pPr>
              <w:jc w:val="center"/>
              <w:rPr>
                <w:rFonts w:ascii="Arial" w:hAnsi="Arial" w:cs="Arial"/>
                <w:color w:val="000000"/>
                <w:sz w:val="24"/>
                <w:szCs w:val="24"/>
              </w:rPr>
            </w:pPr>
            <w:r>
              <w:rPr>
                <w:rFonts w:ascii="Arial" w:hAnsi="Arial" w:cs="Arial"/>
                <w:color w:val="000000"/>
                <w:sz w:val="24"/>
                <w:szCs w:val="24"/>
              </w:rPr>
              <w:t>2,47</w:t>
            </w:r>
          </w:p>
        </w:tc>
        <w:tc>
          <w:tcPr>
            <w:tcW w:w="1505" w:type="dxa"/>
            <w:vMerge w:val="restart"/>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Linier</w:t>
            </w:r>
          </w:p>
        </w:tc>
      </w:tr>
      <w:tr w:rsidR="00B07AB0" w:rsidRPr="00DE6FF2" w:rsidTr="00B07AB0">
        <w:trPr>
          <w:jc w:val="center"/>
        </w:trPr>
        <w:tc>
          <w:tcPr>
            <w:tcW w:w="117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sidRPr="00DE6FF2">
              <w:rPr>
                <w:rFonts w:ascii="Arial" w:hAnsi="Arial" w:cs="Arial"/>
                <w:color w:val="000000" w:themeColor="text1"/>
                <w:sz w:val="24"/>
                <w:szCs w:val="24"/>
              </w:rPr>
              <w:t>Galat</w:t>
            </w:r>
          </w:p>
        </w:tc>
        <w:tc>
          <w:tcPr>
            <w:tcW w:w="630" w:type="dxa"/>
          </w:tcPr>
          <w:p w:rsidR="00B07AB0" w:rsidRPr="00DE6FF2" w:rsidRDefault="00B07AB0" w:rsidP="00CB07E3">
            <w:pPr>
              <w:pStyle w:val="ListParagraph"/>
              <w:spacing w:line="276" w:lineRule="auto"/>
              <w:ind w:left="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440" w:type="dxa"/>
          </w:tcPr>
          <w:p w:rsidR="00B07AB0" w:rsidRPr="00DE6FF2" w:rsidRDefault="00B07AB0" w:rsidP="00CB07E3">
            <w:pPr>
              <w:jc w:val="center"/>
              <w:rPr>
                <w:rFonts w:ascii="Arial" w:hAnsi="Arial" w:cs="Arial"/>
                <w:color w:val="000000"/>
                <w:sz w:val="24"/>
                <w:szCs w:val="24"/>
              </w:rPr>
            </w:pPr>
            <w:r>
              <w:rPr>
                <w:rFonts w:ascii="Arial" w:hAnsi="Arial" w:cs="Arial"/>
                <w:color w:val="000000" w:themeColor="text1"/>
                <w:sz w:val="24"/>
                <w:szCs w:val="24"/>
              </w:rPr>
              <w:t>491086,7</w:t>
            </w:r>
          </w:p>
        </w:tc>
        <w:tc>
          <w:tcPr>
            <w:tcW w:w="1433" w:type="dxa"/>
          </w:tcPr>
          <w:p w:rsidR="00B07AB0" w:rsidRPr="00DE6FF2" w:rsidRDefault="00B07AB0" w:rsidP="00CB07E3">
            <w:pPr>
              <w:jc w:val="center"/>
              <w:rPr>
                <w:rFonts w:ascii="Arial" w:hAnsi="Arial" w:cs="Arial"/>
                <w:color w:val="000000"/>
                <w:sz w:val="24"/>
                <w:szCs w:val="24"/>
              </w:rPr>
            </w:pPr>
            <w:r>
              <w:rPr>
                <w:rFonts w:ascii="Arial" w:eastAsiaTheme="minorEastAsia" w:hAnsi="Arial" w:cs="Arial"/>
                <w:color w:val="000000" w:themeColor="text1"/>
                <w:sz w:val="24"/>
                <w:szCs w:val="24"/>
              </w:rPr>
              <w:t>18188,40</w:t>
            </w:r>
          </w:p>
        </w:tc>
        <w:tc>
          <w:tcPr>
            <w:tcW w:w="1087" w:type="dxa"/>
            <w:vMerge/>
          </w:tcPr>
          <w:p w:rsidR="00B07AB0" w:rsidRPr="00DE6FF2" w:rsidRDefault="00B07AB0" w:rsidP="00CB07E3">
            <w:pPr>
              <w:pStyle w:val="ListParagraph"/>
              <w:spacing w:line="276" w:lineRule="auto"/>
              <w:ind w:left="0"/>
              <w:jc w:val="both"/>
              <w:rPr>
                <w:rFonts w:ascii="Arial" w:hAnsi="Arial" w:cs="Arial"/>
                <w:color w:val="000000" w:themeColor="text1"/>
                <w:sz w:val="24"/>
                <w:szCs w:val="24"/>
              </w:rPr>
            </w:pPr>
          </w:p>
        </w:tc>
        <w:tc>
          <w:tcPr>
            <w:tcW w:w="720" w:type="dxa"/>
            <w:vMerge/>
          </w:tcPr>
          <w:p w:rsidR="00B07AB0" w:rsidRPr="00DE6FF2" w:rsidRDefault="00B07AB0" w:rsidP="00CB07E3">
            <w:pPr>
              <w:pStyle w:val="ListParagraph"/>
              <w:spacing w:line="276" w:lineRule="auto"/>
              <w:ind w:left="0"/>
              <w:jc w:val="both"/>
              <w:rPr>
                <w:rFonts w:ascii="Arial" w:hAnsi="Arial" w:cs="Arial"/>
                <w:color w:val="000000" w:themeColor="text1"/>
                <w:sz w:val="24"/>
                <w:szCs w:val="24"/>
              </w:rPr>
            </w:pPr>
          </w:p>
        </w:tc>
        <w:tc>
          <w:tcPr>
            <w:tcW w:w="745" w:type="dxa"/>
            <w:vMerge/>
          </w:tcPr>
          <w:p w:rsidR="00B07AB0" w:rsidRPr="00DE6FF2" w:rsidRDefault="00B07AB0" w:rsidP="00CB07E3">
            <w:pPr>
              <w:pStyle w:val="ListParagraph"/>
              <w:spacing w:line="276" w:lineRule="auto"/>
              <w:ind w:left="0"/>
              <w:jc w:val="both"/>
              <w:rPr>
                <w:rFonts w:ascii="Arial" w:hAnsi="Arial" w:cs="Arial"/>
                <w:color w:val="000000" w:themeColor="text1"/>
                <w:sz w:val="24"/>
                <w:szCs w:val="24"/>
              </w:rPr>
            </w:pPr>
          </w:p>
        </w:tc>
        <w:tc>
          <w:tcPr>
            <w:tcW w:w="1505" w:type="dxa"/>
            <w:vMerge/>
          </w:tcPr>
          <w:p w:rsidR="00B07AB0" w:rsidRPr="00DE6FF2" w:rsidRDefault="00B07AB0" w:rsidP="00CB07E3">
            <w:pPr>
              <w:pStyle w:val="ListParagraph"/>
              <w:spacing w:line="276" w:lineRule="auto"/>
              <w:ind w:left="0"/>
              <w:jc w:val="both"/>
              <w:rPr>
                <w:rFonts w:ascii="Arial" w:hAnsi="Arial" w:cs="Arial"/>
                <w:color w:val="000000" w:themeColor="text1"/>
                <w:sz w:val="24"/>
                <w:szCs w:val="24"/>
              </w:rPr>
            </w:pPr>
          </w:p>
        </w:tc>
      </w:tr>
    </w:tbl>
    <w:p w:rsidR="00BD7843" w:rsidRDefault="00BD7843" w:rsidP="00517123">
      <w:pPr>
        <w:spacing w:line="240" w:lineRule="auto"/>
        <w:rPr>
          <w:rFonts w:ascii="Arial" w:hAnsi="Arial" w:cs="Arial"/>
          <w:color w:val="000000" w:themeColor="text1"/>
          <w:sz w:val="24"/>
          <w:szCs w:val="24"/>
        </w:rPr>
      </w:pPr>
    </w:p>
    <w:p w:rsidR="00BD7843" w:rsidRDefault="00BD7843" w:rsidP="00BD7843">
      <w:pPr>
        <w:pStyle w:val="ListParagraph"/>
        <w:numPr>
          <w:ilvl w:val="0"/>
          <w:numId w:val="4"/>
        </w:numPr>
        <w:spacing w:line="480" w:lineRule="auto"/>
        <w:ind w:left="1276"/>
        <w:rPr>
          <w:rFonts w:ascii="Arial" w:hAnsi="Arial" w:cs="Arial"/>
          <w:color w:val="000000" w:themeColor="text1"/>
          <w:sz w:val="24"/>
          <w:szCs w:val="24"/>
        </w:rPr>
      </w:pPr>
      <w:r>
        <w:rPr>
          <w:rFonts w:ascii="Arial" w:hAnsi="Arial" w:cs="Arial"/>
          <w:color w:val="000000" w:themeColor="text1"/>
          <w:sz w:val="24"/>
          <w:szCs w:val="24"/>
        </w:rPr>
        <w:t>Uji Lineritas Regresi</w:t>
      </w:r>
    </w:p>
    <w:p w:rsidR="00BD7843" w:rsidRDefault="00BD7843" w:rsidP="00517123">
      <w:pPr>
        <w:pStyle w:val="ListParagraph"/>
        <w:spacing w:line="480" w:lineRule="auto"/>
        <w:ind w:left="851" w:firstLine="425"/>
        <w:jc w:val="both"/>
        <w:rPr>
          <w:rFonts w:ascii="Arial" w:hAnsi="Arial" w:cs="Arial"/>
          <w:color w:val="000000" w:themeColor="text1"/>
          <w:sz w:val="24"/>
          <w:szCs w:val="24"/>
        </w:rPr>
      </w:pPr>
      <w:r>
        <w:rPr>
          <w:rFonts w:ascii="Arial" w:hAnsi="Arial" w:cs="Arial"/>
          <w:color w:val="000000" w:themeColor="text1"/>
          <w:sz w:val="24"/>
          <w:szCs w:val="24"/>
        </w:rPr>
        <w:t>Pengujian linearitas regresi hasil belajar matematika (Y) terhadap media animasi (X), didapatkan nilai F</w:t>
      </w:r>
      <w:r>
        <w:rPr>
          <w:rFonts w:ascii="Arial" w:hAnsi="Arial" w:cs="Arial"/>
          <w:color w:val="000000" w:themeColor="text1"/>
          <w:sz w:val="24"/>
          <w:szCs w:val="24"/>
          <w:vertAlign w:val="subscript"/>
        </w:rPr>
        <w:t>hitung</w:t>
      </w:r>
      <w:r w:rsidR="00B07AB0">
        <w:rPr>
          <w:rFonts w:ascii="Arial" w:hAnsi="Arial" w:cs="Arial"/>
          <w:color w:val="000000" w:themeColor="text1"/>
          <w:sz w:val="24"/>
          <w:szCs w:val="24"/>
        </w:rPr>
        <w:t xml:space="preserve"> = -1,07</w:t>
      </w:r>
      <w:r>
        <w:rPr>
          <w:rFonts w:ascii="Arial" w:hAnsi="Arial" w:cs="Arial"/>
          <w:color w:val="000000" w:themeColor="text1"/>
          <w:sz w:val="24"/>
          <w:szCs w:val="24"/>
        </w:rPr>
        <w:t xml:space="preserve"> sedangkan F</w:t>
      </w:r>
      <w:r>
        <w:rPr>
          <w:rFonts w:ascii="Arial" w:hAnsi="Arial" w:cs="Arial"/>
          <w:color w:val="000000" w:themeColor="text1"/>
          <w:sz w:val="24"/>
          <w:szCs w:val="24"/>
          <w:vertAlign w:val="subscript"/>
        </w:rPr>
        <w:t xml:space="preserve">tabel </w:t>
      </w:r>
      <w:r>
        <w:rPr>
          <w:rFonts w:ascii="Arial" w:hAnsi="Arial" w:cs="Arial"/>
          <w:color w:val="000000" w:themeColor="text1"/>
          <w:sz w:val="24"/>
          <w:szCs w:val="24"/>
        </w:rPr>
        <w:t>(α=0,05)</w:t>
      </w:r>
      <w:r>
        <w:rPr>
          <w:rFonts w:ascii="Arial" w:hAnsi="Arial" w:cs="Arial"/>
          <w:color w:val="000000" w:themeColor="text1"/>
          <w:sz w:val="24"/>
          <w:szCs w:val="24"/>
          <w:vertAlign w:val="subscript"/>
        </w:rPr>
        <w:t xml:space="preserve"> </w:t>
      </w:r>
      <w:r w:rsidR="0082271F">
        <w:rPr>
          <w:rFonts w:ascii="Arial" w:hAnsi="Arial" w:cs="Arial"/>
          <w:color w:val="000000" w:themeColor="text1"/>
          <w:sz w:val="24"/>
          <w:szCs w:val="24"/>
        </w:rPr>
        <w:t>= 1,88</w:t>
      </w:r>
      <w:r>
        <w:rPr>
          <w:rFonts w:ascii="Arial" w:hAnsi="Arial" w:cs="Arial"/>
          <w:color w:val="000000" w:themeColor="text1"/>
          <w:sz w:val="24"/>
          <w:szCs w:val="24"/>
        </w:rPr>
        <w:t xml:space="preserve"> dan F</w:t>
      </w:r>
      <w:r>
        <w:rPr>
          <w:rFonts w:ascii="Arial" w:hAnsi="Arial" w:cs="Arial"/>
          <w:color w:val="000000" w:themeColor="text1"/>
          <w:sz w:val="24"/>
          <w:szCs w:val="24"/>
          <w:vertAlign w:val="subscript"/>
        </w:rPr>
        <w:t xml:space="preserve">tabel </w:t>
      </w:r>
      <w:r>
        <w:rPr>
          <w:rFonts w:ascii="Arial" w:hAnsi="Arial" w:cs="Arial"/>
          <w:color w:val="000000" w:themeColor="text1"/>
          <w:sz w:val="24"/>
          <w:szCs w:val="24"/>
        </w:rPr>
        <w:t>(α=0,01)</w:t>
      </w:r>
      <w:r>
        <w:rPr>
          <w:rFonts w:ascii="Arial" w:hAnsi="Arial" w:cs="Arial"/>
          <w:color w:val="000000" w:themeColor="text1"/>
          <w:sz w:val="24"/>
          <w:szCs w:val="24"/>
          <w:vertAlign w:val="subscript"/>
        </w:rPr>
        <w:t xml:space="preserve"> </w:t>
      </w:r>
      <w:r w:rsidR="0082271F">
        <w:rPr>
          <w:rFonts w:ascii="Arial" w:hAnsi="Arial" w:cs="Arial"/>
          <w:color w:val="000000" w:themeColor="text1"/>
          <w:sz w:val="24"/>
          <w:szCs w:val="24"/>
        </w:rPr>
        <w:t>= 2,47</w:t>
      </w:r>
      <w:r>
        <w:rPr>
          <w:rFonts w:ascii="Arial" w:hAnsi="Arial" w:cs="Arial"/>
          <w:color w:val="000000" w:themeColor="text1"/>
          <w:sz w:val="24"/>
          <w:szCs w:val="24"/>
        </w:rPr>
        <w:t xml:space="preserve"> dengan dk pembilang (k - 2) = 25 dan dk penyebut (n - k) = 27. Persyaratan persamaan regresi dikatakan linear apabila F</w:t>
      </w:r>
      <w:r>
        <w:rPr>
          <w:rFonts w:ascii="Arial" w:hAnsi="Arial" w:cs="Arial"/>
          <w:color w:val="000000" w:themeColor="text1"/>
          <w:sz w:val="24"/>
          <w:szCs w:val="24"/>
          <w:vertAlign w:val="subscript"/>
        </w:rPr>
        <w:t xml:space="preserve">hitung </w:t>
      </w:r>
      <w:r>
        <w:rPr>
          <w:rFonts w:ascii="Arial" w:hAnsi="Arial" w:cs="Arial"/>
          <w:color w:val="000000" w:themeColor="text1"/>
          <w:sz w:val="24"/>
          <w:szCs w:val="24"/>
        </w:rPr>
        <w:t>&lt; F</w:t>
      </w:r>
      <w:r>
        <w:rPr>
          <w:rFonts w:ascii="Arial" w:hAnsi="Arial" w:cs="Arial"/>
          <w:color w:val="000000" w:themeColor="text1"/>
          <w:sz w:val="24"/>
          <w:szCs w:val="24"/>
          <w:vertAlign w:val="subscript"/>
        </w:rPr>
        <w:t xml:space="preserve">tabel. </w:t>
      </w:r>
      <w:r>
        <w:rPr>
          <w:rFonts w:ascii="Arial" w:hAnsi="Arial" w:cs="Arial"/>
          <w:color w:val="000000" w:themeColor="text1"/>
          <w:sz w:val="24"/>
          <w:szCs w:val="24"/>
        </w:rPr>
        <w:t>Berdasarkan hasil perhitungan F</w:t>
      </w:r>
      <w:r>
        <w:rPr>
          <w:rFonts w:ascii="Arial" w:hAnsi="Arial" w:cs="Arial"/>
          <w:color w:val="000000" w:themeColor="text1"/>
          <w:sz w:val="24"/>
          <w:szCs w:val="24"/>
          <w:vertAlign w:val="subscript"/>
        </w:rPr>
        <w:t xml:space="preserve">hitung </w:t>
      </w:r>
      <w:r w:rsidR="00B07AB0">
        <w:rPr>
          <w:rFonts w:ascii="Arial" w:hAnsi="Arial" w:cs="Arial"/>
          <w:color w:val="000000" w:themeColor="text1"/>
          <w:sz w:val="24"/>
          <w:szCs w:val="24"/>
        </w:rPr>
        <w:t>= -1,07</w:t>
      </w:r>
      <w:r>
        <w:rPr>
          <w:rFonts w:ascii="Arial" w:hAnsi="Arial" w:cs="Arial"/>
          <w:color w:val="000000" w:themeColor="text1"/>
          <w:sz w:val="24"/>
          <w:szCs w:val="24"/>
        </w:rPr>
        <w:t>&lt; F</w:t>
      </w:r>
      <w:r>
        <w:rPr>
          <w:rFonts w:ascii="Arial" w:hAnsi="Arial" w:cs="Arial"/>
          <w:color w:val="000000" w:themeColor="text1"/>
          <w:sz w:val="24"/>
          <w:szCs w:val="24"/>
          <w:vertAlign w:val="subscript"/>
        </w:rPr>
        <w:t xml:space="preserve">tabel </w:t>
      </w:r>
      <w:r w:rsidR="0082271F">
        <w:rPr>
          <w:rFonts w:ascii="Arial" w:hAnsi="Arial" w:cs="Arial"/>
          <w:color w:val="000000" w:themeColor="text1"/>
          <w:sz w:val="24"/>
          <w:szCs w:val="24"/>
        </w:rPr>
        <w:t>= 1,88</w:t>
      </w:r>
      <w:r>
        <w:rPr>
          <w:rFonts w:ascii="Arial" w:hAnsi="Arial" w:cs="Arial"/>
          <w:color w:val="000000" w:themeColor="text1"/>
          <w:sz w:val="24"/>
          <w:szCs w:val="24"/>
        </w:rPr>
        <w:t xml:space="preserve"> Dengan demikian maka persamaan regresi </w:t>
      </w:r>
      <w:r w:rsidRPr="006E7156">
        <w:rPr>
          <w:rFonts w:ascii="Arial" w:hAnsi="Arial" w:cs="Arial"/>
          <w:color w:val="000000" w:themeColor="text1"/>
          <w:sz w:val="24"/>
          <w:szCs w:val="24"/>
        </w:rPr>
        <w:t>Ŷ</w:t>
      </w:r>
      <w:r w:rsidR="00B07AB0">
        <w:rPr>
          <w:rFonts w:ascii="Arial" w:hAnsi="Arial" w:cs="Arial"/>
          <w:color w:val="000000" w:themeColor="text1"/>
          <w:sz w:val="24"/>
          <w:szCs w:val="24"/>
        </w:rPr>
        <w:t xml:space="preserve"> = 3,24 + 0,89</w:t>
      </w:r>
      <w:r>
        <w:rPr>
          <w:rFonts w:ascii="Arial" w:hAnsi="Arial" w:cs="Arial"/>
          <w:color w:val="000000" w:themeColor="text1"/>
          <w:sz w:val="24"/>
          <w:szCs w:val="24"/>
        </w:rPr>
        <w:t>X adalah linear. Kesimpulannya antara data media animasi terhadap hasil belajar mata pelajaran matematika memiliki pola pengaruh yang linear.</w:t>
      </w:r>
    </w:p>
    <w:p w:rsidR="00BD7843" w:rsidRDefault="00BD7843" w:rsidP="00BD7843">
      <w:pPr>
        <w:pStyle w:val="ListParagraph"/>
        <w:numPr>
          <w:ilvl w:val="0"/>
          <w:numId w:val="4"/>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Uji Koefisien Jalur Dan Koefisien Determinasi</w:t>
      </w:r>
    </w:p>
    <w:p w:rsidR="00BD7843" w:rsidRDefault="00BD7843" w:rsidP="00BD7843">
      <w:pPr>
        <w:pStyle w:val="ListParagraph"/>
        <w:spacing w:line="480" w:lineRule="auto"/>
        <w:ind w:left="851" w:firstLine="283"/>
        <w:jc w:val="both"/>
        <w:rPr>
          <w:rFonts w:ascii="Arial" w:hAnsi="Arial" w:cs="Arial"/>
          <w:color w:val="000000" w:themeColor="text1"/>
          <w:sz w:val="24"/>
          <w:szCs w:val="24"/>
        </w:rPr>
      </w:pPr>
      <w:r>
        <w:rPr>
          <w:rFonts w:ascii="Arial" w:hAnsi="Arial" w:cs="Arial"/>
          <w:color w:val="000000" w:themeColor="text1"/>
          <w:sz w:val="24"/>
          <w:szCs w:val="24"/>
        </w:rPr>
        <w:t>Besarnya pengaruh langsung dari variabel media animasi (X) terhadap hasil belajar siswa (Y) dinyatakan dalam besarnya nilai numerik koefisien jalur dari media animasi (X) ke hasil belajar (Y).</w:t>
      </w:r>
    </w:p>
    <w:p w:rsidR="00BD7843" w:rsidRDefault="00BD7843" w:rsidP="00BD7843">
      <w:pPr>
        <w:pStyle w:val="ListParagraph"/>
        <w:spacing w:line="480" w:lineRule="auto"/>
        <w:ind w:left="851"/>
        <w:jc w:val="both"/>
        <w:rPr>
          <w:rFonts w:ascii="Arial" w:hAnsi="Arial" w:cs="Arial"/>
          <w:color w:val="000000" w:themeColor="text1"/>
          <w:sz w:val="24"/>
          <w:szCs w:val="24"/>
        </w:rPr>
      </w:pPr>
      <w:r>
        <w:rPr>
          <w:rFonts w:ascii="Arial" w:hAnsi="Arial" w:cs="Arial"/>
          <w:color w:val="000000" w:themeColor="text1"/>
          <w:sz w:val="24"/>
          <w:szCs w:val="24"/>
        </w:rPr>
        <w:t>Koefisien jalur model analisis jalur sederhana yang terdiri dari satu variabel terikat dan satu variabel bebas nilainya sama</w:t>
      </w:r>
      <w:r w:rsidR="00DA4C30">
        <w:rPr>
          <w:rFonts w:ascii="Arial" w:hAnsi="Arial" w:cs="Arial"/>
          <w:color w:val="000000" w:themeColor="text1"/>
          <w:sz w:val="24"/>
          <w:szCs w:val="24"/>
        </w:rPr>
        <w:t xml:space="preserve"> </w:t>
      </w:r>
      <w:r>
        <w:rPr>
          <w:rFonts w:ascii="Arial" w:hAnsi="Arial" w:cs="Arial"/>
          <w:color w:val="000000" w:themeColor="text1"/>
          <w:sz w:val="24"/>
          <w:szCs w:val="24"/>
        </w:rPr>
        <w:t>dengan besarnya koefisien korelasi antara kedua variabel tersebut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xy=</m:t>
            </m:r>
          </m:sub>
        </m:sSub>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xy</m:t>
            </m:r>
          </m:sub>
        </m:sSub>
      </m:oMath>
      <w:r>
        <w:rPr>
          <w:rFonts w:ascii="Arial" w:hAnsi="Arial" w:cs="Arial"/>
          <w:color w:val="000000" w:themeColor="text1"/>
          <w:sz w:val="24"/>
          <w:szCs w:val="24"/>
        </w:rPr>
        <w:t>).</w:t>
      </w:r>
    </w:p>
    <w:p w:rsidR="00BD7843" w:rsidRDefault="00BD7843" w:rsidP="001C7DD1">
      <w:pPr>
        <w:pStyle w:val="ListParagraph"/>
        <w:spacing w:line="480" w:lineRule="auto"/>
        <w:ind w:left="851" w:firstLine="283"/>
        <w:jc w:val="both"/>
        <w:rPr>
          <w:rFonts w:ascii="Arial" w:hAnsi="Arial" w:cs="Arial"/>
          <w:color w:val="000000" w:themeColor="text1"/>
          <w:sz w:val="24"/>
          <w:szCs w:val="24"/>
        </w:rPr>
      </w:pPr>
      <w:r>
        <w:rPr>
          <w:rFonts w:ascii="Arial" w:hAnsi="Arial" w:cs="Arial"/>
          <w:color w:val="000000" w:themeColor="text1"/>
          <w:sz w:val="24"/>
          <w:szCs w:val="24"/>
        </w:rPr>
        <w:t xml:space="preserve">Oleh karena itu, pengujian hipotesis dilakukan dengan menggunakan korelasi </w:t>
      </w:r>
      <w:r w:rsidRPr="00114B01">
        <w:rPr>
          <w:rFonts w:ascii="Arial" w:hAnsi="Arial" w:cs="Arial"/>
          <w:i/>
          <w:color w:val="000000" w:themeColor="text1"/>
          <w:sz w:val="24"/>
          <w:szCs w:val="24"/>
        </w:rPr>
        <w:t>Product Moment (Pearson)</w:t>
      </w:r>
      <w:r>
        <w:rPr>
          <w:rFonts w:ascii="Arial" w:hAnsi="Arial" w:cs="Arial"/>
          <w:color w:val="000000" w:themeColor="text1"/>
          <w:sz w:val="24"/>
          <w:szCs w:val="24"/>
        </w:rPr>
        <w:t>. Berdasarkan hasil perhitungan diperoleh koefisien korelasi jalur antara media animasi (X) dengan hasil belajar matematika (Y) adalah 0</w:t>
      </w:r>
      <w:r w:rsidR="007469A8">
        <w:rPr>
          <w:rFonts w:ascii="Arial" w:hAnsi="Arial" w:cs="Arial"/>
          <w:color w:val="000000" w:themeColor="text1"/>
          <w:sz w:val="24"/>
          <w:szCs w:val="24"/>
        </w:rPr>
        <w:t>,61</w:t>
      </w:r>
      <w:r>
        <w:rPr>
          <w:rFonts w:ascii="Arial" w:hAnsi="Arial" w:cs="Arial"/>
          <w:color w:val="000000" w:themeColor="text1"/>
          <w:sz w:val="24"/>
          <w:szCs w:val="24"/>
        </w:rPr>
        <w:t>. uji keberartian antara media animasi (X) terhadap hasil belajar matematika (Y) dihitung dengan uji t. Hitung keberartian koefisien tersebut tertera pada tabel berikut.</w:t>
      </w:r>
    </w:p>
    <w:p w:rsidR="007469A8" w:rsidRDefault="007469A8" w:rsidP="001C7DD1">
      <w:pPr>
        <w:pStyle w:val="ListParagraph"/>
        <w:spacing w:line="480" w:lineRule="auto"/>
        <w:ind w:left="851" w:firstLine="283"/>
        <w:jc w:val="both"/>
        <w:rPr>
          <w:rFonts w:ascii="Arial" w:hAnsi="Arial" w:cs="Arial"/>
          <w:color w:val="000000" w:themeColor="text1"/>
          <w:sz w:val="24"/>
          <w:szCs w:val="24"/>
        </w:rPr>
      </w:pPr>
    </w:p>
    <w:p w:rsidR="007469A8" w:rsidRDefault="007469A8" w:rsidP="001C7DD1">
      <w:pPr>
        <w:pStyle w:val="ListParagraph"/>
        <w:spacing w:line="480" w:lineRule="auto"/>
        <w:ind w:left="851" w:firstLine="283"/>
        <w:jc w:val="both"/>
        <w:rPr>
          <w:rFonts w:ascii="Arial" w:hAnsi="Arial" w:cs="Arial"/>
          <w:color w:val="000000" w:themeColor="text1"/>
          <w:sz w:val="24"/>
          <w:szCs w:val="24"/>
        </w:rPr>
      </w:pPr>
    </w:p>
    <w:p w:rsidR="007469A8" w:rsidRPr="001C7DD1" w:rsidRDefault="007469A8" w:rsidP="001C7DD1">
      <w:pPr>
        <w:pStyle w:val="ListParagraph"/>
        <w:spacing w:line="480" w:lineRule="auto"/>
        <w:ind w:left="851" w:firstLine="283"/>
        <w:jc w:val="both"/>
        <w:rPr>
          <w:rFonts w:ascii="Arial" w:hAnsi="Arial" w:cs="Arial"/>
          <w:color w:val="000000" w:themeColor="text1"/>
          <w:sz w:val="24"/>
          <w:szCs w:val="24"/>
        </w:rPr>
      </w:pPr>
    </w:p>
    <w:p w:rsidR="007469A8" w:rsidRPr="007469A8" w:rsidRDefault="00BD7843" w:rsidP="007469A8">
      <w:pPr>
        <w:pStyle w:val="ListParagraph"/>
        <w:spacing w:line="480" w:lineRule="auto"/>
        <w:ind w:left="851"/>
        <w:jc w:val="center"/>
        <w:rPr>
          <w:rFonts w:ascii="Arial" w:hAnsi="Arial" w:cs="Arial"/>
          <w:color w:val="000000" w:themeColor="text1"/>
          <w:sz w:val="24"/>
          <w:szCs w:val="24"/>
        </w:rPr>
      </w:pPr>
      <w:r>
        <w:rPr>
          <w:rFonts w:ascii="Arial" w:hAnsi="Arial" w:cs="Arial"/>
          <w:color w:val="000000" w:themeColor="text1"/>
          <w:sz w:val="24"/>
          <w:szCs w:val="24"/>
        </w:rPr>
        <w:t>Tabel 4.7 Hasil Pengujian Keberartian Koefisien Jalur Variabel Media Animasi (X) terhadap Hasil Belajar (Y)</w:t>
      </w:r>
    </w:p>
    <w:tbl>
      <w:tblPr>
        <w:tblStyle w:val="TableGrid"/>
        <w:tblW w:w="7227" w:type="dxa"/>
        <w:tblInd w:w="851" w:type="dxa"/>
        <w:tblLook w:val="04A0" w:firstRow="1" w:lastRow="0" w:firstColumn="1" w:lastColumn="0" w:noHBand="0" w:noVBand="1"/>
      </w:tblPr>
      <w:tblGrid>
        <w:gridCol w:w="483"/>
        <w:gridCol w:w="1204"/>
        <w:gridCol w:w="1497"/>
        <w:gridCol w:w="1204"/>
        <w:gridCol w:w="684"/>
        <w:gridCol w:w="684"/>
        <w:gridCol w:w="1471"/>
      </w:tblGrid>
      <w:tr w:rsidR="00BD7843" w:rsidTr="00CB07E3">
        <w:tc>
          <w:tcPr>
            <w:tcW w:w="483" w:type="dxa"/>
            <w:vMerge w:val="restart"/>
            <w:vAlign w:val="center"/>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N</w:t>
            </w:r>
          </w:p>
        </w:tc>
        <w:tc>
          <w:tcPr>
            <w:tcW w:w="1204" w:type="dxa"/>
            <w:vMerge w:val="restart"/>
            <w:vAlign w:val="center"/>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Koefisien Jalur</w:t>
            </w:r>
          </w:p>
        </w:tc>
        <w:tc>
          <w:tcPr>
            <w:tcW w:w="1497" w:type="dxa"/>
            <w:vMerge w:val="restart"/>
            <w:vAlign w:val="center"/>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Koefisien Determinasi</w:t>
            </w:r>
          </w:p>
        </w:tc>
        <w:tc>
          <w:tcPr>
            <w:tcW w:w="2572" w:type="dxa"/>
            <w:gridSpan w:val="3"/>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Signifikasi</w:t>
            </w:r>
          </w:p>
        </w:tc>
        <w:tc>
          <w:tcPr>
            <w:tcW w:w="1471" w:type="dxa"/>
            <w:vMerge w:val="restart"/>
            <w:vAlign w:val="center"/>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Kesimpulan</w:t>
            </w:r>
          </w:p>
        </w:tc>
      </w:tr>
      <w:tr w:rsidR="00BD7843" w:rsidTr="00CB07E3">
        <w:tc>
          <w:tcPr>
            <w:tcW w:w="483"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1204"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1497"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1204" w:type="dxa"/>
            <w:vMerge w:val="restart"/>
            <w:vAlign w:val="center"/>
          </w:tcPr>
          <w:p w:rsidR="00BD7843" w:rsidRPr="006365F1" w:rsidRDefault="00BD7843" w:rsidP="00CB07E3">
            <w:pPr>
              <w:pStyle w:val="ListParagraph"/>
              <w:spacing w:line="360" w:lineRule="auto"/>
              <w:ind w:left="0"/>
              <w:jc w:val="center"/>
              <w:rPr>
                <w:rFonts w:ascii="Arial" w:hAnsi="Arial" w:cs="Arial"/>
                <w:color w:val="000000" w:themeColor="text1"/>
                <w:sz w:val="24"/>
                <w:szCs w:val="24"/>
                <w:vertAlign w:val="subscript"/>
              </w:rPr>
            </w:pPr>
            <w:r>
              <w:rPr>
                <w:rFonts w:ascii="Arial" w:hAnsi="Arial" w:cs="Arial"/>
                <w:color w:val="000000" w:themeColor="text1"/>
                <w:sz w:val="24"/>
                <w:szCs w:val="24"/>
              </w:rPr>
              <w:t>t</w:t>
            </w:r>
            <w:r>
              <w:rPr>
                <w:rFonts w:ascii="Arial" w:hAnsi="Arial" w:cs="Arial"/>
                <w:color w:val="000000" w:themeColor="text1"/>
                <w:sz w:val="24"/>
                <w:szCs w:val="24"/>
                <w:vertAlign w:val="subscript"/>
              </w:rPr>
              <w:t>hitung</w:t>
            </w:r>
          </w:p>
        </w:tc>
        <w:tc>
          <w:tcPr>
            <w:tcW w:w="1368" w:type="dxa"/>
            <w:gridSpan w:val="2"/>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t</w:t>
            </w:r>
            <w:r>
              <w:rPr>
                <w:rFonts w:ascii="Arial" w:hAnsi="Arial" w:cs="Arial"/>
                <w:color w:val="000000" w:themeColor="text1"/>
                <w:sz w:val="24"/>
                <w:szCs w:val="24"/>
                <w:vertAlign w:val="subscript"/>
              </w:rPr>
              <w:t>tabel</w:t>
            </w:r>
          </w:p>
        </w:tc>
        <w:tc>
          <w:tcPr>
            <w:tcW w:w="1471"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r>
      <w:tr w:rsidR="00BD7843" w:rsidTr="00CB07E3">
        <w:tc>
          <w:tcPr>
            <w:tcW w:w="483"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1204"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1497"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1204"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c>
          <w:tcPr>
            <w:tcW w:w="684" w:type="dxa"/>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684" w:type="dxa"/>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471" w:type="dxa"/>
            <w:vMerge/>
          </w:tcPr>
          <w:p w:rsidR="00BD7843" w:rsidRDefault="00BD7843" w:rsidP="00CB07E3">
            <w:pPr>
              <w:pStyle w:val="ListParagraph"/>
              <w:spacing w:line="360" w:lineRule="auto"/>
              <w:ind w:left="0"/>
              <w:jc w:val="center"/>
              <w:rPr>
                <w:rFonts w:ascii="Arial" w:hAnsi="Arial" w:cs="Arial"/>
                <w:color w:val="000000" w:themeColor="text1"/>
                <w:sz w:val="24"/>
                <w:szCs w:val="24"/>
              </w:rPr>
            </w:pPr>
          </w:p>
        </w:tc>
      </w:tr>
      <w:tr w:rsidR="00BD7843" w:rsidTr="00CB07E3">
        <w:tc>
          <w:tcPr>
            <w:tcW w:w="483" w:type="dxa"/>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204" w:type="dxa"/>
          </w:tcPr>
          <w:p w:rsidR="00BD7843" w:rsidRDefault="00B07AB0"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0,61</w:t>
            </w:r>
          </w:p>
        </w:tc>
        <w:tc>
          <w:tcPr>
            <w:tcW w:w="1497" w:type="dxa"/>
          </w:tcPr>
          <w:p w:rsidR="00BD7843" w:rsidRDefault="00B07AB0"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0,37</w:t>
            </w:r>
          </w:p>
        </w:tc>
        <w:tc>
          <w:tcPr>
            <w:tcW w:w="1204" w:type="dxa"/>
          </w:tcPr>
          <w:p w:rsidR="00BD7843" w:rsidRDefault="00B07AB0"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5,46</w:t>
            </w:r>
          </w:p>
        </w:tc>
        <w:tc>
          <w:tcPr>
            <w:tcW w:w="684" w:type="dxa"/>
          </w:tcPr>
          <w:p w:rsidR="00BD7843" w:rsidRDefault="00DA4C30"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2,01</w:t>
            </w:r>
          </w:p>
        </w:tc>
        <w:tc>
          <w:tcPr>
            <w:tcW w:w="684" w:type="dxa"/>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2,67</w:t>
            </w:r>
          </w:p>
        </w:tc>
        <w:tc>
          <w:tcPr>
            <w:tcW w:w="1471" w:type="dxa"/>
          </w:tcPr>
          <w:p w:rsidR="00BD7843" w:rsidRDefault="00BD7843" w:rsidP="00CB07E3">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Signifikan</w:t>
            </w:r>
          </w:p>
        </w:tc>
      </w:tr>
      <w:tr w:rsidR="00BD7843" w:rsidTr="00CB07E3">
        <w:tc>
          <w:tcPr>
            <w:tcW w:w="7227" w:type="dxa"/>
            <w:gridSpan w:val="7"/>
          </w:tcPr>
          <w:p w:rsidR="00BD7843" w:rsidRPr="006365F1" w:rsidRDefault="00BD7843" w:rsidP="00CB07E3">
            <w:pPr>
              <w:pStyle w:val="ListParagraph"/>
              <w:spacing w:line="360" w:lineRule="auto"/>
              <w:ind w:left="0"/>
              <w:jc w:val="center"/>
              <w:rPr>
                <w:rFonts w:ascii="Arial" w:hAnsi="Arial" w:cs="Arial"/>
                <w:color w:val="000000" w:themeColor="text1"/>
                <w:sz w:val="24"/>
                <w:szCs w:val="24"/>
                <w:vertAlign w:val="subscript"/>
              </w:rPr>
            </w:pPr>
            <w:r>
              <w:rPr>
                <w:rFonts w:ascii="Arial" w:hAnsi="Arial" w:cs="Arial"/>
                <w:color w:val="000000" w:themeColor="text1"/>
                <w:sz w:val="24"/>
                <w:szCs w:val="24"/>
              </w:rPr>
              <w:t>Syarat taraf uji signifikasi t</w:t>
            </w:r>
            <w:r>
              <w:rPr>
                <w:rFonts w:ascii="Arial" w:hAnsi="Arial" w:cs="Arial"/>
                <w:color w:val="000000" w:themeColor="text1"/>
                <w:sz w:val="24"/>
                <w:szCs w:val="24"/>
                <w:vertAlign w:val="subscript"/>
              </w:rPr>
              <w:t xml:space="preserve">hitung </w:t>
            </w:r>
            <w:r>
              <w:rPr>
                <w:rFonts w:ascii="Arial" w:hAnsi="Arial" w:cs="Arial"/>
                <w:color w:val="000000" w:themeColor="text1"/>
                <w:sz w:val="24"/>
                <w:szCs w:val="24"/>
              </w:rPr>
              <w:t>&gt; t</w:t>
            </w:r>
            <w:r>
              <w:rPr>
                <w:rFonts w:ascii="Arial" w:hAnsi="Arial" w:cs="Arial"/>
                <w:color w:val="000000" w:themeColor="text1"/>
                <w:sz w:val="24"/>
                <w:szCs w:val="24"/>
                <w:vertAlign w:val="subscript"/>
              </w:rPr>
              <w:t>tabel</w:t>
            </w:r>
          </w:p>
        </w:tc>
      </w:tr>
    </w:tbl>
    <w:p w:rsidR="00BD7843" w:rsidRDefault="00BD7843" w:rsidP="00517123">
      <w:pPr>
        <w:pStyle w:val="ListParagraph"/>
        <w:spacing w:line="240" w:lineRule="auto"/>
        <w:ind w:left="851"/>
        <w:rPr>
          <w:rFonts w:ascii="Arial" w:hAnsi="Arial" w:cs="Arial"/>
          <w:color w:val="000000" w:themeColor="text1"/>
          <w:sz w:val="24"/>
          <w:szCs w:val="24"/>
        </w:rPr>
      </w:pPr>
    </w:p>
    <w:p w:rsidR="00BD7843" w:rsidRDefault="00BD7843" w:rsidP="00BD7843">
      <w:pPr>
        <w:pStyle w:val="ListParagraph"/>
        <w:spacing w:line="480" w:lineRule="auto"/>
        <w:ind w:left="851" w:firstLine="283"/>
        <w:jc w:val="both"/>
        <w:rPr>
          <w:rFonts w:ascii="Arial" w:hAnsi="Arial" w:cs="Arial"/>
          <w:color w:val="000000" w:themeColor="text1"/>
          <w:sz w:val="24"/>
          <w:szCs w:val="24"/>
        </w:rPr>
      </w:pPr>
      <w:r>
        <w:rPr>
          <w:rFonts w:ascii="Arial" w:hAnsi="Arial" w:cs="Arial"/>
          <w:color w:val="000000" w:themeColor="text1"/>
          <w:sz w:val="24"/>
          <w:szCs w:val="24"/>
        </w:rPr>
        <w:t xml:space="preserve">Dari tabel di atas diketahui besarnya pengaruh media animasi terhadap hasil </w:t>
      </w:r>
      <w:r w:rsidR="00B07AB0">
        <w:rPr>
          <w:rFonts w:ascii="Arial" w:hAnsi="Arial" w:cs="Arial"/>
          <w:color w:val="000000" w:themeColor="text1"/>
          <w:sz w:val="24"/>
          <w:szCs w:val="24"/>
        </w:rPr>
        <w:t>belajar siswa yaitu sebesar 0,61</w:t>
      </w:r>
      <w:r>
        <w:rPr>
          <w:rFonts w:ascii="Arial" w:hAnsi="Arial" w:cs="Arial"/>
          <w:color w:val="000000" w:themeColor="text1"/>
          <w:sz w:val="24"/>
          <w:szCs w:val="24"/>
        </w:rPr>
        <w:t xml:space="preserve">. Dapat digambarkan pengaruh media animasi terhadap hasil belajar siswa sebagai berikut: hasil belajar siswa (Y) dipengaruhi langsung oleh media animasi (X), tetapi diluar hasil belajar masih banyak penyebab lain dalam penelitian tidak diukur. Penyebab lain itu dinyatakan oleh variabel lain itu dinyatakan oleh variabel residu. </w:t>
      </w:r>
    </w:p>
    <w:p w:rsidR="00BD7843" w:rsidRDefault="00BD7843" w:rsidP="00BD7843">
      <w:pPr>
        <w:pStyle w:val="ListParagraph"/>
        <w:numPr>
          <w:ilvl w:val="0"/>
          <w:numId w:val="4"/>
        </w:numPr>
        <w:spacing w:line="480" w:lineRule="auto"/>
        <w:ind w:left="1134"/>
        <w:rPr>
          <w:rFonts w:ascii="Arial" w:hAnsi="Arial" w:cs="Arial"/>
          <w:color w:val="000000" w:themeColor="text1"/>
          <w:sz w:val="24"/>
          <w:szCs w:val="24"/>
        </w:rPr>
      </w:pPr>
      <w:r>
        <w:rPr>
          <w:rFonts w:ascii="Arial" w:hAnsi="Arial" w:cs="Arial"/>
          <w:color w:val="000000" w:themeColor="text1"/>
          <w:sz w:val="24"/>
          <w:szCs w:val="24"/>
        </w:rPr>
        <w:t>Pengujian Hipotesis Statistik (H</w:t>
      </w:r>
      <w:r>
        <w:rPr>
          <w:rFonts w:ascii="Arial" w:hAnsi="Arial" w:cs="Arial"/>
          <w:color w:val="000000" w:themeColor="text1"/>
          <w:sz w:val="24"/>
          <w:szCs w:val="24"/>
          <w:vertAlign w:val="subscript"/>
        </w:rPr>
        <w:t xml:space="preserve">0 </w:t>
      </w:r>
      <w:r>
        <w:rPr>
          <w:rFonts w:ascii="Arial" w:hAnsi="Arial" w:cs="Arial"/>
          <w:color w:val="000000" w:themeColor="text1"/>
          <w:sz w:val="24"/>
          <w:szCs w:val="24"/>
        </w:rPr>
        <w:t>dan H</w:t>
      </w:r>
      <w:r>
        <w:rPr>
          <w:rFonts w:ascii="Arial" w:hAnsi="Arial" w:cs="Arial"/>
          <w:color w:val="000000" w:themeColor="text1"/>
          <w:sz w:val="24"/>
          <w:szCs w:val="24"/>
          <w:vertAlign w:val="subscript"/>
        </w:rPr>
        <w:t>a</w:t>
      </w:r>
      <w:r>
        <w:rPr>
          <w:rFonts w:ascii="Arial" w:hAnsi="Arial" w:cs="Arial"/>
          <w:color w:val="000000" w:themeColor="text1"/>
          <w:sz w:val="24"/>
          <w:szCs w:val="24"/>
        </w:rPr>
        <w:t>)</w:t>
      </w:r>
    </w:p>
    <w:p w:rsidR="00BD7843" w:rsidRDefault="00BD7843" w:rsidP="00BD7843">
      <w:pPr>
        <w:pStyle w:val="ListParagraph"/>
        <w:spacing w:after="0" w:line="480" w:lineRule="auto"/>
        <w:ind w:left="851" w:firstLine="283"/>
        <w:jc w:val="both"/>
        <w:rPr>
          <w:rFonts w:ascii="Arial" w:hAnsi="Arial" w:cs="Arial"/>
          <w:color w:val="000000" w:themeColor="text1"/>
          <w:sz w:val="24"/>
          <w:szCs w:val="24"/>
        </w:rPr>
      </w:pPr>
      <w:r>
        <w:rPr>
          <w:rFonts w:ascii="Arial" w:hAnsi="Arial" w:cs="Arial"/>
          <w:color w:val="000000" w:themeColor="text1"/>
          <w:sz w:val="24"/>
          <w:szCs w:val="24"/>
        </w:rPr>
        <w:t>Untuk menentukan H</w:t>
      </w:r>
      <w:r>
        <w:rPr>
          <w:rFonts w:ascii="Arial" w:hAnsi="Arial" w:cs="Arial"/>
          <w:color w:val="000000" w:themeColor="text1"/>
          <w:sz w:val="24"/>
          <w:szCs w:val="24"/>
          <w:vertAlign w:val="subscript"/>
        </w:rPr>
        <w:t xml:space="preserve">0 </w:t>
      </w:r>
      <w:r>
        <w:rPr>
          <w:rFonts w:ascii="Arial" w:hAnsi="Arial" w:cs="Arial"/>
          <w:color w:val="000000" w:themeColor="text1"/>
          <w:sz w:val="24"/>
          <w:szCs w:val="24"/>
        </w:rPr>
        <w:t>dan H</w:t>
      </w:r>
      <w:r>
        <w:rPr>
          <w:rFonts w:ascii="Arial" w:hAnsi="Arial" w:cs="Arial"/>
          <w:color w:val="000000" w:themeColor="text1"/>
          <w:sz w:val="24"/>
          <w:szCs w:val="24"/>
          <w:vertAlign w:val="subscript"/>
        </w:rPr>
        <w:t>a</w:t>
      </w:r>
      <w:r>
        <w:rPr>
          <w:rFonts w:ascii="Arial" w:hAnsi="Arial" w:cs="Arial"/>
          <w:color w:val="000000" w:themeColor="text1"/>
          <w:sz w:val="24"/>
          <w:szCs w:val="24"/>
        </w:rPr>
        <w:t xml:space="preserve"> yang pada prinsipnya adalah menguji karakteristik populasi berdasarkan informasi yang diterima dari suatu sampel, maka digunakan pengujian hipotesis statistik yang akan dihitung dari hasil uji koefisien korelasi, dimana pengaruh antara penggunaan media animasi terhadap hasil belajar siswa pada mata pelajaran matematika dinyatakan signifikan dengan syarat:</w:t>
      </w:r>
    </w:p>
    <w:p w:rsidR="00BD7843" w:rsidRPr="00FD38C6" w:rsidRDefault="00BD7843" w:rsidP="00BD7843">
      <w:pPr>
        <w:spacing w:after="0" w:line="480" w:lineRule="auto"/>
        <w:ind w:left="2268" w:hanging="1417"/>
        <w:jc w:val="both"/>
        <w:rPr>
          <w:rFonts w:ascii="Arial" w:hAnsi="Arial" w:cs="Arial"/>
          <w:b/>
          <w:sz w:val="24"/>
          <w:szCs w:val="24"/>
        </w:rPr>
      </w:pPr>
      <w:r w:rsidRPr="00FD38C6">
        <w:rPr>
          <w:rFonts w:ascii="Arial" w:hAnsi="Arial" w:cs="Arial"/>
          <w:sz w:val="24"/>
          <w:szCs w:val="24"/>
        </w:rPr>
        <w:t>H</w:t>
      </w:r>
      <w:r w:rsidRPr="00FD38C6">
        <w:rPr>
          <w:rFonts w:ascii="Arial" w:hAnsi="Arial" w:cs="Arial"/>
          <w:sz w:val="24"/>
          <w:szCs w:val="24"/>
          <w:vertAlign w:val="subscript"/>
        </w:rPr>
        <w:t xml:space="preserve">0 </w:t>
      </w:r>
      <w:r w:rsidRPr="00FD38C6">
        <w:rPr>
          <w:rFonts w:ascii="Arial" w:hAnsi="Arial" w:cs="Arial"/>
          <w:sz w:val="24"/>
          <w:szCs w:val="24"/>
        </w:rPr>
        <w:t>: ρ</w:t>
      </w:r>
      <w:r w:rsidRPr="00FD38C6">
        <w:rPr>
          <w:rFonts w:ascii="Arial" w:hAnsi="Arial" w:cs="Arial"/>
          <w:sz w:val="24"/>
          <w:szCs w:val="24"/>
          <w:vertAlign w:val="subscript"/>
        </w:rPr>
        <w:t>xy</w:t>
      </w:r>
      <w:r w:rsidRPr="00FD38C6">
        <w:rPr>
          <w:rFonts w:ascii="Arial" w:hAnsi="Arial" w:cs="Arial"/>
          <w:sz w:val="24"/>
          <w:szCs w:val="24"/>
        </w:rPr>
        <w:t xml:space="preserve"> = 0;</w:t>
      </w:r>
      <w:r w:rsidRPr="00FD38C6">
        <w:rPr>
          <w:rFonts w:ascii="Arial" w:hAnsi="Arial" w:cs="Arial"/>
          <w:sz w:val="24"/>
          <w:szCs w:val="24"/>
        </w:rPr>
        <w:tab/>
        <w:t>(Tidak terdapat pengaruh antara penggunaan media animasi terhadap hasil belajar siswa pada mata pelajaran matematika)</w:t>
      </w:r>
    </w:p>
    <w:p w:rsidR="00BD7843" w:rsidRDefault="00BD7843" w:rsidP="00BD7843">
      <w:pPr>
        <w:spacing w:after="0" w:line="480" w:lineRule="auto"/>
        <w:ind w:left="2268" w:hanging="1417"/>
        <w:jc w:val="both"/>
        <w:rPr>
          <w:rFonts w:ascii="Arial" w:hAnsi="Arial" w:cs="Arial"/>
          <w:sz w:val="24"/>
          <w:szCs w:val="24"/>
        </w:rPr>
      </w:pPr>
      <w:r w:rsidRPr="00FD38C6">
        <w:rPr>
          <w:rFonts w:ascii="Arial" w:hAnsi="Arial" w:cs="Arial"/>
          <w:sz w:val="24"/>
          <w:szCs w:val="24"/>
        </w:rPr>
        <w:t>H</w:t>
      </w:r>
      <w:r w:rsidRPr="00FD38C6">
        <w:rPr>
          <w:rFonts w:ascii="Arial" w:hAnsi="Arial" w:cs="Arial"/>
          <w:sz w:val="24"/>
          <w:szCs w:val="24"/>
          <w:vertAlign w:val="subscript"/>
        </w:rPr>
        <w:t xml:space="preserve">a </w:t>
      </w:r>
      <w:r w:rsidRPr="00FD38C6">
        <w:rPr>
          <w:rFonts w:ascii="Arial" w:hAnsi="Arial" w:cs="Arial"/>
          <w:sz w:val="24"/>
          <w:szCs w:val="24"/>
        </w:rPr>
        <w:t>: ρ</w:t>
      </w:r>
      <w:r w:rsidRPr="00FD38C6">
        <w:rPr>
          <w:rFonts w:ascii="Arial" w:hAnsi="Arial" w:cs="Arial"/>
          <w:sz w:val="24"/>
          <w:szCs w:val="24"/>
          <w:vertAlign w:val="subscript"/>
        </w:rPr>
        <w:t>xy</w:t>
      </w:r>
      <w:r w:rsidRPr="00FD38C6">
        <w:rPr>
          <w:rFonts w:ascii="Arial" w:hAnsi="Arial" w:cs="Arial"/>
          <w:sz w:val="24"/>
          <w:szCs w:val="24"/>
        </w:rPr>
        <w:t xml:space="preserve"> &gt; 0;</w:t>
      </w:r>
      <w:r w:rsidRPr="00FD38C6">
        <w:rPr>
          <w:rFonts w:ascii="Arial" w:hAnsi="Arial" w:cs="Arial"/>
          <w:sz w:val="24"/>
          <w:szCs w:val="24"/>
        </w:rPr>
        <w:tab/>
        <w:t>(Terdapat pengaruh antara penggunaan media animasi terhadap hasil belajar siswa pada mata pelajaran matematika)</w:t>
      </w:r>
    </w:p>
    <w:p w:rsidR="00BD7843" w:rsidRDefault="00BD7843" w:rsidP="00BD7843">
      <w:pPr>
        <w:spacing w:after="0" w:line="480" w:lineRule="auto"/>
        <w:ind w:left="851" w:firstLine="283"/>
        <w:jc w:val="both"/>
        <w:rPr>
          <w:rFonts w:ascii="Arial" w:hAnsi="Arial" w:cs="Arial"/>
          <w:sz w:val="24"/>
          <w:szCs w:val="24"/>
        </w:rPr>
      </w:pPr>
      <w:r>
        <w:rPr>
          <w:rFonts w:ascii="Arial" w:hAnsi="Arial" w:cs="Arial"/>
          <w:sz w:val="24"/>
          <w:szCs w:val="24"/>
        </w:rPr>
        <w:t>Kekuatan pengaruh dari variabel media animasi (X) terhadap hasil belajar matematika (Y) ditu</w:t>
      </w:r>
      <w:r w:rsidR="005010BB">
        <w:rPr>
          <w:rFonts w:ascii="Arial" w:hAnsi="Arial" w:cs="Arial"/>
          <w:sz w:val="24"/>
          <w:szCs w:val="24"/>
        </w:rPr>
        <w:t>njukan oleh koefisien jalur 0,61</w:t>
      </w:r>
      <w:r>
        <w:rPr>
          <w:rFonts w:ascii="Arial" w:hAnsi="Arial" w:cs="Arial"/>
          <w:sz w:val="24"/>
          <w:szCs w:val="24"/>
        </w:rPr>
        <w:t>. Nilai koefisien jalur tersebut jika dibandingkan dengan table interpretasi r terdap</w:t>
      </w:r>
      <w:r w:rsidR="005010BB">
        <w:rPr>
          <w:rFonts w:ascii="Arial" w:hAnsi="Arial" w:cs="Arial"/>
          <w:sz w:val="24"/>
          <w:szCs w:val="24"/>
        </w:rPr>
        <w:t>at pada interval koefisien 0,600 – 0,799</w:t>
      </w:r>
      <w:r>
        <w:rPr>
          <w:rFonts w:ascii="Arial" w:hAnsi="Arial" w:cs="Arial"/>
          <w:sz w:val="24"/>
          <w:szCs w:val="24"/>
        </w:rPr>
        <w:t xml:space="preserve"> yang berarti tingkat pengaruh </w:t>
      </w:r>
      <w:r w:rsidR="005010BB">
        <w:rPr>
          <w:rFonts w:ascii="Arial" w:hAnsi="Arial" w:cs="Arial"/>
          <w:sz w:val="24"/>
          <w:szCs w:val="24"/>
        </w:rPr>
        <w:t>kedua variabel penelitian</w:t>
      </w:r>
      <w:r>
        <w:rPr>
          <w:rFonts w:ascii="Arial" w:hAnsi="Arial" w:cs="Arial"/>
          <w:sz w:val="24"/>
          <w:szCs w:val="24"/>
        </w:rPr>
        <w:t xml:space="preserve"> kuat.</w:t>
      </w:r>
    </w:p>
    <w:p w:rsidR="00BD7843" w:rsidRPr="00B92CF9" w:rsidRDefault="00BD7843" w:rsidP="00BD7843">
      <w:pPr>
        <w:spacing w:after="0" w:line="480" w:lineRule="auto"/>
        <w:ind w:left="851" w:firstLine="283"/>
        <w:jc w:val="both"/>
        <w:rPr>
          <w:rFonts w:ascii="Arial" w:hAnsi="Arial" w:cs="Arial"/>
          <w:b/>
          <w:sz w:val="24"/>
          <w:szCs w:val="24"/>
        </w:rPr>
      </w:pPr>
      <w:r>
        <w:rPr>
          <w:rFonts w:ascii="Arial" w:hAnsi="Arial" w:cs="Arial"/>
          <w:sz w:val="24"/>
          <w:szCs w:val="24"/>
        </w:rPr>
        <w:t>Pengujian hipotesis terdapat “pengaruh positif dari variabel media animasi terhadap hasil belajar matematika” menggunakan uji signifikasi koefisien jalur dengan uji t. Kriteria pengujian signifikasi koefisien jalur sama dengan koefisien korelasi.</w:t>
      </w:r>
      <w:r>
        <w:rPr>
          <w:rFonts w:ascii="Arial" w:hAnsi="Arial" w:cs="Arial"/>
          <w:b/>
          <w:sz w:val="24"/>
          <w:szCs w:val="24"/>
        </w:rPr>
        <w:t xml:space="preserve"> </w:t>
      </w:r>
      <w:r w:rsidRPr="00B92CF9">
        <w:rPr>
          <w:rFonts w:ascii="Arial" w:hAnsi="Arial" w:cs="Arial"/>
          <w:color w:val="000000" w:themeColor="text1"/>
          <w:sz w:val="24"/>
          <w:szCs w:val="24"/>
        </w:rPr>
        <w:t>Berdasarkan hasil perhitungan uji koefisien korelasi didapatkan r</w:t>
      </w:r>
      <w:r w:rsidRPr="00B92CF9">
        <w:rPr>
          <w:rFonts w:ascii="Arial" w:hAnsi="Arial" w:cs="Arial"/>
          <w:color w:val="000000" w:themeColor="text1"/>
          <w:sz w:val="24"/>
          <w:szCs w:val="24"/>
          <w:vertAlign w:val="subscript"/>
        </w:rPr>
        <w:t xml:space="preserve">xy hitung </w:t>
      </w:r>
      <w:r w:rsidR="002A36F7">
        <w:rPr>
          <w:rFonts w:ascii="Arial" w:hAnsi="Arial" w:cs="Arial"/>
          <w:color w:val="000000" w:themeColor="text1"/>
          <w:sz w:val="24"/>
          <w:szCs w:val="24"/>
        </w:rPr>
        <w:t xml:space="preserve">= </w:t>
      </w:r>
      <w:r w:rsidR="005010BB">
        <w:rPr>
          <w:rFonts w:ascii="Arial" w:hAnsi="Arial" w:cs="Arial"/>
          <w:color w:val="000000" w:themeColor="text1"/>
          <w:sz w:val="24"/>
          <w:szCs w:val="24"/>
        </w:rPr>
        <w:t>5,46</w:t>
      </w:r>
      <w:r w:rsidRPr="00B92CF9">
        <w:rPr>
          <w:rFonts w:ascii="Arial" w:hAnsi="Arial" w:cs="Arial"/>
          <w:color w:val="000000" w:themeColor="text1"/>
          <w:sz w:val="24"/>
          <w:szCs w:val="24"/>
        </w:rPr>
        <w:t xml:space="preserve"> pada koefisien korelasi taraf 5% r</w:t>
      </w:r>
      <w:r w:rsidRPr="00B92CF9">
        <w:rPr>
          <w:rFonts w:ascii="Arial" w:hAnsi="Arial" w:cs="Arial"/>
          <w:color w:val="000000" w:themeColor="text1"/>
          <w:sz w:val="24"/>
          <w:szCs w:val="24"/>
          <w:vertAlign w:val="subscript"/>
        </w:rPr>
        <w:t xml:space="preserve">xy tabel </w:t>
      </w:r>
      <w:r w:rsidR="00DA4C30">
        <w:rPr>
          <w:rFonts w:ascii="Arial" w:hAnsi="Arial" w:cs="Arial"/>
          <w:color w:val="000000" w:themeColor="text1"/>
          <w:sz w:val="24"/>
          <w:szCs w:val="24"/>
        </w:rPr>
        <w:t>= 2,01</w:t>
      </w:r>
      <w:r w:rsidRPr="00B92CF9">
        <w:rPr>
          <w:rFonts w:ascii="Arial" w:hAnsi="Arial" w:cs="Arial"/>
          <w:color w:val="000000" w:themeColor="text1"/>
          <w:sz w:val="24"/>
          <w:szCs w:val="24"/>
        </w:rPr>
        <w:t xml:space="preserve"> dapat dinyatakan bahwa r</w:t>
      </w:r>
      <w:r w:rsidRPr="00B92CF9">
        <w:rPr>
          <w:rFonts w:ascii="Arial" w:hAnsi="Arial" w:cs="Arial"/>
          <w:color w:val="000000" w:themeColor="text1"/>
          <w:sz w:val="24"/>
          <w:szCs w:val="24"/>
          <w:vertAlign w:val="subscript"/>
        </w:rPr>
        <w:t xml:space="preserve">xy hitung </w:t>
      </w:r>
      <w:r w:rsidR="005010BB">
        <w:rPr>
          <w:rFonts w:ascii="Arial" w:hAnsi="Arial" w:cs="Arial"/>
          <w:color w:val="000000" w:themeColor="text1"/>
          <w:sz w:val="24"/>
          <w:szCs w:val="24"/>
        </w:rPr>
        <w:t>= 5,46</w:t>
      </w:r>
      <w:r w:rsidRPr="00B92CF9">
        <w:rPr>
          <w:rFonts w:ascii="Arial" w:hAnsi="Arial" w:cs="Arial"/>
          <w:color w:val="000000" w:themeColor="text1"/>
          <w:sz w:val="24"/>
          <w:szCs w:val="24"/>
        </w:rPr>
        <w:t xml:space="preserve"> &gt; r</w:t>
      </w:r>
      <w:r w:rsidRPr="00B92CF9">
        <w:rPr>
          <w:rFonts w:ascii="Arial" w:hAnsi="Arial" w:cs="Arial"/>
          <w:color w:val="000000" w:themeColor="text1"/>
          <w:sz w:val="24"/>
          <w:szCs w:val="24"/>
          <w:vertAlign w:val="subscript"/>
        </w:rPr>
        <w:t xml:space="preserve">xy tabel </w:t>
      </w:r>
      <w:r w:rsidR="00DA4C30">
        <w:rPr>
          <w:rFonts w:ascii="Arial" w:hAnsi="Arial" w:cs="Arial"/>
          <w:color w:val="000000" w:themeColor="text1"/>
          <w:sz w:val="24"/>
          <w:szCs w:val="24"/>
        </w:rPr>
        <w:t>= 2,01</w:t>
      </w:r>
      <w:r w:rsidRPr="00B92CF9">
        <w:rPr>
          <w:rFonts w:ascii="Arial" w:hAnsi="Arial" w:cs="Arial"/>
          <w:color w:val="000000" w:themeColor="text1"/>
          <w:sz w:val="24"/>
          <w:szCs w:val="24"/>
        </w:rPr>
        <w:t xml:space="preserve"> yang artinya H</w:t>
      </w:r>
      <w:r w:rsidRPr="00B92CF9">
        <w:rPr>
          <w:rFonts w:ascii="Arial" w:hAnsi="Arial" w:cs="Arial"/>
          <w:color w:val="000000" w:themeColor="text1"/>
          <w:sz w:val="24"/>
          <w:szCs w:val="24"/>
          <w:vertAlign w:val="subscript"/>
        </w:rPr>
        <w:t xml:space="preserve">0 </w:t>
      </w:r>
      <w:r w:rsidRPr="00B92CF9">
        <w:rPr>
          <w:rFonts w:ascii="Arial" w:hAnsi="Arial" w:cs="Arial"/>
          <w:color w:val="000000" w:themeColor="text1"/>
          <w:sz w:val="24"/>
          <w:szCs w:val="24"/>
        </w:rPr>
        <w:t>ditolak atau tidak terdapat pengaruh antara penggunaan media animasi terhadap hasil belajar siswa pada mata pelajaran matematika dan H</w:t>
      </w:r>
      <w:r w:rsidRPr="00B92CF9">
        <w:rPr>
          <w:rFonts w:ascii="Arial" w:hAnsi="Arial" w:cs="Arial"/>
          <w:color w:val="000000" w:themeColor="text1"/>
          <w:sz w:val="24"/>
          <w:szCs w:val="24"/>
          <w:vertAlign w:val="subscript"/>
        </w:rPr>
        <w:t xml:space="preserve">a </w:t>
      </w:r>
      <w:r w:rsidRPr="00B92CF9">
        <w:rPr>
          <w:rFonts w:ascii="Arial" w:hAnsi="Arial" w:cs="Arial"/>
          <w:color w:val="000000" w:themeColor="text1"/>
          <w:sz w:val="24"/>
          <w:szCs w:val="24"/>
        </w:rPr>
        <w:t>diterima atau terdapat pengaruh antara penggunaan media animasi terhadap hasil belajar siswa pada mata pelajaran matematika.</w:t>
      </w:r>
    </w:p>
    <w:p w:rsidR="00BD7843" w:rsidRPr="00DE4C08" w:rsidRDefault="00BD7843" w:rsidP="00BD7843">
      <w:pPr>
        <w:pStyle w:val="ListParagraph"/>
        <w:spacing w:line="480" w:lineRule="auto"/>
        <w:ind w:left="851" w:firstLine="283"/>
        <w:jc w:val="both"/>
        <w:rPr>
          <w:rFonts w:ascii="Arial" w:hAnsi="Arial" w:cs="Arial"/>
          <w:color w:val="000000" w:themeColor="text1"/>
          <w:sz w:val="24"/>
          <w:szCs w:val="24"/>
        </w:rPr>
      </w:pPr>
      <w:r>
        <w:rPr>
          <w:rFonts w:ascii="Arial" w:hAnsi="Arial" w:cs="Arial"/>
          <w:color w:val="000000" w:themeColor="text1"/>
          <w:sz w:val="24"/>
          <w:szCs w:val="24"/>
        </w:rPr>
        <w:t>Adapun data hasil pen</w:t>
      </w:r>
      <w:bookmarkStart w:id="0" w:name="_GoBack"/>
      <w:bookmarkEnd w:id="0"/>
      <w:r>
        <w:rPr>
          <w:rFonts w:ascii="Arial" w:hAnsi="Arial" w:cs="Arial"/>
          <w:color w:val="000000" w:themeColor="text1"/>
          <w:sz w:val="24"/>
          <w:szCs w:val="24"/>
        </w:rPr>
        <w:t>elitian dapat digambarkan pada kurva di bawah ini:</w:t>
      </w:r>
    </w:p>
    <w:p w:rsidR="00BD7843" w:rsidRPr="00EB01C8" w:rsidRDefault="00BD7843" w:rsidP="00BD7843">
      <w:pPr>
        <w:pStyle w:val="ListParagraph"/>
        <w:spacing w:line="480" w:lineRule="auto"/>
        <w:ind w:left="1506" w:firstLine="654"/>
        <w:jc w:val="both"/>
        <w:rPr>
          <w:rFonts w:ascii="Arial" w:hAnsi="Arial" w:cs="Arial"/>
          <w:color w:val="000000" w:themeColor="text1"/>
          <w:sz w:val="24"/>
          <w:szCs w:val="24"/>
        </w:rPr>
      </w:pPr>
      <w:r>
        <w:rPr>
          <w:rFonts w:ascii="Arial" w:hAnsi="Arial" w:cs="Arial"/>
          <w:noProof/>
          <w:sz w:val="24"/>
          <w:szCs w:val="24"/>
          <w:vertAlign w:val="subscript"/>
          <w:lang w:eastAsia="id-ID"/>
        </w:rPr>
        <mc:AlternateContent>
          <mc:Choice Requires="wpg">
            <w:drawing>
              <wp:anchor distT="0" distB="0" distL="114300" distR="114300" simplePos="0" relativeHeight="251659264" behindDoc="0" locked="0" layoutInCell="1" allowOverlap="1" wp14:anchorId="7595EB49" wp14:editId="137037D3">
                <wp:simplePos x="0" y="0"/>
                <wp:positionH relativeFrom="column">
                  <wp:posOffset>597919</wp:posOffset>
                </wp:positionH>
                <wp:positionV relativeFrom="paragraph">
                  <wp:posOffset>18415</wp:posOffset>
                </wp:positionV>
                <wp:extent cx="4640261" cy="3102796"/>
                <wp:effectExtent l="0" t="0" r="27305" b="2159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0261" cy="3102796"/>
                          <a:chOff x="2639" y="5323"/>
                          <a:chExt cx="7527" cy="4612"/>
                        </a:xfrm>
                      </wpg:grpSpPr>
                      <wps:wsp>
                        <wps:cNvPr id="84" name="Rectangle 4"/>
                        <wps:cNvSpPr>
                          <a:spLocks noChangeArrowheads="1"/>
                        </wps:cNvSpPr>
                        <wps:spPr bwMode="auto">
                          <a:xfrm>
                            <a:off x="2639" y="5323"/>
                            <a:ext cx="7527" cy="4612"/>
                          </a:xfrm>
                          <a:prstGeom prst="rect">
                            <a:avLst/>
                          </a:prstGeom>
                          <a:solidFill>
                            <a:srgbClr val="FFFFFF"/>
                          </a:solidFill>
                          <a:ln w="9525">
                            <a:solidFill>
                              <a:srgbClr val="000000"/>
                            </a:solidFill>
                            <a:miter lim="800000"/>
                            <a:headEnd/>
                            <a:tailEnd/>
                          </a:ln>
                        </wps:spPr>
                        <wps:txbx>
                          <w:txbxContent>
                            <w:p w:rsidR="00CB07E3" w:rsidRDefault="00CB07E3" w:rsidP="00BD7843">
                              <w:pPr>
                                <w:ind w:left="-567"/>
                              </w:pPr>
                            </w:p>
                            <w:p w:rsidR="00CB07E3" w:rsidRDefault="00CB07E3" w:rsidP="00BD7843"/>
                            <w:p w:rsidR="00CB07E3" w:rsidRDefault="00CB07E3" w:rsidP="00BD7843"/>
                            <w:p w:rsidR="00CB07E3" w:rsidRDefault="00CB07E3" w:rsidP="00BD7843"/>
                            <w:p w:rsidR="00CB07E3" w:rsidRDefault="00CB07E3" w:rsidP="00BD7843"/>
                            <w:p w:rsidR="00CB07E3" w:rsidRDefault="00CB07E3" w:rsidP="00BD7843"/>
                            <w:p w:rsidR="00CB07E3" w:rsidRDefault="00CB07E3" w:rsidP="00BD7843"/>
                            <w:p w:rsidR="00CB07E3" w:rsidRDefault="00CB07E3" w:rsidP="00BD7843"/>
                            <w:p w:rsidR="00CB07E3" w:rsidRDefault="00CB07E3" w:rsidP="00BD7843">
                              <w:pPr>
                                <w:rPr>
                                  <w:rFonts w:ascii="Arial" w:hAnsi="Arial" w:cs="Arial"/>
                                  <w:sz w:val="24"/>
                                  <w:szCs w:val="24"/>
                                </w:rPr>
                              </w:pPr>
                            </w:p>
                            <w:p w:rsidR="00CB07E3" w:rsidRPr="009E3ADE" w:rsidRDefault="00CB07E3" w:rsidP="00BD7843">
                              <w:pPr>
                                <w:ind w:left="1440" w:firstLine="720"/>
                                <w:rPr>
                                  <w:rFonts w:ascii="Arial" w:hAnsi="Arial" w:cs="Arial"/>
                                  <w:sz w:val="24"/>
                                  <w:szCs w:val="24"/>
                                </w:rPr>
                              </w:pPr>
                              <w:r>
                                <w:rPr>
                                  <w:rFonts w:ascii="Arial" w:hAnsi="Arial" w:cs="Arial"/>
                                  <w:sz w:val="24"/>
                                  <w:szCs w:val="24"/>
                                </w:rPr>
                                <w:t>-2,01            0</w:t>
                              </w:r>
                              <w:r>
                                <w:rPr>
                                  <w:rFonts w:ascii="Arial" w:hAnsi="Arial" w:cs="Arial"/>
                                  <w:sz w:val="24"/>
                                  <w:szCs w:val="24"/>
                                </w:rPr>
                                <w:tab/>
                                <w:t xml:space="preserve">   </w:t>
                              </w:r>
                              <w:r>
                                <w:rPr>
                                  <w:rFonts w:ascii="Arial" w:eastAsiaTheme="minorEastAsia" w:hAnsi="Arial" w:cs="Arial"/>
                                  <w:bCs/>
                                  <w:iCs/>
                                  <w:sz w:val="24"/>
                                  <w:szCs w:val="24"/>
                                </w:rPr>
                                <w:t>2,01</w:t>
                              </w:r>
                              <w:r>
                                <w:rPr>
                                  <w:rFonts w:ascii="Arial" w:eastAsiaTheme="minorEastAsia" w:hAnsi="Arial" w:cs="Arial"/>
                                  <w:bCs/>
                                  <w:iCs/>
                                  <w:sz w:val="24"/>
                                  <w:szCs w:val="24"/>
                                </w:rPr>
                                <w:tab/>
                              </w:r>
                              <w:r>
                                <w:rPr>
                                  <w:rFonts w:ascii="Arial" w:eastAsiaTheme="minorEastAsia" w:hAnsi="Arial" w:cs="Arial"/>
                                  <w:bCs/>
                                  <w:iCs/>
                                  <w:sz w:val="24"/>
                                  <w:szCs w:val="24"/>
                                </w:rPr>
                                <w:tab/>
                              </w:r>
                            </w:p>
                            <w:p w:rsidR="00CB07E3" w:rsidRPr="00DC1C15" w:rsidRDefault="00CB07E3" w:rsidP="00BD7843">
                              <w:pPr>
                                <w:rPr>
                                  <w:sz w:val="18"/>
                                </w:rPr>
                              </w:pPr>
                            </w:p>
                            <w:p w:rsidR="00CB07E3" w:rsidRPr="00DC1C15" w:rsidRDefault="00CB07E3" w:rsidP="00BD7843">
                              <w:pPr>
                                <w:rPr>
                                  <w:sz w:val="18"/>
                                </w:rPr>
                              </w:pPr>
                            </w:p>
                            <w:p w:rsidR="00CB07E3" w:rsidRPr="00DC1C15" w:rsidRDefault="00CB07E3" w:rsidP="00BD7843">
                              <w:pPr>
                                <w:rPr>
                                  <w:sz w:val="28"/>
                                </w:rPr>
                              </w:pPr>
                            </w:p>
                            <w:p w:rsidR="00CB07E3" w:rsidRPr="00DC1C15" w:rsidRDefault="00CB07E3" w:rsidP="00BD7843">
                              <w:pPr>
                                <w:rPr>
                                  <w:sz w:val="28"/>
                                </w:rPr>
                              </w:pPr>
                            </w:p>
                            <w:p w:rsidR="00CB07E3" w:rsidRPr="00DC1C15" w:rsidRDefault="00CB07E3" w:rsidP="00BD7843">
                              <w:pPr>
                                <w:rPr>
                                  <w:sz w:val="18"/>
                                </w:rPr>
                              </w:pPr>
                            </w:p>
                            <w:p w:rsidR="00CB07E3" w:rsidRPr="00DC1C15" w:rsidRDefault="00CB07E3" w:rsidP="00BD7843">
                              <w:pPr>
                                <w:rPr>
                                  <w:sz w:val="18"/>
                                </w:rPr>
                              </w:pPr>
                            </w:p>
                            <w:p w:rsidR="00CB07E3" w:rsidRPr="00DC1C15" w:rsidRDefault="00CB07E3" w:rsidP="00BD7843">
                              <w:pPr>
                                <w:tabs>
                                  <w:tab w:val="left" w:pos="3960"/>
                                  <w:tab w:val="left" w:pos="4860"/>
                                </w:tabs>
                                <w:ind w:left="2340"/>
                                <w:rPr>
                                  <w:rFonts w:cstheme="minorHAnsi"/>
                                  <w:sz w:val="18"/>
                                </w:rPr>
                              </w:pPr>
                              <w:r w:rsidRPr="00DC1C15">
                                <w:rPr>
                                  <w:rFonts w:cstheme="minorHAnsi"/>
                                  <w:sz w:val="18"/>
                                </w:rPr>
                                <w:t>-</w:t>
                              </w:r>
                              <w:r>
                                <w:rPr>
                                  <w:rFonts w:eastAsiaTheme="minorEastAsia"/>
                                  <w:bCs/>
                                  <w:iCs/>
                                  <w:sz w:val="24"/>
                                  <w:szCs w:val="24"/>
                                </w:rPr>
                                <w:t>2,38002</w:t>
                              </w:r>
                              <w:r>
                                <w:rPr>
                                  <w:rFonts w:cstheme="minorHAnsi"/>
                                  <w:sz w:val="18"/>
                                </w:rPr>
                                <w:tab/>
                              </w:r>
                              <w:r>
                                <w:rPr>
                                  <w:rFonts w:eastAsiaTheme="minorEastAsia"/>
                                  <w:bCs/>
                                  <w:iCs/>
                                  <w:sz w:val="24"/>
                                  <w:szCs w:val="24"/>
                                </w:rPr>
                                <w:t>2,38002</w:t>
                              </w:r>
                            </w:p>
                          </w:txbxContent>
                        </wps:txbx>
                        <wps:bodyPr rot="0" vert="horz" wrap="square" lIns="91440" tIns="45720" rIns="91440" bIns="45720" anchor="t" anchorCtr="0" upright="1">
                          <a:noAutofit/>
                        </wps:bodyPr>
                      </wps:wsp>
                      <wps:wsp>
                        <wps:cNvPr id="85" name="AutoShape 5"/>
                        <wps:cNvCnPr>
                          <a:cxnSpLocks noChangeShapeType="1"/>
                        </wps:cNvCnPr>
                        <wps:spPr bwMode="auto">
                          <a:xfrm>
                            <a:off x="2918" y="9218"/>
                            <a:ext cx="7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6"/>
                        <wps:cNvCnPr>
                          <a:cxnSpLocks noChangeShapeType="1"/>
                        </wps:cNvCnPr>
                        <wps:spPr bwMode="auto">
                          <a:xfrm>
                            <a:off x="5305" y="7163"/>
                            <a:ext cx="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7"/>
                        <wps:cNvCnPr>
                          <a:cxnSpLocks noChangeShapeType="1"/>
                        </wps:cNvCnPr>
                        <wps:spPr bwMode="auto">
                          <a:xfrm flipH="1">
                            <a:off x="7612" y="7163"/>
                            <a:ext cx="18"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
                        <wps:cNvCnPr>
                          <a:cxnSpLocks noChangeShapeType="1"/>
                        </wps:cNvCnPr>
                        <wps:spPr bwMode="auto">
                          <a:xfrm flipV="1">
                            <a:off x="6471" y="6770"/>
                            <a:ext cx="0" cy="2429"/>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9" name="Freeform 9"/>
                        <wps:cNvSpPr>
                          <a:spLocks/>
                        </wps:cNvSpPr>
                        <wps:spPr bwMode="auto">
                          <a:xfrm>
                            <a:off x="3086" y="6676"/>
                            <a:ext cx="6657" cy="1795"/>
                          </a:xfrm>
                          <a:custGeom>
                            <a:avLst/>
                            <a:gdLst>
                              <a:gd name="T0" fmla="*/ 0 w 6657"/>
                              <a:gd name="T1" fmla="*/ 1795 h 1552"/>
                              <a:gd name="T2" fmla="*/ 1253 w 6657"/>
                              <a:gd name="T3" fmla="*/ 1536 h 1552"/>
                              <a:gd name="T4" fmla="*/ 2219 w 6657"/>
                              <a:gd name="T5" fmla="*/ 455 h 1552"/>
                              <a:gd name="T6" fmla="*/ 3385 w 6657"/>
                              <a:gd name="T7" fmla="*/ 0 h 1552"/>
                              <a:gd name="T8" fmla="*/ 4544 w 6657"/>
                              <a:gd name="T9" fmla="*/ 455 h 1552"/>
                              <a:gd name="T10" fmla="*/ 5423 w 6657"/>
                              <a:gd name="T11" fmla="*/ 1449 h 1552"/>
                              <a:gd name="T12" fmla="*/ 6657 w 6657"/>
                              <a:gd name="T13" fmla="*/ 1773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utoShape 10"/>
                        <wps:cNvCnPr>
                          <a:cxnSpLocks noChangeShapeType="1"/>
                        </wps:cNvCnPr>
                        <wps:spPr bwMode="auto">
                          <a:xfrm>
                            <a:off x="3478" y="8471"/>
                            <a:ext cx="898" cy="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1"/>
                        <wps:cNvCnPr>
                          <a:cxnSpLocks noChangeShapeType="1"/>
                        </wps:cNvCnPr>
                        <wps:spPr bwMode="auto">
                          <a:xfrm>
                            <a:off x="3962" y="8433"/>
                            <a:ext cx="898" cy="7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2"/>
                        <wps:cNvCnPr>
                          <a:cxnSpLocks noChangeShapeType="1"/>
                        </wps:cNvCnPr>
                        <wps:spPr bwMode="auto">
                          <a:xfrm>
                            <a:off x="3086" y="8640"/>
                            <a:ext cx="730" cy="5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3"/>
                        <wps:cNvCnPr>
                          <a:cxnSpLocks noChangeShapeType="1"/>
                        </wps:cNvCnPr>
                        <wps:spPr bwMode="auto">
                          <a:xfrm>
                            <a:off x="4279" y="8225"/>
                            <a:ext cx="102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4"/>
                        <wps:cNvCnPr>
                          <a:cxnSpLocks noChangeShapeType="1"/>
                        </wps:cNvCnPr>
                        <wps:spPr bwMode="auto">
                          <a:xfrm>
                            <a:off x="4544" y="8041"/>
                            <a:ext cx="7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5"/>
                        <wps:cNvCnPr>
                          <a:cxnSpLocks noChangeShapeType="1"/>
                        </wps:cNvCnPr>
                        <wps:spPr bwMode="auto">
                          <a:xfrm>
                            <a:off x="4731" y="7836"/>
                            <a:ext cx="574"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6"/>
                        <wps:cNvCnPr>
                          <a:cxnSpLocks noChangeShapeType="1"/>
                        </wps:cNvCnPr>
                        <wps:spPr bwMode="auto">
                          <a:xfrm>
                            <a:off x="4860" y="7574"/>
                            <a:ext cx="445"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7"/>
                        <wps:cNvCnPr>
                          <a:cxnSpLocks noChangeShapeType="1"/>
                        </wps:cNvCnPr>
                        <wps:spPr bwMode="auto">
                          <a:xfrm flipV="1">
                            <a:off x="7967" y="8225"/>
                            <a:ext cx="692" cy="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8"/>
                        <wps:cNvCnPr>
                          <a:cxnSpLocks noChangeShapeType="1"/>
                        </wps:cNvCnPr>
                        <wps:spPr bwMode="auto">
                          <a:xfrm flipV="1">
                            <a:off x="8546" y="8322"/>
                            <a:ext cx="487"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9"/>
                        <wps:cNvCnPr>
                          <a:cxnSpLocks noChangeShapeType="1"/>
                        </wps:cNvCnPr>
                        <wps:spPr bwMode="auto">
                          <a:xfrm flipV="1">
                            <a:off x="7630" y="8041"/>
                            <a:ext cx="711"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20"/>
                        <wps:cNvCnPr>
                          <a:cxnSpLocks noChangeShapeType="1"/>
                        </wps:cNvCnPr>
                        <wps:spPr bwMode="auto">
                          <a:xfrm flipV="1">
                            <a:off x="9033" y="8433"/>
                            <a:ext cx="374"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1"/>
                        <wps:cNvCnPr>
                          <a:cxnSpLocks noChangeShapeType="1"/>
                        </wps:cNvCnPr>
                        <wps:spPr bwMode="auto">
                          <a:xfrm flipV="1">
                            <a:off x="7612" y="7668"/>
                            <a:ext cx="487" cy="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22"/>
                        <wps:cNvCnPr>
                          <a:cxnSpLocks noChangeShapeType="1"/>
                        </wps:cNvCnPr>
                        <wps:spPr bwMode="auto">
                          <a:xfrm flipV="1">
                            <a:off x="7630" y="7387"/>
                            <a:ext cx="224"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23"/>
                        <wps:cNvSpPr>
                          <a:spLocks noChangeArrowheads="1"/>
                        </wps:cNvSpPr>
                        <wps:spPr bwMode="auto">
                          <a:xfrm>
                            <a:off x="2789" y="6116"/>
                            <a:ext cx="1942" cy="801"/>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07E3" w:rsidRPr="009E3ADE" w:rsidRDefault="00CB07E3" w:rsidP="00BD7843">
                              <w:pPr>
                                <w:spacing w:line="240" w:lineRule="auto"/>
                                <w:jc w:val="center"/>
                                <w:rPr>
                                  <w:rFonts w:ascii="Arial" w:hAnsi="Arial" w:cs="Arial"/>
                                  <w:vertAlign w:val="subscript"/>
                                </w:rPr>
                              </w:pPr>
                              <w:r w:rsidRPr="009E3ADE">
                                <w:rPr>
                                  <w:rFonts w:ascii="Arial" w:hAnsi="Arial" w:cs="Arial"/>
                                </w:rPr>
                                <w:t>Daerah Penolakan H</w:t>
                              </w:r>
                              <w:r w:rsidRPr="009E3ADE">
                                <w:rPr>
                                  <w:rFonts w:ascii="Arial" w:hAnsi="Arial" w:cs="Arial"/>
                                  <w:vertAlign w:val="subscript"/>
                                </w:rPr>
                                <w:t>o</w:t>
                              </w:r>
                            </w:p>
                          </w:txbxContent>
                        </wps:txbx>
                        <wps:bodyPr rot="0" vert="horz" wrap="square" lIns="91440" tIns="45720" rIns="91440" bIns="45720" anchor="t" anchorCtr="0" upright="1">
                          <a:noAutofit/>
                        </wps:bodyPr>
                      </wps:wsp>
                      <wps:wsp>
                        <wps:cNvPr id="104" name="Rectangle 24"/>
                        <wps:cNvSpPr>
                          <a:spLocks noChangeArrowheads="1"/>
                        </wps:cNvSpPr>
                        <wps:spPr bwMode="auto">
                          <a:xfrm>
                            <a:off x="7853" y="5536"/>
                            <a:ext cx="2094" cy="909"/>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07E3" w:rsidRPr="009E3ADE" w:rsidRDefault="00CB07E3" w:rsidP="00BD7843">
                              <w:pPr>
                                <w:spacing w:line="240" w:lineRule="auto"/>
                                <w:jc w:val="center"/>
                                <w:rPr>
                                  <w:rFonts w:ascii="Arial" w:hAnsi="Arial" w:cs="Arial"/>
                                  <w:vertAlign w:val="subscript"/>
                                </w:rPr>
                              </w:pPr>
                              <w:r w:rsidRPr="009E3ADE">
                                <w:rPr>
                                  <w:rFonts w:ascii="Arial" w:hAnsi="Arial" w:cs="Arial"/>
                                </w:rPr>
                                <w:t>Daerah Penerimaan H</w:t>
                              </w:r>
                              <w:r w:rsidRPr="009E3ADE">
                                <w:rPr>
                                  <w:rFonts w:ascii="Arial" w:hAnsi="Arial" w:cs="Arial"/>
                                  <w:vertAlign w:val="subscript"/>
                                </w:rPr>
                                <w:t>0</w:t>
                              </w:r>
                              <w:r w:rsidRPr="009E3ADE">
                                <w:rPr>
                                  <w:rFonts w:ascii="Arial" w:hAnsi="Arial" w:cs="Arial"/>
                                </w:rPr>
                                <w:t xml:space="preserve"> </w:t>
                              </w:r>
                            </w:p>
                          </w:txbxContent>
                        </wps:txbx>
                        <wps:bodyPr rot="0" vert="horz" wrap="square" lIns="91440" tIns="45720" rIns="91440" bIns="45720" anchor="t" anchorCtr="0" upright="1">
                          <a:noAutofit/>
                        </wps:bodyPr>
                      </wps:wsp>
                      <wps:wsp>
                        <wps:cNvPr id="105" name="AutoShape 25"/>
                        <wps:cNvCnPr>
                          <a:cxnSpLocks noChangeShapeType="1"/>
                        </wps:cNvCnPr>
                        <wps:spPr bwMode="auto">
                          <a:xfrm flipV="1">
                            <a:off x="7088" y="6676"/>
                            <a:ext cx="766" cy="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26"/>
                        <wps:cNvCnPr>
                          <a:cxnSpLocks noChangeShapeType="1"/>
                        </wps:cNvCnPr>
                        <wps:spPr bwMode="auto">
                          <a:xfrm flipH="1" flipV="1">
                            <a:off x="3962" y="7163"/>
                            <a:ext cx="317"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5EB49" id="Group 83" o:spid="_x0000_s1026" style="position:absolute;left:0;text-align:left;margin-left:47.1pt;margin-top:1.45pt;width:365.35pt;height:244.3pt;z-index:251659264" coordorigin="2639,5323" coordsize="7527,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">
                <v:rect id="Rectangle 4" o:spid="_x0000_s1027" style="position:absolute;left:2639;top:5323;width:7527;height:4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CB07E3" w:rsidRDefault="00CB07E3" w:rsidP="00BD7843">
                        <w:pPr>
                          <w:ind w:left="-567"/>
                        </w:pPr>
                      </w:p>
                      <w:p w:rsidR="00CB07E3" w:rsidRDefault="00CB07E3" w:rsidP="00BD7843"/>
                      <w:p w:rsidR="00CB07E3" w:rsidRDefault="00CB07E3" w:rsidP="00BD7843"/>
                      <w:p w:rsidR="00CB07E3" w:rsidRDefault="00CB07E3" w:rsidP="00BD7843"/>
                      <w:p w:rsidR="00CB07E3" w:rsidRDefault="00CB07E3" w:rsidP="00BD7843"/>
                      <w:p w:rsidR="00CB07E3" w:rsidRDefault="00CB07E3" w:rsidP="00BD7843"/>
                      <w:p w:rsidR="00CB07E3" w:rsidRDefault="00CB07E3" w:rsidP="00BD7843"/>
                      <w:p w:rsidR="00CB07E3" w:rsidRDefault="00CB07E3" w:rsidP="00BD7843"/>
                      <w:p w:rsidR="00CB07E3" w:rsidRDefault="00CB07E3" w:rsidP="00BD7843">
                        <w:pPr>
                          <w:rPr>
                            <w:rFonts w:ascii="Arial" w:hAnsi="Arial" w:cs="Arial"/>
                            <w:sz w:val="24"/>
                            <w:szCs w:val="24"/>
                          </w:rPr>
                        </w:pPr>
                      </w:p>
                      <w:p w:rsidR="00CB07E3" w:rsidRPr="009E3ADE" w:rsidRDefault="00CB07E3" w:rsidP="00BD7843">
                        <w:pPr>
                          <w:ind w:left="1440" w:firstLine="720"/>
                          <w:rPr>
                            <w:rFonts w:ascii="Arial" w:hAnsi="Arial" w:cs="Arial"/>
                            <w:sz w:val="24"/>
                            <w:szCs w:val="24"/>
                          </w:rPr>
                        </w:pPr>
                        <w:r>
                          <w:rPr>
                            <w:rFonts w:ascii="Arial" w:hAnsi="Arial" w:cs="Arial"/>
                            <w:sz w:val="24"/>
                            <w:szCs w:val="24"/>
                          </w:rPr>
                          <w:t>-2,01            0</w:t>
                        </w:r>
                        <w:r>
                          <w:rPr>
                            <w:rFonts w:ascii="Arial" w:hAnsi="Arial" w:cs="Arial"/>
                            <w:sz w:val="24"/>
                            <w:szCs w:val="24"/>
                          </w:rPr>
                          <w:tab/>
                          <w:t xml:space="preserve">   </w:t>
                        </w:r>
                        <w:r>
                          <w:rPr>
                            <w:rFonts w:ascii="Arial" w:eastAsiaTheme="minorEastAsia" w:hAnsi="Arial" w:cs="Arial"/>
                            <w:bCs/>
                            <w:iCs/>
                            <w:sz w:val="24"/>
                            <w:szCs w:val="24"/>
                          </w:rPr>
                          <w:t>2,01</w:t>
                        </w:r>
                        <w:r>
                          <w:rPr>
                            <w:rFonts w:ascii="Arial" w:eastAsiaTheme="minorEastAsia" w:hAnsi="Arial" w:cs="Arial"/>
                            <w:bCs/>
                            <w:iCs/>
                            <w:sz w:val="24"/>
                            <w:szCs w:val="24"/>
                          </w:rPr>
                          <w:tab/>
                        </w:r>
                        <w:r>
                          <w:rPr>
                            <w:rFonts w:ascii="Arial" w:eastAsiaTheme="minorEastAsia" w:hAnsi="Arial" w:cs="Arial"/>
                            <w:bCs/>
                            <w:iCs/>
                            <w:sz w:val="24"/>
                            <w:szCs w:val="24"/>
                          </w:rPr>
                          <w:tab/>
                        </w:r>
                      </w:p>
                      <w:p w:rsidR="00CB07E3" w:rsidRPr="00DC1C15" w:rsidRDefault="00CB07E3" w:rsidP="00BD7843">
                        <w:pPr>
                          <w:rPr>
                            <w:sz w:val="18"/>
                          </w:rPr>
                        </w:pPr>
                      </w:p>
                      <w:p w:rsidR="00CB07E3" w:rsidRPr="00DC1C15" w:rsidRDefault="00CB07E3" w:rsidP="00BD7843">
                        <w:pPr>
                          <w:rPr>
                            <w:sz w:val="18"/>
                          </w:rPr>
                        </w:pPr>
                      </w:p>
                      <w:p w:rsidR="00CB07E3" w:rsidRPr="00DC1C15" w:rsidRDefault="00CB07E3" w:rsidP="00BD7843">
                        <w:pPr>
                          <w:rPr>
                            <w:sz w:val="28"/>
                          </w:rPr>
                        </w:pPr>
                      </w:p>
                      <w:p w:rsidR="00CB07E3" w:rsidRPr="00DC1C15" w:rsidRDefault="00CB07E3" w:rsidP="00BD7843">
                        <w:pPr>
                          <w:rPr>
                            <w:sz w:val="28"/>
                          </w:rPr>
                        </w:pPr>
                      </w:p>
                      <w:p w:rsidR="00CB07E3" w:rsidRPr="00DC1C15" w:rsidRDefault="00CB07E3" w:rsidP="00BD7843">
                        <w:pPr>
                          <w:rPr>
                            <w:sz w:val="18"/>
                          </w:rPr>
                        </w:pPr>
                      </w:p>
                      <w:p w:rsidR="00CB07E3" w:rsidRPr="00DC1C15" w:rsidRDefault="00CB07E3" w:rsidP="00BD7843">
                        <w:pPr>
                          <w:rPr>
                            <w:sz w:val="18"/>
                          </w:rPr>
                        </w:pPr>
                      </w:p>
                      <w:p w:rsidR="00CB07E3" w:rsidRPr="00DC1C15" w:rsidRDefault="00CB07E3" w:rsidP="00BD7843">
                        <w:pPr>
                          <w:tabs>
                            <w:tab w:val="left" w:pos="3960"/>
                            <w:tab w:val="left" w:pos="4860"/>
                          </w:tabs>
                          <w:ind w:left="2340"/>
                          <w:rPr>
                            <w:rFonts w:cstheme="minorHAnsi"/>
                            <w:sz w:val="18"/>
                          </w:rPr>
                        </w:pPr>
                        <w:r w:rsidRPr="00DC1C15">
                          <w:rPr>
                            <w:rFonts w:cstheme="minorHAnsi"/>
                            <w:sz w:val="18"/>
                          </w:rPr>
                          <w:t>-</w:t>
                        </w:r>
                        <w:r>
                          <w:rPr>
                            <w:rFonts w:eastAsiaTheme="minorEastAsia"/>
                            <w:bCs/>
                            <w:iCs/>
                            <w:sz w:val="24"/>
                            <w:szCs w:val="24"/>
                          </w:rPr>
                          <w:t>2,38002</w:t>
                        </w:r>
                        <w:r>
                          <w:rPr>
                            <w:rFonts w:cstheme="minorHAnsi"/>
                            <w:sz w:val="18"/>
                          </w:rPr>
                          <w:tab/>
                        </w:r>
                        <w:r>
                          <w:rPr>
                            <w:rFonts w:eastAsiaTheme="minorEastAsia"/>
                            <w:bCs/>
                            <w:iCs/>
                            <w:sz w:val="24"/>
                            <w:szCs w:val="24"/>
                          </w:rPr>
                          <w:t>2,38002</w:t>
                        </w:r>
                      </w:p>
                    </w:txbxContent>
                  </v:textbox>
                </v:rect>
                <v:shapetype id="_x0000_t32" coordsize="21600,21600" o:spt="32" o:oned="t" path="m,l21600,21600e" filled="f">
                  <v:path arrowok="t" fillok="f" o:connecttype="none"/>
                  <o:lock v:ext="edit" shapetype="t"/>
                </v:shapetype>
                <v:shape id="AutoShape 5" o:spid="_x0000_s1028" type="#_x0000_t32" style="position:absolute;left:2918;top:9218;width:7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6" o:spid="_x0000_s1029" type="#_x0000_t32" style="position:absolute;left:5305;top:7163;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7" o:spid="_x0000_s1030" type="#_x0000_t32" style="position:absolute;left:7612;top:7163;width:18;height:20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8" o:spid="_x0000_s1031" type="#_x0000_t32" style="position:absolute;left:6471;top:6770;width:0;height:2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EDYcEAAADbAAAADwAAAGRycy9kb3ducmV2LnhtbERPTYvCMBC9C/6HMMLeNFVQtBpFZBdE&#10;EFn14HFsxrbYTLpJ1nb99eaw4PHxvher1lTiQc6XlhUMBwkI4szqknMF59NXfwrCB2SNlWVS8Ece&#10;VstuZ4Gptg1/0+MYchFD2KeooAihTqX0WUEG/cDWxJG7WWcwROhyqR02MdxUcpQkE2mw5NhQYE2b&#10;grL78dcouP74ux1/hktzm8mn2+0nI3nYKfXRa9dzEIHa8Bb/u7dawTSOjV/i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sQNhwQAAANsAAAAPAAAAAAAAAAAAAAAA&#10;AKECAABkcnMvZG93bnJldi54bWxQSwUGAAAAAAQABAD5AAAAjwMAAAAA&#10;" strokecolor="black [3200]" strokeweight="1pt">
                  <v:stroke dashstyle="dash"/>
                  <v:shadow color="#868686"/>
                </v:shape>
                <v:shape id="Freeform 9" o:spid="_x0000_s1032" style="position:absolute;left:3086;top:6676;width:6657;height:1795;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mbMMA&#10;AADbAAAADwAAAGRycy9kb3ducmV2LnhtbESP3YrCMBSE74V9h3AWvNO0XvjTNYorrAgi+NMHODRn&#10;22Jzkm2yWt/eCIKXw8x8w8yXnWnElVpfW1aQDhMQxIXVNZcK8vPPYArCB2SNjWVScCcPy8VHb46Z&#10;tjc+0vUUShEh7DNUUIXgMil9UZFBP7SOOHq/tjUYomxLqVu8Rbhp5ChJxtJgzXGhQkfriorL6d8o&#10;oO/zbrvJ879xag81u2KyT91Oqf5n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SmbMMAAADbAAAADwAAAAAAAAAAAAAAAACYAgAAZHJzL2Rv&#10;d25yZXYueG1sUEsFBgAAAAAEAAQA9QAAAIgDAAAAAA==&#10;" path="m,1552v441,-16,883,-31,1253,-224c1623,1135,1864,614,2219,393,2574,172,2998,,3385,v387,,819,184,1159,393c4884,602,5071,1063,5423,1253v352,190,1031,230,1234,280e" filled="f">
                  <v:path arrowok="t" o:connecttype="custom" o:connectlocs="0,2076;1253,1776;2219,526;3385,0;4544,526;5423,1676;6657,2051" o:connectangles="0,0,0,0,0,0,0"/>
                </v:shape>
                <v:shape id="AutoShape 10" o:spid="_x0000_s1033" type="#_x0000_t32" style="position:absolute;left:3478;top:8471;width:898;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11" o:spid="_x0000_s1034" type="#_x0000_t32" style="position:absolute;left:3962;top:8433;width:898;height: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12" o:spid="_x0000_s1035" type="#_x0000_t32" style="position:absolute;left:3086;top:8640;width:73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13" o:spid="_x0000_s1036" type="#_x0000_t32" style="position:absolute;left:4279;top:8225;width:1026;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14" o:spid="_x0000_s1037" type="#_x0000_t32" style="position:absolute;left:4544;top:8041;width:761;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15" o:spid="_x0000_s1038" type="#_x0000_t32" style="position:absolute;left:4731;top:7836;width:574;height: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16" o:spid="_x0000_s1039" type="#_x0000_t32" style="position:absolute;left:4860;top:7574;width:445;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17" o:spid="_x0000_s1040" type="#_x0000_t32" style="position:absolute;left:7967;top:8225;width:692;height: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18" o:spid="_x0000_s1041" type="#_x0000_t32" style="position:absolute;left:8546;top:8322;width:487;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AutoShape 19" o:spid="_x0000_s1042" type="#_x0000_t32" style="position:absolute;left:7630;top:8041;width:711;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20" o:spid="_x0000_s1043" type="#_x0000_t32" style="position:absolute;left:9033;top:8433;width:374;height: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21" o:spid="_x0000_s1044" type="#_x0000_t32" style="position:absolute;left:7612;top:7668;width:487;height:6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22" o:spid="_x0000_s1045" type="#_x0000_t32" style="position:absolute;left:7630;top:7387;width:224;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rect id="Rectangle 23" o:spid="_x0000_s1046" style="position:absolute;left:2789;top:6116;width:1942;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yLcMA&#10;AADcAAAADwAAAGRycy9kb3ducmV2LnhtbERPyWrDMBC9F/IPYgK5NXLrNhTXSggNgRx6aRZ8Hazx&#10;Qq2RYymx0q+vCoXc5vHWyVfBdOJKg2stK3iaJyCIS6tbrhUcD9vHNxDOI2vsLJOCGzlYLScPOWba&#10;jvxF172vRQxhl6GCxvs+k9KVDRl0c9sTR66yg0Ef4VBLPeAYw00nn5NkIQ22HBsa7OmjofJ7fzEK&#10;itdq7MIptPYlXeDnz7nYpIdCqdk0rN9BeAr+Lv5373Scn6T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ryLcMAAADcAAAADwAAAAAAAAAAAAAAAACYAgAAZHJzL2Rv&#10;d25yZXYueG1sUEsFBgAAAAAEAAQA9QAAAIgDAAAAAA==&#10;" fillcolor="white [3201]" strokecolor="black [3200]" strokeweight="1pt">
                  <v:stroke dashstyle="dash"/>
                  <v:shadow color="#868686"/>
                  <v:textbox>
                    <w:txbxContent>
                      <w:p w:rsidR="00CB07E3" w:rsidRPr="009E3ADE" w:rsidRDefault="00CB07E3" w:rsidP="00BD7843">
                        <w:pPr>
                          <w:spacing w:line="240" w:lineRule="auto"/>
                          <w:jc w:val="center"/>
                          <w:rPr>
                            <w:rFonts w:ascii="Arial" w:hAnsi="Arial" w:cs="Arial"/>
                            <w:vertAlign w:val="subscript"/>
                          </w:rPr>
                        </w:pPr>
                        <w:r w:rsidRPr="009E3ADE">
                          <w:rPr>
                            <w:rFonts w:ascii="Arial" w:hAnsi="Arial" w:cs="Arial"/>
                          </w:rPr>
                          <w:t>Daerah Penolakan H</w:t>
                        </w:r>
                        <w:r w:rsidRPr="009E3ADE">
                          <w:rPr>
                            <w:rFonts w:ascii="Arial" w:hAnsi="Arial" w:cs="Arial"/>
                            <w:vertAlign w:val="subscript"/>
                          </w:rPr>
                          <w:t>o</w:t>
                        </w:r>
                      </w:p>
                    </w:txbxContent>
                  </v:textbox>
                </v:rect>
                <v:rect id="Rectangle 24" o:spid="_x0000_s1047" style="position:absolute;left:7853;top:5536;width:2094;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qWcMA&#10;AADcAAAADwAAAGRycy9kb3ducmV2LnhtbERPTWvCQBC9C/0PyxR6000bDSW6hmIp9OClasl1yI5J&#10;MDsbs1uz7a93C4K3ebzPWRXBdOJCg2stK3ieJSCIK6tbrhUc9h/TVxDOI2vsLJOCX3JQrB8mK8y1&#10;HfmLLjtfixjCLkcFjfd9LqWrGjLoZrYnjtzRDgZ9hEMt9YBjDDedfEmSTBpsOTY02NOmoeq0+zEK&#10;ysVx7MJ3aO08zXD7dy7f032p1NNjeFuC8BT8XXxzf+o4P5nD/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NqWcMAAADcAAAADwAAAAAAAAAAAAAAAACYAgAAZHJzL2Rv&#10;d25yZXYueG1sUEsFBgAAAAAEAAQA9QAAAIgDAAAAAA==&#10;" fillcolor="white [3201]" strokecolor="black [3200]" strokeweight="1pt">
                  <v:stroke dashstyle="dash"/>
                  <v:shadow color="#868686"/>
                  <v:textbox>
                    <w:txbxContent>
                      <w:p w:rsidR="00CB07E3" w:rsidRPr="009E3ADE" w:rsidRDefault="00CB07E3" w:rsidP="00BD7843">
                        <w:pPr>
                          <w:spacing w:line="240" w:lineRule="auto"/>
                          <w:jc w:val="center"/>
                          <w:rPr>
                            <w:rFonts w:ascii="Arial" w:hAnsi="Arial" w:cs="Arial"/>
                            <w:vertAlign w:val="subscript"/>
                          </w:rPr>
                        </w:pPr>
                        <w:r w:rsidRPr="009E3ADE">
                          <w:rPr>
                            <w:rFonts w:ascii="Arial" w:hAnsi="Arial" w:cs="Arial"/>
                          </w:rPr>
                          <w:t>Daerah Penerimaan H</w:t>
                        </w:r>
                        <w:r w:rsidRPr="009E3ADE">
                          <w:rPr>
                            <w:rFonts w:ascii="Arial" w:hAnsi="Arial" w:cs="Arial"/>
                            <w:vertAlign w:val="subscript"/>
                          </w:rPr>
                          <w:t>0</w:t>
                        </w:r>
                        <w:r w:rsidRPr="009E3ADE">
                          <w:rPr>
                            <w:rFonts w:ascii="Arial" w:hAnsi="Arial" w:cs="Arial"/>
                          </w:rPr>
                          <w:t xml:space="preserve"> </w:t>
                        </w:r>
                      </w:p>
                    </w:txbxContent>
                  </v:textbox>
                </v:rect>
                <v:shape id="AutoShape 25" o:spid="_x0000_s1048" type="#_x0000_t32" style="position:absolute;left:7088;top:6676;width:766;height:4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stroke endarrow="block"/>
                </v:shape>
                <v:shape id="AutoShape 26" o:spid="_x0000_s1049" type="#_x0000_t32" style="position:absolute;left:3962;top:7163;width:317;height:12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BCiMEAAADcAAAADwAAAGRycy9kb3ducmV2LnhtbERPS2vCQBC+F/oflil4q5uGEGp0laIU&#10;pPTi4+BxyI6bYHY2ZKca/71bKPQ2H99zFqvRd+pKQ2wDG3ibZqCI62BbdgaOh8/Xd1BRkC12gcnA&#10;nSKsls9PC6xsuPGOrntxKoVwrNBAI9JXWse6IY9xGnrixJ3D4FESHJy2A95SuO90nmWl9thyamiw&#10;p3VD9WX/4w2cjv57lhcb7wp3kJ3QV5sXpTGTl/FjDkpolH/xn3tr0/yshN9n0gV6+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gEKIwQAAANwAAAAPAAAAAAAAAAAAAAAA&#10;AKECAABkcnMvZG93bnJldi54bWxQSwUGAAAAAAQABAD5AAAAjwMAAAAA&#10;">
                  <v:stroke endarrow="block"/>
                </v:shape>
              </v:group>
            </w:pict>
          </mc:Fallback>
        </mc:AlternateContent>
      </w:r>
    </w:p>
    <w:p w:rsidR="00BD7843" w:rsidRPr="006E4A17" w:rsidRDefault="00BD7843" w:rsidP="00BD7843">
      <w:pPr>
        <w:spacing w:line="480" w:lineRule="auto"/>
        <w:jc w:val="both"/>
        <w:rPr>
          <w:rFonts w:ascii="Arial" w:hAnsi="Arial" w:cs="Arial"/>
          <w:color w:val="000000" w:themeColor="text1"/>
          <w:sz w:val="24"/>
          <w:szCs w:val="24"/>
        </w:rPr>
      </w:pPr>
    </w:p>
    <w:p w:rsidR="00BD7843" w:rsidRDefault="00BD7843" w:rsidP="00BD7843"/>
    <w:p w:rsidR="00BD7843" w:rsidRDefault="00BD7843" w:rsidP="00BD7843"/>
    <w:p w:rsidR="00BD7843" w:rsidRDefault="00BD7843" w:rsidP="00BD7843"/>
    <w:p w:rsidR="00BD7843" w:rsidRDefault="00BD7843" w:rsidP="00BD7843"/>
    <w:p w:rsidR="00BD7843" w:rsidRDefault="00BD7843" w:rsidP="00BD7843"/>
    <w:p w:rsidR="00BD7843" w:rsidRDefault="00BD7843" w:rsidP="00BD7843"/>
    <w:p w:rsidR="00BD7843" w:rsidRDefault="00BD7843" w:rsidP="00BD7843">
      <w:r>
        <w:rPr>
          <w:noProof/>
          <w:lang w:eastAsia="id-ID"/>
        </w:rPr>
        <mc:AlternateContent>
          <mc:Choice Requires="wps">
            <w:drawing>
              <wp:anchor distT="0" distB="0" distL="114300" distR="114300" simplePos="0" relativeHeight="251660288" behindDoc="0" locked="0" layoutInCell="1" allowOverlap="1" wp14:anchorId="531A4722" wp14:editId="3227C702">
                <wp:simplePos x="0" y="0"/>
                <wp:positionH relativeFrom="column">
                  <wp:posOffset>4541520</wp:posOffset>
                </wp:positionH>
                <wp:positionV relativeFrom="paragraph">
                  <wp:posOffset>136525</wp:posOffset>
                </wp:positionV>
                <wp:extent cx="657225" cy="256362"/>
                <wp:effectExtent l="0" t="0" r="28575" b="10795"/>
                <wp:wrapNone/>
                <wp:docPr id="109" name="Rectangle 109"/>
                <wp:cNvGraphicFramePr/>
                <a:graphic xmlns:a="http://schemas.openxmlformats.org/drawingml/2006/main">
                  <a:graphicData uri="http://schemas.microsoft.com/office/word/2010/wordprocessingShape">
                    <wps:wsp>
                      <wps:cNvSpPr/>
                      <wps:spPr>
                        <a:xfrm>
                          <a:off x="0" y="0"/>
                          <a:ext cx="657225" cy="256362"/>
                        </a:xfrm>
                        <a:prstGeom prst="rect">
                          <a:avLst/>
                        </a:prstGeom>
                      </wps:spPr>
                      <wps:style>
                        <a:lnRef idx="2">
                          <a:schemeClr val="dk1"/>
                        </a:lnRef>
                        <a:fillRef idx="1">
                          <a:schemeClr val="lt1"/>
                        </a:fillRef>
                        <a:effectRef idx="0">
                          <a:schemeClr val="dk1"/>
                        </a:effectRef>
                        <a:fontRef idx="minor">
                          <a:schemeClr val="dk1"/>
                        </a:fontRef>
                      </wps:style>
                      <wps:txbx>
                        <w:txbxContent>
                          <w:p w:rsidR="00CB07E3" w:rsidRPr="00B92CF9" w:rsidRDefault="00CB07E3" w:rsidP="00BD7843">
                            <w:pPr>
                              <w:jc w:val="center"/>
                              <w:rPr>
                                <w:rFonts w:ascii="Arial" w:hAnsi="Arial" w:cs="Arial"/>
                                <w:sz w:val="24"/>
                                <w:szCs w:val="24"/>
                              </w:rPr>
                            </w:pPr>
                            <w:r>
                              <w:rPr>
                                <w:rFonts w:ascii="Arial" w:hAnsi="Arial" w:cs="Arial"/>
                                <w:sz w:val="24"/>
                                <w:szCs w:val="24"/>
                              </w:rPr>
                              <w:t>5,46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A4722" id="Rectangle 109" o:spid="_x0000_s1050" style="position:absolute;margin-left:357.6pt;margin-top:10.75pt;width:51.75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" fillcolor="white [3201]" strokecolor="black [3200]" strokeweight="1pt">
                <v:textbox>
                  <w:txbxContent>
                    <w:p w:rsidR="00CB07E3" w:rsidRPr="00B92CF9" w:rsidRDefault="00CB07E3" w:rsidP="00BD7843">
                      <w:pPr>
                        <w:jc w:val="center"/>
                        <w:rPr>
                          <w:rFonts w:ascii="Arial" w:hAnsi="Arial" w:cs="Arial"/>
                          <w:sz w:val="24"/>
                          <w:szCs w:val="24"/>
                        </w:rPr>
                      </w:pPr>
                      <w:r>
                        <w:rPr>
                          <w:rFonts w:ascii="Arial" w:hAnsi="Arial" w:cs="Arial"/>
                          <w:sz w:val="24"/>
                          <w:szCs w:val="24"/>
                        </w:rPr>
                        <w:t>5,46</w:t>
                      </w:r>
                    </w:p>
                  </w:txbxContent>
                </v:textbox>
              </v:rect>
            </w:pict>
          </mc:Fallback>
        </mc:AlternateContent>
      </w:r>
    </w:p>
    <w:p w:rsidR="00BD7843" w:rsidRDefault="00BD7843" w:rsidP="00BD7843"/>
    <w:p w:rsidR="00BD7843" w:rsidRDefault="00BD7843" w:rsidP="008202B7">
      <w:pPr>
        <w:spacing w:line="360" w:lineRule="auto"/>
        <w:ind w:left="1560"/>
        <w:jc w:val="center"/>
        <w:rPr>
          <w:rFonts w:ascii="Arial" w:hAnsi="Arial" w:cs="Arial"/>
          <w:sz w:val="24"/>
          <w:szCs w:val="24"/>
        </w:rPr>
      </w:pPr>
      <w:r w:rsidRPr="00EB01C8">
        <w:rPr>
          <w:rFonts w:ascii="Arial" w:hAnsi="Arial" w:cs="Arial"/>
          <w:sz w:val="24"/>
          <w:szCs w:val="24"/>
        </w:rPr>
        <w:t>Gambar 4.4 Kurva Penolakan dan Penerimaan H</w:t>
      </w:r>
      <w:r w:rsidRPr="00EB01C8">
        <w:rPr>
          <w:rFonts w:ascii="Arial" w:hAnsi="Arial" w:cs="Arial"/>
          <w:sz w:val="24"/>
          <w:szCs w:val="24"/>
          <w:vertAlign w:val="subscript"/>
        </w:rPr>
        <w:t xml:space="preserve">0 </w:t>
      </w:r>
      <w:r w:rsidRPr="00EB01C8">
        <w:rPr>
          <w:rFonts w:ascii="Arial" w:hAnsi="Arial" w:cs="Arial"/>
          <w:sz w:val="24"/>
          <w:szCs w:val="24"/>
        </w:rPr>
        <w:t>pada Variabel Media Animasi Terhadap Hasil Belajar Siswa Pada Mata Pelajaran Matematika</w:t>
      </w:r>
    </w:p>
    <w:p w:rsidR="00BD7843" w:rsidRDefault="00BD7843" w:rsidP="00BD7843">
      <w:pPr>
        <w:spacing w:line="480" w:lineRule="auto"/>
        <w:ind w:left="851" w:firstLine="283"/>
        <w:jc w:val="both"/>
        <w:rPr>
          <w:rFonts w:ascii="Arial" w:hAnsi="Arial" w:cs="Arial"/>
          <w:sz w:val="24"/>
          <w:szCs w:val="24"/>
        </w:rPr>
      </w:pPr>
      <w:r>
        <w:rPr>
          <w:rFonts w:ascii="Arial" w:hAnsi="Arial" w:cs="Arial"/>
          <w:sz w:val="24"/>
          <w:szCs w:val="24"/>
        </w:rPr>
        <w:t>Berdasarkan kurva di atas apabila t</w:t>
      </w:r>
      <w:r>
        <w:rPr>
          <w:rFonts w:ascii="Arial" w:hAnsi="Arial" w:cs="Arial"/>
          <w:sz w:val="24"/>
          <w:szCs w:val="24"/>
          <w:vertAlign w:val="subscript"/>
        </w:rPr>
        <w:t>hitung</w:t>
      </w:r>
      <w:r w:rsidR="00DA4C30">
        <w:rPr>
          <w:rFonts w:ascii="Arial" w:hAnsi="Arial" w:cs="Arial"/>
          <w:sz w:val="24"/>
          <w:szCs w:val="24"/>
        </w:rPr>
        <w:t xml:space="preserve"> terletak antara -2,01 dan 2,01</w:t>
      </w:r>
      <w:r>
        <w:rPr>
          <w:rFonts w:ascii="Arial" w:hAnsi="Arial" w:cs="Arial"/>
          <w:sz w:val="24"/>
          <w:szCs w:val="24"/>
        </w:rPr>
        <w:t xml:space="preserve"> maka H</w:t>
      </w:r>
      <w:r>
        <w:rPr>
          <w:rFonts w:ascii="Arial" w:hAnsi="Arial" w:cs="Arial"/>
          <w:sz w:val="24"/>
          <w:szCs w:val="24"/>
          <w:vertAlign w:val="subscript"/>
        </w:rPr>
        <w:t xml:space="preserve">0 </w:t>
      </w:r>
      <w:r>
        <w:rPr>
          <w:rFonts w:ascii="Arial" w:hAnsi="Arial" w:cs="Arial"/>
          <w:sz w:val="24"/>
          <w:szCs w:val="24"/>
        </w:rPr>
        <w:t>diterima, tetapi apabila t</w:t>
      </w:r>
      <w:r>
        <w:rPr>
          <w:rFonts w:ascii="Arial" w:hAnsi="Arial" w:cs="Arial"/>
          <w:sz w:val="24"/>
          <w:szCs w:val="24"/>
          <w:vertAlign w:val="subscript"/>
        </w:rPr>
        <w:t>hitung</w:t>
      </w:r>
      <w:r w:rsidR="00DA4C30">
        <w:rPr>
          <w:rFonts w:ascii="Arial" w:hAnsi="Arial" w:cs="Arial"/>
          <w:sz w:val="24"/>
          <w:szCs w:val="24"/>
        </w:rPr>
        <w:t xml:space="preserve"> tidak terletak antara -2,01 dan 2,01</w:t>
      </w:r>
      <w:r>
        <w:rPr>
          <w:rFonts w:ascii="Arial" w:hAnsi="Arial" w:cs="Arial"/>
          <w:sz w:val="24"/>
          <w:szCs w:val="24"/>
        </w:rPr>
        <w:t xml:space="preserve"> maka H</w:t>
      </w:r>
      <w:r>
        <w:rPr>
          <w:rFonts w:ascii="Arial" w:hAnsi="Arial" w:cs="Arial"/>
          <w:sz w:val="24"/>
          <w:szCs w:val="24"/>
          <w:vertAlign w:val="subscript"/>
        </w:rPr>
        <w:t>a</w:t>
      </w:r>
      <w:r>
        <w:rPr>
          <w:rFonts w:ascii="Arial" w:hAnsi="Arial" w:cs="Arial"/>
          <w:sz w:val="24"/>
          <w:szCs w:val="24"/>
        </w:rPr>
        <w:t xml:space="preserve"> diterima. Oleh karena didapat t</w:t>
      </w:r>
      <w:r>
        <w:rPr>
          <w:rFonts w:ascii="Arial" w:hAnsi="Arial" w:cs="Arial"/>
          <w:sz w:val="24"/>
          <w:szCs w:val="24"/>
          <w:vertAlign w:val="subscript"/>
        </w:rPr>
        <w:t>hitung</w:t>
      </w:r>
      <w:r w:rsidR="005010BB">
        <w:rPr>
          <w:rFonts w:ascii="Arial" w:hAnsi="Arial" w:cs="Arial"/>
          <w:sz w:val="24"/>
          <w:szCs w:val="24"/>
        </w:rPr>
        <w:t xml:space="preserve"> = 5,46</w:t>
      </w:r>
      <w:r>
        <w:rPr>
          <w:rFonts w:ascii="Arial" w:hAnsi="Arial" w:cs="Arial"/>
          <w:sz w:val="24"/>
          <w:szCs w:val="24"/>
        </w:rPr>
        <w:t xml:space="preserve"> d</w:t>
      </w:r>
      <w:r w:rsidR="00DA4C30">
        <w:rPr>
          <w:rFonts w:ascii="Arial" w:hAnsi="Arial" w:cs="Arial"/>
          <w:sz w:val="24"/>
          <w:szCs w:val="24"/>
        </w:rPr>
        <w:t>an tidak terletak diantara -2,01 dan 2,01</w:t>
      </w:r>
      <w:r>
        <w:rPr>
          <w:rFonts w:ascii="Arial" w:hAnsi="Arial" w:cs="Arial"/>
          <w:sz w:val="24"/>
          <w:szCs w:val="24"/>
        </w:rPr>
        <w:t xml:space="preserve"> maka hasil penelitian adalah H</w:t>
      </w:r>
      <w:r>
        <w:rPr>
          <w:rFonts w:ascii="Arial" w:hAnsi="Arial" w:cs="Arial"/>
          <w:sz w:val="24"/>
          <w:szCs w:val="24"/>
          <w:vertAlign w:val="subscript"/>
        </w:rPr>
        <w:t xml:space="preserve">0 </w:t>
      </w:r>
      <w:r>
        <w:rPr>
          <w:rFonts w:ascii="Arial" w:hAnsi="Arial" w:cs="Arial"/>
          <w:sz w:val="24"/>
          <w:szCs w:val="24"/>
        </w:rPr>
        <w:t>ditolak dan H</w:t>
      </w:r>
      <w:r>
        <w:rPr>
          <w:rFonts w:ascii="Arial" w:hAnsi="Arial" w:cs="Arial"/>
          <w:sz w:val="24"/>
          <w:szCs w:val="24"/>
          <w:vertAlign w:val="subscript"/>
        </w:rPr>
        <w:t>a</w:t>
      </w:r>
      <w:r>
        <w:rPr>
          <w:rFonts w:ascii="Arial" w:hAnsi="Arial" w:cs="Arial"/>
          <w:sz w:val="24"/>
          <w:szCs w:val="24"/>
        </w:rPr>
        <w:t xml:space="preserve"> diterima. Dengan demikian dapat disimpulkan bahwa terdapat pengaruh antara penggunaan media animasi terhadap hasil belajar siswa pada mata pelajaran matematika.</w:t>
      </w:r>
    </w:p>
    <w:p w:rsidR="00BD7843" w:rsidRDefault="00BD7843" w:rsidP="00BD7843">
      <w:pPr>
        <w:pStyle w:val="Heading2"/>
        <w:numPr>
          <w:ilvl w:val="0"/>
          <w:numId w:val="2"/>
        </w:numPr>
      </w:pPr>
      <w:r w:rsidRPr="00B92CF9">
        <w:t>Pembahasan Hasil Penelitian</w:t>
      </w:r>
    </w:p>
    <w:p w:rsidR="00BD7843" w:rsidRDefault="00BD7843" w:rsidP="00BD7843">
      <w:pPr>
        <w:pStyle w:val="ListParagraph"/>
        <w:spacing w:line="480" w:lineRule="auto"/>
        <w:ind w:left="709" w:firstLine="589"/>
        <w:jc w:val="both"/>
        <w:rPr>
          <w:rFonts w:ascii="Arial" w:hAnsi="Arial" w:cs="Arial"/>
          <w:color w:val="000000" w:themeColor="text1"/>
          <w:sz w:val="24"/>
          <w:szCs w:val="24"/>
        </w:rPr>
      </w:pPr>
      <w:r>
        <w:rPr>
          <w:rFonts w:ascii="Arial" w:hAnsi="Arial" w:cs="Arial"/>
          <w:sz w:val="24"/>
          <w:szCs w:val="24"/>
        </w:rPr>
        <w:t xml:space="preserve">Hasil analisis data pengujian hipotesis diperoleh data bahwa terdapat pengaruh yang positif antara media animasi terhadap hasil belajar siswa. Hal ini menunjukan bahwa hipotesis penelitian diterima, berarti media animasi memberikan konstribusi dalam hasil belajar siswa. Pengaruh dari media animasi terhadap hasil belajar siswa secara analisis statistik ditunjukan dengan hasil uji signifikansi dan regresi dengan persamaan </w:t>
      </w:r>
      <w:r w:rsidRPr="006E7156">
        <w:rPr>
          <w:rFonts w:ascii="Arial" w:hAnsi="Arial" w:cs="Arial"/>
          <w:color w:val="000000" w:themeColor="text1"/>
          <w:sz w:val="24"/>
          <w:szCs w:val="24"/>
        </w:rPr>
        <w:t>Ŷ</w:t>
      </w:r>
      <w:r w:rsidR="005010BB">
        <w:rPr>
          <w:rFonts w:ascii="Arial" w:hAnsi="Arial" w:cs="Arial"/>
          <w:color w:val="000000" w:themeColor="text1"/>
          <w:sz w:val="24"/>
          <w:szCs w:val="24"/>
        </w:rPr>
        <w:t xml:space="preserve"> = 3,24 + 0,89</w:t>
      </w:r>
      <w:r w:rsidRPr="006E7156">
        <w:rPr>
          <w:rFonts w:ascii="Arial" w:hAnsi="Arial" w:cs="Arial"/>
          <w:color w:val="000000" w:themeColor="text1"/>
          <w:sz w:val="24"/>
          <w:szCs w:val="24"/>
        </w:rPr>
        <w:t>X.</w:t>
      </w:r>
      <w:r>
        <w:rPr>
          <w:rFonts w:ascii="Arial" w:hAnsi="Arial" w:cs="Arial"/>
          <w:color w:val="000000" w:themeColor="text1"/>
          <w:sz w:val="24"/>
          <w:szCs w:val="24"/>
        </w:rPr>
        <w:t xml:space="preserve"> Hal ini berarti bahwa setiap kenaikan satu unit variabel media animasi akan menyebabkan peningkatan</w:t>
      </w:r>
      <w:r w:rsidR="005010BB">
        <w:rPr>
          <w:rFonts w:ascii="Arial" w:hAnsi="Arial" w:cs="Arial"/>
          <w:color w:val="000000" w:themeColor="text1"/>
          <w:sz w:val="24"/>
          <w:szCs w:val="24"/>
        </w:rPr>
        <w:t xml:space="preserve"> pada hasil belajar sebesar 0,89</w:t>
      </w:r>
      <w:r>
        <w:rPr>
          <w:rFonts w:ascii="Arial" w:hAnsi="Arial" w:cs="Arial"/>
          <w:color w:val="000000" w:themeColor="text1"/>
          <w:sz w:val="24"/>
          <w:szCs w:val="24"/>
        </w:rPr>
        <w:t xml:space="preserve"> unit.</w:t>
      </w:r>
    </w:p>
    <w:p w:rsidR="00BD7843" w:rsidRDefault="00BD7843" w:rsidP="00BD7843">
      <w:pPr>
        <w:pStyle w:val="ListParagraph"/>
        <w:spacing w:line="480" w:lineRule="auto"/>
        <w:ind w:left="709" w:firstLine="589"/>
        <w:jc w:val="both"/>
        <w:rPr>
          <w:rFonts w:ascii="Arial" w:hAnsi="Arial" w:cs="Arial"/>
          <w:color w:val="000000" w:themeColor="text1"/>
          <w:sz w:val="24"/>
          <w:szCs w:val="24"/>
        </w:rPr>
      </w:pPr>
      <w:r>
        <w:rPr>
          <w:rFonts w:ascii="Arial" w:hAnsi="Arial" w:cs="Arial"/>
          <w:color w:val="000000" w:themeColor="text1"/>
          <w:sz w:val="24"/>
          <w:szCs w:val="24"/>
        </w:rPr>
        <w:t>Kekuatan pengaruh antara media animasi terhadap hasil belajar siswa ditunjukan den</w:t>
      </w:r>
      <w:r w:rsidR="005010BB">
        <w:rPr>
          <w:rFonts w:ascii="Arial" w:hAnsi="Arial" w:cs="Arial"/>
          <w:color w:val="000000" w:themeColor="text1"/>
          <w:sz w:val="24"/>
          <w:szCs w:val="24"/>
        </w:rPr>
        <w:t>gan koefisien jalur sebesar 0,61</w:t>
      </w:r>
      <w:r>
        <w:rPr>
          <w:rFonts w:ascii="Arial" w:hAnsi="Arial" w:cs="Arial"/>
          <w:color w:val="000000" w:themeColor="text1"/>
          <w:sz w:val="24"/>
          <w:szCs w:val="24"/>
        </w:rPr>
        <w:t>. Harga  koefisien tersebut menunjukan bah</w:t>
      </w:r>
      <w:r w:rsidR="005010BB">
        <w:rPr>
          <w:rFonts w:ascii="Arial" w:hAnsi="Arial" w:cs="Arial"/>
          <w:color w:val="000000" w:themeColor="text1"/>
          <w:sz w:val="24"/>
          <w:szCs w:val="24"/>
        </w:rPr>
        <w:t>wa terdapat pengaruh yang</w:t>
      </w:r>
      <w:r>
        <w:rPr>
          <w:rFonts w:ascii="Arial" w:hAnsi="Arial" w:cs="Arial"/>
          <w:color w:val="000000" w:themeColor="text1"/>
          <w:sz w:val="24"/>
          <w:szCs w:val="24"/>
        </w:rPr>
        <w:t xml:space="preserve"> kuat dari variabel media animasi terhadap hasil belajar siswa.</w:t>
      </w:r>
    </w:p>
    <w:p w:rsidR="00BD7843" w:rsidRDefault="00BD7843" w:rsidP="00BD7843">
      <w:pPr>
        <w:pStyle w:val="ListParagraph"/>
        <w:spacing w:line="480" w:lineRule="auto"/>
        <w:ind w:left="709" w:firstLine="589"/>
        <w:jc w:val="both"/>
        <w:rPr>
          <w:rFonts w:ascii="Arial" w:hAnsi="Arial" w:cs="Arial"/>
          <w:color w:val="000000" w:themeColor="text1"/>
          <w:sz w:val="24"/>
          <w:szCs w:val="24"/>
        </w:rPr>
      </w:pPr>
      <w:r>
        <w:rPr>
          <w:rFonts w:ascii="Arial" w:hAnsi="Arial" w:cs="Arial"/>
          <w:color w:val="000000" w:themeColor="text1"/>
          <w:sz w:val="24"/>
          <w:szCs w:val="24"/>
        </w:rPr>
        <w:t xml:space="preserve">Besarnya konstribusi media animasi terhadap hasil belajar siswa ditunjukan </w:t>
      </w:r>
      <w:r w:rsidR="005010BB">
        <w:rPr>
          <w:rFonts w:ascii="Arial" w:hAnsi="Arial" w:cs="Arial"/>
          <w:color w:val="000000" w:themeColor="text1"/>
          <w:sz w:val="24"/>
          <w:szCs w:val="24"/>
        </w:rPr>
        <w:t>oleh koefisien (r²) sebesar 0,37</w:t>
      </w:r>
      <w:r>
        <w:rPr>
          <w:rFonts w:ascii="Arial" w:hAnsi="Arial" w:cs="Arial"/>
          <w:color w:val="000000" w:themeColor="text1"/>
          <w:sz w:val="24"/>
          <w:szCs w:val="24"/>
        </w:rPr>
        <w:t xml:space="preserve"> dengan </w:t>
      </w:r>
      <w:r w:rsidR="005010BB">
        <w:rPr>
          <w:rFonts w:ascii="Arial" w:hAnsi="Arial" w:cs="Arial"/>
          <w:color w:val="000000" w:themeColor="text1"/>
          <w:sz w:val="24"/>
          <w:szCs w:val="24"/>
        </w:rPr>
        <w:t>koefisien determinasi sebesar 37</w:t>
      </w:r>
      <w:r>
        <w:rPr>
          <w:rFonts w:ascii="Arial" w:hAnsi="Arial" w:cs="Arial"/>
          <w:color w:val="000000" w:themeColor="text1"/>
          <w:sz w:val="24"/>
          <w:szCs w:val="24"/>
        </w:rPr>
        <w:t xml:space="preserve">. Hal ini berarti penaikan atau penurunan hasil belajar dipengaruhi oleh </w:t>
      </w:r>
      <w:r w:rsidR="005010BB">
        <w:rPr>
          <w:rFonts w:ascii="Arial" w:hAnsi="Arial" w:cs="Arial"/>
          <w:color w:val="000000" w:themeColor="text1"/>
          <w:sz w:val="24"/>
          <w:szCs w:val="24"/>
        </w:rPr>
        <w:t>tingkat media animasi sebesar 37</w:t>
      </w:r>
      <w:r>
        <w:rPr>
          <w:rFonts w:ascii="Arial" w:hAnsi="Arial" w:cs="Arial"/>
          <w:color w:val="000000" w:themeColor="text1"/>
          <w:sz w:val="24"/>
          <w:szCs w:val="24"/>
        </w:rPr>
        <w:t>%, sed</w:t>
      </w:r>
      <w:r w:rsidR="00025707">
        <w:rPr>
          <w:rFonts w:ascii="Arial" w:hAnsi="Arial" w:cs="Arial"/>
          <w:color w:val="000000" w:themeColor="text1"/>
          <w:sz w:val="24"/>
          <w:szCs w:val="24"/>
        </w:rPr>
        <w:t>angkan sisanya 6</w:t>
      </w:r>
      <w:r w:rsidR="005010BB">
        <w:rPr>
          <w:rFonts w:ascii="Arial" w:hAnsi="Arial" w:cs="Arial"/>
          <w:color w:val="000000" w:themeColor="text1"/>
          <w:sz w:val="24"/>
          <w:szCs w:val="24"/>
        </w:rPr>
        <w:t>3</w:t>
      </w:r>
      <w:r>
        <w:rPr>
          <w:rFonts w:ascii="Arial" w:hAnsi="Arial" w:cs="Arial"/>
          <w:color w:val="000000" w:themeColor="text1"/>
          <w:sz w:val="24"/>
          <w:szCs w:val="24"/>
        </w:rPr>
        <w:t>% dipengaruhi oleh faktor-faktor lainnya.</w:t>
      </w:r>
    </w:p>
    <w:p w:rsidR="00BD7843" w:rsidRDefault="00BD7843" w:rsidP="00BD7843">
      <w:pPr>
        <w:pStyle w:val="ListParagraph"/>
        <w:spacing w:line="480" w:lineRule="auto"/>
        <w:ind w:left="709" w:firstLine="589"/>
        <w:jc w:val="both"/>
        <w:rPr>
          <w:rFonts w:ascii="Arial" w:hAnsi="Arial" w:cs="Arial"/>
          <w:color w:val="000000" w:themeColor="text1"/>
          <w:sz w:val="24"/>
          <w:szCs w:val="24"/>
        </w:rPr>
      </w:pPr>
      <w:r>
        <w:rPr>
          <w:rFonts w:ascii="Arial" w:hAnsi="Arial" w:cs="Arial"/>
          <w:color w:val="000000" w:themeColor="text1"/>
          <w:sz w:val="24"/>
          <w:szCs w:val="24"/>
        </w:rPr>
        <w:t xml:space="preserve">Hasil perhitungan tersebut didukung hasil penelitian yang dilakukan oleh </w:t>
      </w:r>
      <w:r w:rsidRPr="00A25D90">
        <w:rPr>
          <w:rFonts w:ascii="Arial" w:hAnsi="Arial" w:cs="Arial"/>
          <w:color w:val="000000" w:themeColor="text1"/>
          <w:sz w:val="24"/>
          <w:szCs w:val="24"/>
        </w:rPr>
        <w:t xml:space="preserve">Ninuk Wahyunita Sari </w:t>
      </w:r>
      <w:r>
        <w:rPr>
          <w:rFonts w:ascii="Arial" w:hAnsi="Arial" w:cs="Arial"/>
          <w:color w:val="000000" w:themeColor="text1"/>
          <w:sz w:val="24"/>
          <w:szCs w:val="24"/>
        </w:rPr>
        <w:t xml:space="preserve">dan Ahmad Samawi </w:t>
      </w:r>
      <w:r w:rsidRPr="00A25D90">
        <w:rPr>
          <w:rFonts w:ascii="Arial" w:hAnsi="Arial" w:cs="Arial"/>
          <w:color w:val="000000" w:themeColor="text1"/>
          <w:sz w:val="24"/>
          <w:szCs w:val="24"/>
        </w:rPr>
        <w:t>Universitas Negeri Malang Fakultas Ilmu Pendidika</w:t>
      </w:r>
      <w:r>
        <w:rPr>
          <w:rFonts w:ascii="Arial" w:hAnsi="Arial" w:cs="Arial"/>
          <w:color w:val="000000" w:themeColor="text1"/>
          <w:sz w:val="24"/>
          <w:szCs w:val="24"/>
        </w:rPr>
        <w:t xml:space="preserve">n Jurusan Pendidikan Luar Biasa. Dengan judul : </w:t>
      </w:r>
      <w:r w:rsidRPr="00A25D90">
        <w:rPr>
          <w:rFonts w:ascii="Arial" w:hAnsi="Arial" w:cs="Arial"/>
          <w:color w:val="000000" w:themeColor="text1"/>
          <w:sz w:val="24"/>
          <w:szCs w:val="24"/>
        </w:rPr>
        <w:t xml:space="preserve">Pengaruh Penggunaan Media Animasi Terhadap Hasil Belajar IPA Siswa </w:t>
      </w:r>
      <w:r w:rsidRPr="00A25D90">
        <w:rPr>
          <w:rFonts w:ascii="Arial" w:hAnsi="Arial" w:cs="Arial"/>
          <w:i/>
          <w:color w:val="000000" w:themeColor="text1"/>
          <w:sz w:val="24"/>
          <w:szCs w:val="24"/>
        </w:rPr>
        <w:t>Slow Leaner</w:t>
      </w:r>
      <w:r w:rsidRPr="00A25D90">
        <w:rPr>
          <w:rFonts w:ascii="Arial" w:hAnsi="Arial" w:cs="Arial"/>
          <w:color w:val="000000" w:themeColor="text1"/>
          <w:sz w:val="24"/>
          <w:szCs w:val="24"/>
        </w:rPr>
        <w:t>.</w:t>
      </w:r>
      <w:r>
        <w:rPr>
          <w:rFonts w:ascii="Arial" w:hAnsi="Arial" w:cs="Arial"/>
          <w:color w:val="000000" w:themeColor="text1"/>
          <w:sz w:val="24"/>
          <w:szCs w:val="24"/>
        </w:rPr>
        <w:t xml:space="preserve"> Pada penelitian ini terdapat pengaruh positif dan signifikan antara penggunaan media animasi terhadap hasil belajar yaitu sebesar 0, 60 dari persamaan regresi </w:t>
      </w:r>
      <m:oMath>
        <m:r>
          <w:rPr>
            <w:rFonts w:ascii="Arial" w:hAnsi="Arial" w:cs="Arial"/>
            <w:sz w:val="24"/>
          </w:rPr>
          <m:t>Ȳ</m:t>
        </m:r>
        <m:r>
          <w:rPr>
            <w:rFonts w:ascii="Cambria Math" w:hAnsi="Arial" w:cs="Arial"/>
            <w:sz w:val="24"/>
          </w:rPr>
          <m:t>=</m:t>
        </m:r>
        <m:r>
          <w:rPr>
            <w:rFonts w:ascii="Cambria Math" w:hAnsi="Arial" w:cs="Arial"/>
            <w:sz w:val="24"/>
          </w:rPr>
          <m:t>-</m:t>
        </m:r>
        <m:r>
          <w:rPr>
            <w:rFonts w:ascii="Cambria Math" w:hAnsi="Arial" w:cs="Arial"/>
            <w:sz w:val="24"/>
          </w:rPr>
          <m:t>22,902+0,164</m:t>
        </m:r>
        <m:r>
          <m:rPr>
            <m:sty m:val="p"/>
          </m:rPr>
          <w:rPr>
            <w:rFonts w:ascii="Cambria Math" w:hAnsi="Arial" w:cs="Arial"/>
            <w:sz w:val="24"/>
          </w:rPr>
          <m:t>X</m:t>
        </m:r>
      </m:oMath>
      <w:r>
        <w:rPr>
          <w:rFonts w:ascii="Arial" w:hAnsi="Arial" w:cs="Arial"/>
          <w:sz w:val="24"/>
        </w:rPr>
        <w:t xml:space="preserve"> </w:t>
      </w:r>
      <w:r>
        <w:rPr>
          <w:rFonts w:ascii="Arial" w:hAnsi="Arial" w:cs="Arial"/>
          <w:color w:val="000000" w:themeColor="text1"/>
          <w:sz w:val="24"/>
          <w:szCs w:val="24"/>
        </w:rPr>
        <w:t>yang artinya setiap kenaikan media animasi akan menyebabkan kenaikan hasil belajar sebesar 0,60.</w:t>
      </w:r>
    </w:p>
    <w:p w:rsidR="00BD7843" w:rsidRPr="00181815" w:rsidRDefault="00BD7843" w:rsidP="00BD7843">
      <w:pPr>
        <w:pStyle w:val="ListParagraph"/>
        <w:spacing w:line="480" w:lineRule="auto"/>
        <w:ind w:left="709" w:firstLine="589"/>
        <w:jc w:val="both"/>
        <w:rPr>
          <w:rFonts w:ascii="Arial" w:hAnsi="Arial" w:cs="Arial"/>
          <w:color w:val="000000" w:themeColor="text1"/>
          <w:sz w:val="24"/>
          <w:szCs w:val="24"/>
        </w:rPr>
      </w:pPr>
      <w:r>
        <w:rPr>
          <w:rFonts w:ascii="Arial" w:hAnsi="Arial" w:cs="Arial"/>
          <w:color w:val="000000" w:themeColor="text1"/>
          <w:sz w:val="24"/>
          <w:szCs w:val="24"/>
        </w:rPr>
        <w:t xml:space="preserve">Selain itu hasil penelitian yang dilakukan oleh </w:t>
      </w:r>
      <w:r w:rsidRPr="00A25D90">
        <w:rPr>
          <w:rFonts w:ascii="Arial" w:hAnsi="Arial" w:cs="Arial"/>
          <w:color w:val="000000" w:themeColor="text1"/>
          <w:sz w:val="24"/>
          <w:szCs w:val="24"/>
        </w:rPr>
        <w:t>Nurhusna Handayani Universitas Syiah Kuala Fakultas Keguruan dan Ilmu Pendidikan Program Studi Pendidikan Guru Sekolah Dasar dalam skripsinya yang berjudul “Pengaruh Penggunaan Media Animasi Terhadap Hasil Belajar Pada Materi Daur Hidup Hewan Siswa Kelas IV SD Negeri Peudeuk Tunong Pidie Jaya”.</w:t>
      </w:r>
      <w:r>
        <w:rPr>
          <w:rFonts w:ascii="Arial" w:hAnsi="Arial" w:cs="Arial"/>
          <w:color w:val="000000" w:themeColor="text1"/>
          <w:sz w:val="24"/>
          <w:szCs w:val="24"/>
        </w:rPr>
        <w:t xml:space="preserve"> Pada penelitian ini terdapat pengaruh positif dan signifikan antara penggunaan media animasi terhadap hasil belajar yaitu sebesar 0, 270 dari persamaan regresi </w:t>
      </w:r>
      <m:oMath>
        <m:r>
          <w:rPr>
            <w:rFonts w:ascii="Arial" w:hAnsi="Arial" w:cs="Arial"/>
            <w:sz w:val="24"/>
          </w:rPr>
          <m:t>Ȳ</m:t>
        </m:r>
        <m:r>
          <w:rPr>
            <w:rFonts w:ascii="Cambria Math" w:hAnsi="Arial" w:cs="Arial"/>
            <w:sz w:val="24"/>
          </w:rPr>
          <m:t>=42,560+0,251</m:t>
        </m:r>
        <m:r>
          <m:rPr>
            <m:sty m:val="p"/>
          </m:rPr>
          <w:rPr>
            <w:rFonts w:ascii="Cambria Math" w:hAnsi="Arial" w:cs="Arial"/>
            <w:sz w:val="24"/>
          </w:rPr>
          <m:t>X</m:t>
        </m:r>
      </m:oMath>
      <w:r>
        <w:rPr>
          <w:rFonts w:ascii="Arial" w:eastAsiaTheme="minorEastAsia" w:hAnsi="Arial" w:cs="Arial"/>
          <w:sz w:val="24"/>
        </w:rPr>
        <w:t xml:space="preserve"> yang artinya setiap kenaikan penggunaan media animasi akan menyebabkan kenaikan hasil belajar sebesar 0,82.</w:t>
      </w:r>
    </w:p>
    <w:p w:rsidR="00BD7843" w:rsidRDefault="00BD7843" w:rsidP="00BD7843">
      <w:pPr>
        <w:pStyle w:val="ListParagraph"/>
        <w:spacing w:before="240" w:line="480" w:lineRule="auto"/>
        <w:ind w:left="709" w:firstLine="589"/>
        <w:jc w:val="both"/>
        <w:rPr>
          <w:rFonts w:ascii="Arial" w:hAnsi="Arial" w:cs="Arial"/>
          <w:sz w:val="24"/>
          <w:szCs w:val="24"/>
        </w:rPr>
      </w:pPr>
      <w:r>
        <w:rPr>
          <w:rFonts w:ascii="Arial" w:hAnsi="Arial" w:cs="Arial"/>
          <w:sz w:val="24"/>
          <w:szCs w:val="24"/>
        </w:rPr>
        <w:t>Berdasarkan perhitungan analisis statistik tersebut, dapat dikatakan bahwa media animasi yang kurang baik, memiliki hasil belajar yang kurang baik pula, demikian sebaliknya media animasi yang tinggi, memiliki hasil belajar siswa yang tinggi.</w:t>
      </w:r>
    </w:p>
    <w:p w:rsidR="00BD7843" w:rsidRDefault="00BD7843" w:rsidP="00BD7843">
      <w:pPr>
        <w:pStyle w:val="ListParagraph"/>
        <w:spacing w:line="480" w:lineRule="auto"/>
        <w:ind w:left="709" w:firstLine="742"/>
        <w:jc w:val="both"/>
        <w:rPr>
          <w:rFonts w:ascii="Arial" w:hAnsi="Arial" w:cs="Arial"/>
          <w:color w:val="000000" w:themeColor="text1"/>
          <w:sz w:val="24"/>
          <w:szCs w:val="24"/>
        </w:rPr>
      </w:pPr>
      <w:r>
        <w:rPr>
          <w:rFonts w:ascii="Arial" w:hAnsi="Arial" w:cs="Arial"/>
          <w:color w:val="000000" w:themeColor="text1"/>
          <w:sz w:val="24"/>
          <w:szCs w:val="24"/>
        </w:rPr>
        <w:t>Arifin (2009:</w:t>
      </w:r>
      <w:r w:rsidRPr="00A25D90">
        <w:rPr>
          <w:rFonts w:ascii="Arial" w:hAnsi="Arial" w:cs="Arial"/>
          <w:color w:val="000000" w:themeColor="text1"/>
          <w:sz w:val="24"/>
          <w:szCs w:val="24"/>
        </w:rPr>
        <w:t>298) mengungkapkan bahwa hasil belajar merupakan hasil dari suatu interaksi tindak belajar dan tindak mengajar.</w:t>
      </w:r>
      <w:r>
        <w:rPr>
          <w:rFonts w:ascii="Arial" w:hAnsi="Arial" w:cs="Arial"/>
          <w:color w:val="000000" w:themeColor="text1"/>
          <w:sz w:val="24"/>
          <w:szCs w:val="24"/>
        </w:rPr>
        <w:t xml:space="preserve"> </w:t>
      </w:r>
      <w:r w:rsidRPr="00A25D90">
        <w:rPr>
          <w:rFonts w:ascii="Arial" w:hAnsi="Arial" w:cs="Arial"/>
          <w:color w:val="000000" w:themeColor="text1"/>
          <w:sz w:val="24"/>
          <w:szCs w:val="24"/>
        </w:rPr>
        <w:t xml:space="preserve">Anitah </w:t>
      </w:r>
      <w:r w:rsidRPr="00A25D90">
        <w:rPr>
          <w:rFonts w:ascii="Arial" w:hAnsi="Arial" w:cs="Arial"/>
          <w:i/>
          <w:color w:val="000000" w:themeColor="text1"/>
          <w:sz w:val="24"/>
          <w:szCs w:val="24"/>
        </w:rPr>
        <w:t xml:space="preserve">et al. </w:t>
      </w:r>
      <w:r>
        <w:rPr>
          <w:rFonts w:ascii="Arial" w:hAnsi="Arial" w:cs="Arial"/>
          <w:color w:val="000000" w:themeColor="text1"/>
          <w:sz w:val="24"/>
          <w:szCs w:val="24"/>
        </w:rPr>
        <w:t>(2009:</w:t>
      </w:r>
      <w:r w:rsidRPr="00A25D90">
        <w:rPr>
          <w:rFonts w:ascii="Arial" w:hAnsi="Arial" w:cs="Arial"/>
          <w:color w:val="000000" w:themeColor="text1"/>
          <w:sz w:val="24"/>
          <w:szCs w:val="24"/>
        </w:rPr>
        <w:t>2.19) mengemukakan bahwa hasil belajar merupakan kulminasi dari suatu proses yang telah dilakukan dalam belajar. Kulminasi akan selalu diiringi dengan kegiatan tindak lanjut. Hasil belajar harus menunjukkan suatu perubahan tingkah laku.</w:t>
      </w:r>
      <w:r>
        <w:rPr>
          <w:rFonts w:ascii="Arial" w:hAnsi="Arial" w:cs="Arial"/>
          <w:color w:val="000000" w:themeColor="text1"/>
          <w:sz w:val="24"/>
          <w:szCs w:val="24"/>
        </w:rPr>
        <w:t xml:space="preserve"> Daryanto (2016:</w:t>
      </w:r>
      <w:r w:rsidRPr="00A25D90">
        <w:rPr>
          <w:rFonts w:ascii="Arial" w:hAnsi="Arial" w:cs="Arial"/>
          <w:color w:val="000000" w:themeColor="text1"/>
          <w:sz w:val="24"/>
          <w:szCs w:val="24"/>
        </w:rPr>
        <w:t>365) mengemukakan bahwa animasi merupakan olahan gambar yang lebih lanjut dimana gambar tersebut dapat bergerak</w:t>
      </w:r>
      <w:r>
        <w:rPr>
          <w:rFonts w:ascii="Arial" w:hAnsi="Arial" w:cs="Arial"/>
          <w:color w:val="000000" w:themeColor="text1"/>
          <w:sz w:val="24"/>
          <w:szCs w:val="24"/>
        </w:rPr>
        <w:t>. Soenyoto (2017:1</w:t>
      </w:r>
      <w:r w:rsidRPr="00A25D90">
        <w:rPr>
          <w:rFonts w:ascii="Arial" w:hAnsi="Arial" w:cs="Arial"/>
          <w:color w:val="000000" w:themeColor="text1"/>
          <w:sz w:val="24"/>
          <w:szCs w:val="24"/>
        </w:rPr>
        <w:t xml:space="preserve">) yang mengemukakan bahwa animasi </w:t>
      </w:r>
      <w:r>
        <w:rPr>
          <w:rFonts w:ascii="Arial" w:hAnsi="Arial" w:cs="Arial"/>
          <w:color w:val="000000" w:themeColor="text1"/>
          <w:sz w:val="24"/>
          <w:szCs w:val="24"/>
        </w:rPr>
        <w:t>pada dasarnya adalah suatu disiplin ilmu yang memadukan unsur seni dengan teknologi. Sebagai disiplin ilmu seni ia terikat dengan aturan atau hukum dan dalil yang mendasari keilmuan itu sendiri, yaitu prinsip animasi. Sedangkan teknologi untuk menunjang keilmuan itu sendiri adalah perangkat yang dapat merekam buah seni animasi tersebut. Seperti kamera film atau video, perekam suara, perangkat lunak komputer, serta sumber daya manusia. Semuanya bersinergi hingga terwujudlah sebuah karya animasi.</w:t>
      </w:r>
    </w:p>
    <w:p w:rsidR="00BD7843" w:rsidRDefault="00BD7843" w:rsidP="00BD7843">
      <w:pPr>
        <w:pStyle w:val="ListParagraph"/>
        <w:spacing w:line="480" w:lineRule="auto"/>
        <w:ind w:left="709" w:firstLine="742"/>
        <w:jc w:val="both"/>
        <w:rPr>
          <w:rFonts w:ascii="Arial" w:hAnsi="Arial" w:cs="Arial"/>
          <w:color w:val="000000" w:themeColor="text1"/>
          <w:sz w:val="24"/>
          <w:szCs w:val="24"/>
        </w:rPr>
      </w:pPr>
      <w:r>
        <w:rPr>
          <w:rFonts w:ascii="Arial" w:hAnsi="Arial" w:cs="Arial"/>
          <w:color w:val="000000" w:themeColor="text1"/>
          <w:sz w:val="24"/>
          <w:szCs w:val="24"/>
        </w:rPr>
        <w:t>Pengaruh positif antara media animasi terhadap hasil belajar siswa berdasarkan penelitian yang saya teliti ditunjukan dari analisis statistik yang menghasilkan keberartian regresi F</w:t>
      </w:r>
      <w:r>
        <w:rPr>
          <w:rFonts w:ascii="Arial" w:hAnsi="Arial" w:cs="Arial"/>
          <w:color w:val="000000" w:themeColor="text1"/>
          <w:sz w:val="24"/>
          <w:szCs w:val="24"/>
          <w:vertAlign w:val="subscript"/>
        </w:rPr>
        <w:t xml:space="preserve">hitung </w:t>
      </w:r>
      <w:r w:rsidR="005010BB">
        <w:rPr>
          <w:rFonts w:ascii="Arial" w:hAnsi="Arial" w:cs="Arial"/>
          <w:color w:val="000000" w:themeColor="text1"/>
          <w:sz w:val="24"/>
          <w:szCs w:val="24"/>
        </w:rPr>
        <w:t>= 1,47</w:t>
      </w:r>
      <w:r>
        <w:rPr>
          <w:rFonts w:ascii="Arial" w:hAnsi="Arial" w:cs="Arial"/>
          <w:color w:val="000000" w:themeColor="text1"/>
          <w:sz w:val="24"/>
          <w:szCs w:val="24"/>
        </w:rPr>
        <w:t xml:space="preserve"> &lt; F</w:t>
      </w:r>
      <w:r>
        <w:rPr>
          <w:rFonts w:ascii="Arial" w:hAnsi="Arial" w:cs="Arial"/>
          <w:color w:val="000000" w:themeColor="text1"/>
          <w:sz w:val="24"/>
          <w:szCs w:val="24"/>
          <w:vertAlign w:val="subscript"/>
        </w:rPr>
        <w:t xml:space="preserve">tabel </w:t>
      </w:r>
      <w:r>
        <w:rPr>
          <w:rFonts w:ascii="Arial" w:hAnsi="Arial" w:cs="Arial"/>
          <w:color w:val="000000" w:themeColor="text1"/>
          <w:sz w:val="24"/>
          <w:szCs w:val="24"/>
        </w:rPr>
        <w:t>= 4,03 hal tersebut menunjukkan adanya pengaruh antara media animasi terhadap hasil belajar siswa sedangk</w:t>
      </w:r>
      <w:r w:rsidR="005010BB">
        <w:rPr>
          <w:rFonts w:ascii="Arial" w:hAnsi="Arial" w:cs="Arial"/>
          <w:color w:val="000000" w:themeColor="text1"/>
          <w:sz w:val="24"/>
          <w:szCs w:val="24"/>
        </w:rPr>
        <w:t>an koefisien determinasi (KD) 37</w:t>
      </w:r>
      <w:r>
        <w:rPr>
          <w:rFonts w:ascii="Arial" w:hAnsi="Arial" w:cs="Arial"/>
          <w:color w:val="000000" w:themeColor="text1"/>
          <w:sz w:val="24"/>
          <w:szCs w:val="24"/>
        </w:rPr>
        <w:t>% diperoleh keterangan objektif bahwa terdapat pengaruh media animasi terhadap hasil belajar siswa. Berdasarkan uraian di atas, menunjukan terdapat pengaruh positif antara penggunaan media animasi terhadap hasil belajar siswa pada mata pelajaran matematika berdasarkan analisa statistik di atas secara logika dan dapat dibuktikan. Jadi, salah satu upaya untuk meningkatkan hasil belajar siswa dengan menggunakan media animasi.</w:t>
      </w:r>
    </w:p>
    <w:p w:rsidR="00BD7843" w:rsidRPr="006339CC" w:rsidRDefault="00BD7843" w:rsidP="00BD7843">
      <w:pPr>
        <w:pStyle w:val="Heading2"/>
        <w:numPr>
          <w:ilvl w:val="0"/>
          <w:numId w:val="2"/>
        </w:numPr>
      </w:pPr>
      <w:r w:rsidRPr="006339CC">
        <w:t>Keterbatasan Penelitian</w:t>
      </w:r>
    </w:p>
    <w:p w:rsidR="00BD7843" w:rsidRDefault="00BD7843" w:rsidP="00BD7843">
      <w:pPr>
        <w:pStyle w:val="ListParagraph"/>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Penelitian ini dilaksanakan secara benar, peneliti menyadari banyak keterbatasan penelitian. Walaupun penelitian ini telah dilakukan secara optimal dengan usaha semaksimal mungkin, namun banyak keterbatasan dari beberapa faktor yang terjadi pada saat penelitian berlangsung. Keterbatasan penelitian ini nampak dari beberapa hal yaitu:</w:t>
      </w:r>
    </w:p>
    <w:p w:rsidR="00BD7843" w:rsidRDefault="00BD7843" w:rsidP="00BD7843">
      <w:pPr>
        <w:pStyle w:val="ListParagraph"/>
        <w:numPr>
          <w:ilvl w:val="0"/>
          <w:numId w:val="5"/>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Keterbatasan waktu, karena penelitian dilaksanakan bertepatan dengan kegiatan PPL (Program Pengalaman Lapangan) dan bisa dilaksanakan setelah pulang dari kegiatan PPL.</w:t>
      </w:r>
    </w:p>
    <w:p w:rsidR="00BD7843" w:rsidRDefault="00BD7843" w:rsidP="00BD7843">
      <w:pPr>
        <w:pStyle w:val="ListParagraph"/>
        <w:numPr>
          <w:ilvl w:val="0"/>
          <w:numId w:val="5"/>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Beberapa siswa kurang memahami dalam mengisi instrumen yang diberikan.</w:t>
      </w:r>
    </w:p>
    <w:p w:rsidR="006D08E6" w:rsidRDefault="006D08E6" w:rsidP="00BD7843">
      <w:pPr>
        <w:pStyle w:val="ListParagraph"/>
        <w:numPr>
          <w:ilvl w:val="0"/>
          <w:numId w:val="5"/>
        </w:numPr>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Dibutuhkan waktu yang cukup lama untuk menjawab instrumen soal matematika.</w:t>
      </w:r>
    </w:p>
    <w:p w:rsidR="00BD7843" w:rsidRPr="0057308A" w:rsidRDefault="00BD7843" w:rsidP="00BD7843">
      <w:pPr>
        <w:pStyle w:val="ListParagraph"/>
        <w:numPr>
          <w:ilvl w:val="0"/>
          <w:numId w:val="5"/>
        </w:numPr>
        <w:spacing w:line="480" w:lineRule="auto"/>
        <w:ind w:left="1134"/>
        <w:jc w:val="both"/>
        <w:rPr>
          <w:rFonts w:ascii="Arial" w:hAnsi="Arial" w:cs="Arial"/>
          <w:color w:val="000000" w:themeColor="text1"/>
          <w:sz w:val="24"/>
          <w:szCs w:val="24"/>
        </w:rPr>
        <w:sectPr w:rsidR="00BD7843" w:rsidRPr="0057308A" w:rsidSect="008202B7">
          <w:headerReference w:type="default" r:id="rId10"/>
          <w:footerReference w:type="default" r:id="rId11"/>
          <w:footerReference w:type="first" r:id="rId12"/>
          <w:pgSz w:w="11906" w:h="16838"/>
          <w:pgMar w:top="2268" w:right="1701" w:bottom="1701" w:left="2268" w:header="709" w:footer="709" w:gutter="0"/>
          <w:pgNumType w:start="94"/>
          <w:cols w:space="708"/>
          <w:titlePg/>
          <w:docGrid w:linePitch="360"/>
        </w:sectPr>
      </w:pPr>
      <w:r>
        <w:rPr>
          <w:rFonts w:ascii="Arial" w:hAnsi="Arial" w:cs="Arial"/>
          <w:color w:val="000000" w:themeColor="text1"/>
          <w:sz w:val="24"/>
          <w:szCs w:val="24"/>
        </w:rPr>
        <w:t>Dibutuhkannya waktu yang cukup lama dalam pros</w:t>
      </w:r>
      <w:r w:rsidR="006D08E6">
        <w:rPr>
          <w:rFonts w:ascii="Arial" w:hAnsi="Arial" w:cs="Arial"/>
          <w:color w:val="000000" w:themeColor="text1"/>
          <w:sz w:val="24"/>
          <w:szCs w:val="24"/>
        </w:rPr>
        <w:t>es perhitungan hasil penelitian.</w:t>
      </w:r>
    </w:p>
    <w:p w:rsidR="00BA1896" w:rsidRDefault="00BA1896" w:rsidP="00BD7843"/>
    <w:sectPr w:rsidR="00BA1896" w:rsidSect="00BD7843">
      <w:pgSz w:w="11906" w:h="16838"/>
      <w:pgMar w:top="2268" w:right="1701" w:bottom="1701" w:left="2268" w:header="708" w:footer="708" w:gutter="0"/>
      <w:pgNumType w:start="10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FF" w:rsidRDefault="001C3CFF" w:rsidP="00BD7843">
      <w:pPr>
        <w:spacing w:after="0" w:line="240" w:lineRule="auto"/>
      </w:pPr>
      <w:r>
        <w:separator/>
      </w:r>
    </w:p>
  </w:endnote>
  <w:endnote w:type="continuationSeparator" w:id="0">
    <w:p w:rsidR="001C3CFF" w:rsidRDefault="001C3CFF" w:rsidP="00BD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3" w:rsidRDefault="00CB07E3" w:rsidP="00BD7843">
    <w:pPr>
      <w:pStyle w:val="Footer"/>
    </w:pPr>
  </w:p>
  <w:p w:rsidR="00CB07E3" w:rsidRDefault="00CB0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81051"/>
      <w:docPartObj>
        <w:docPartGallery w:val="Page Numbers (Bottom of Page)"/>
        <w:docPartUnique/>
      </w:docPartObj>
    </w:sdtPr>
    <w:sdtEndPr>
      <w:rPr>
        <w:noProof/>
      </w:rPr>
    </w:sdtEndPr>
    <w:sdtContent>
      <w:p w:rsidR="00CB07E3" w:rsidRDefault="00CB07E3">
        <w:pPr>
          <w:pStyle w:val="Footer"/>
          <w:jc w:val="center"/>
        </w:pPr>
        <w:r>
          <w:fldChar w:fldCharType="begin"/>
        </w:r>
        <w:r>
          <w:instrText xml:space="preserve"> PAGE   \* MERGEFORMAT </w:instrText>
        </w:r>
        <w:r>
          <w:fldChar w:fldCharType="separate"/>
        </w:r>
        <w:r w:rsidR="001C3CFF">
          <w:rPr>
            <w:noProof/>
          </w:rPr>
          <w:t>94</w:t>
        </w:r>
        <w:r>
          <w:rPr>
            <w:noProof/>
          </w:rPr>
          <w:fldChar w:fldCharType="end"/>
        </w:r>
      </w:p>
    </w:sdtContent>
  </w:sdt>
  <w:p w:rsidR="00CB07E3" w:rsidRDefault="00CB0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FF" w:rsidRDefault="001C3CFF" w:rsidP="00BD7843">
      <w:pPr>
        <w:spacing w:after="0" w:line="240" w:lineRule="auto"/>
      </w:pPr>
      <w:r>
        <w:separator/>
      </w:r>
    </w:p>
  </w:footnote>
  <w:footnote w:type="continuationSeparator" w:id="0">
    <w:p w:rsidR="001C3CFF" w:rsidRDefault="001C3CFF" w:rsidP="00BD7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89949"/>
      <w:docPartObj>
        <w:docPartGallery w:val="Page Numbers (Top of Page)"/>
        <w:docPartUnique/>
      </w:docPartObj>
    </w:sdtPr>
    <w:sdtEndPr>
      <w:rPr>
        <w:noProof/>
      </w:rPr>
    </w:sdtEndPr>
    <w:sdtContent>
      <w:p w:rsidR="00CB07E3" w:rsidRDefault="00CB07E3">
        <w:pPr>
          <w:pStyle w:val="Header"/>
          <w:jc w:val="right"/>
        </w:pPr>
        <w:r>
          <w:fldChar w:fldCharType="begin"/>
        </w:r>
        <w:r>
          <w:instrText xml:space="preserve"> PAGE   \* MERGEFORMAT </w:instrText>
        </w:r>
        <w:r>
          <w:fldChar w:fldCharType="separate"/>
        </w:r>
        <w:r w:rsidR="008422D4">
          <w:rPr>
            <w:noProof/>
          </w:rPr>
          <w:t>109</w:t>
        </w:r>
        <w:r>
          <w:rPr>
            <w:noProof/>
          </w:rPr>
          <w:fldChar w:fldCharType="end"/>
        </w:r>
      </w:p>
    </w:sdtContent>
  </w:sdt>
  <w:p w:rsidR="00CB07E3" w:rsidRDefault="00CB0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527"/>
    <w:multiLevelType w:val="hybridMultilevel"/>
    <w:tmpl w:val="527A745E"/>
    <w:lvl w:ilvl="0" w:tplc="07D02C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9F86FA8"/>
    <w:multiLevelType w:val="hybridMultilevel"/>
    <w:tmpl w:val="9EB076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3130B7"/>
    <w:multiLevelType w:val="hybridMultilevel"/>
    <w:tmpl w:val="EBE65888"/>
    <w:lvl w:ilvl="0" w:tplc="11FAE8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7C55BB4"/>
    <w:multiLevelType w:val="hybridMultilevel"/>
    <w:tmpl w:val="F3F0F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244A5A"/>
    <w:multiLevelType w:val="hybridMultilevel"/>
    <w:tmpl w:val="9E08FF5C"/>
    <w:lvl w:ilvl="0" w:tplc="73564E0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43"/>
    <w:rsid w:val="00025707"/>
    <w:rsid w:val="0007273A"/>
    <w:rsid w:val="000D4D76"/>
    <w:rsid w:val="000E1BD8"/>
    <w:rsid w:val="001031D2"/>
    <w:rsid w:val="00104C6A"/>
    <w:rsid w:val="001C3CFF"/>
    <w:rsid w:val="001C7DD1"/>
    <w:rsid w:val="0020245A"/>
    <w:rsid w:val="00215AD3"/>
    <w:rsid w:val="0022034F"/>
    <w:rsid w:val="002A36F7"/>
    <w:rsid w:val="00310F21"/>
    <w:rsid w:val="003511B9"/>
    <w:rsid w:val="00381C65"/>
    <w:rsid w:val="003B197A"/>
    <w:rsid w:val="003E13C0"/>
    <w:rsid w:val="00463D21"/>
    <w:rsid w:val="004F22B0"/>
    <w:rsid w:val="005010BB"/>
    <w:rsid w:val="00517123"/>
    <w:rsid w:val="005279D0"/>
    <w:rsid w:val="0060099B"/>
    <w:rsid w:val="00674566"/>
    <w:rsid w:val="00675776"/>
    <w:rsid w:val="006B0715"/>
    <w:rsid w:val="006D08E6"/>
    <w:rsid w:val="006F758C"/>
    <w:rsid w:val="007469A8"/>
    <w:rsid w:val="007A47E2"/>
    <w:rsid w:val="008202B7"/>
    <w:rsid w:val="0082271F"/>
    <w:rsid w:val="008422D4"/>
    <w:rsid w:val="008502F8"/>
    <w:rsid w:val="00870647"/>
    <w:rsid w:val="00872601"/>
    <w:rsid w:val="0087303B"/>
    <w:rsid w:val="00897A39"/>
    <w:rsid w:val="0090243C"/>
    <w:rsid w:val="00A0004A"/>
    <w:rsid w:val="00A76BBB"/>
    <w:rsid w:val="00A90AB6"/>
    <w:rsid w:val="00AA2CEC"/>
    <w:rsid w:val="00B07AB0"/>
    <w:rsid w:val="00B57513"/>
    <w:rsid w:val="00BA1896"/>
    <w:rsid w:val="00BD7843"/>
    <w:rsid w:val="00C43BE2"/>
    <w:rsid w:val="00CB07E3"/>
    <w:rsid w:val="00CD029C"/>
    <w:rsid w:val="00D12711"/>
    <w:rsid w:val="00D16E2F"/>
    <w:rsid w:val="00D3334C"/>
    <w:rsid w:val="00DA4C30"/>
    <w:rsid w:val="00E12AB8"/>
    <w:rsid w:val="00E933ED"/>
    <w:rsid w:val="00ED0B68"/>
    <w:rsid w:val="00FA7EB5"/>
    <w:rsid w:val="00FB58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4AD4A-201D-4CAA-BB9D-8E438B1F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43"/>
  </w:style>
  <w:style w:type="paragraph" w:styleId="Heading1">
    <w:name w:val="heading 1"/>
    <w:basedOn w:val="Normal"/>
    <w:next w:val="Normal"/>
    <w:link w:val="Heading1Char"/>
    <w:uiPriority w:val="9"/>
    <w:qFormat/>
    <w:rsid w:val="00BD7843"/>
    <w:pPr>
      <w:keepNext/>
      <w:keepLines/>
      <w:spacing w:before="360" w:after="120" w:line="480" w:lineRule="auto"/>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D7843"/>
    <w:pPr>
      <w:keepNext/>
      <w:keepLines/>
      <w:spacing w:before="160" w:after="120" w:line="360" w:lineRule="auto"/>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43"/>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D7843"/>
    <w:rPr>
      <w:rFonts w:ascii="Arial" w:eastAsiaTheme="majorEastAsia" w:hAnsi="Arial" w:cstheme="majorBidi"/>
      <w:b/>
      <w:color w:val="000000" w:themeColor="text1"/>
      <w:sz w:val="24"/>
      <w:szCs w:val="26"/>
    </w:rPr>
  </w:style>
  <w:style w:type="paragraph" w:styleId="ListParagraph">
    <w:name w:val="List Paragraph"/>
    <w:basedOn w:val="Normal"/>
    <w:link w:val="ListParagraphChar"/>
    <w:qFormat/>
    <w:rsid w:val="00BD7843"/>
    <w:pPr>
      <w:ind w:left="720"/>
      <w:contextualSpacing/>
    </w:pPr>
  </w:style>
  <w:style w:type="table" w:styleId="TableGrid">
    <w:name w:val="Table Grid"/>
    <w:basedOn w:val="TableNormal"/>
    <w:uiPriority w:val="59"/>
    <w:rsid w:val="00BD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BD7843"/>
  </w:style>
  <w:style w:type="paragraph" w:styleId="Header">
    <w:name w:val="header"/>
    <w:basedOn w:val="Normal"/>
    <w:link w:val="HeaderChar"/>
    <w:uiPriority w:val="99"/>
    <w:unhideWhenUsed/>
    <w:rsid w:val="00BD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843"/>
  </w:style>
  <w:style w:type="paragraph" w:styleId="Footer">
    <w:name w:val="footer"/>
    <w:basedOn w:val="Normal"/>
    <w:link w:val="FooterChar"/>
    <w:uiPriority w:val="99"/>
    <w:unhideWhenUsed/>
    <w:rsid w:val="00BD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843"/>
  </w:style>
  <w:style w:type="paragraph" w:styleId="BalloonText">
    <w:name w:val="Balloon Text"/>
    <w:basedOn w:val="Normal"/>
    <w:link w:val="BalloonTextChar"/>
    <w:uiPriority w:val="99"/>
    <w:semiHidden/>
    <w:unhideWhenUsed/>
    <w:rsid w:val="00CD0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hilun\Desktop\ALLAH%20UMAK%20AYAH%20ADEK\STATISTIK\PENELITIAN\ALLAH%20MAHA%20BESA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hilun\Desktop\ALLAH%20UMAK%20AYAH%20ADEK\STATISTIK\PENELITIAN\ALLAH%20MAHA%20BESA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hilun\Desktop\ALLAH%20UMAK%20AYAH%20ADEK\STATISTIK\PENELITIAN\ALLAH%20MAHA%20BESA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HISTOGRAM</a:t>
            </a:r>
            <a:r>
              <a:rPr lang="id-ID" baseline="0"/>
              <a:t> VARIABEL HASIL BELAJAR MATEMATIKA</a:t>
            </a:r>
            <a:endParaRPr lang="id-ID"/>
          </a:p>
        </c:rich>
      </c:tx>
      <c:layout>
        <c:manualLayout>
          <c:xMode val="edge"/>
          <c:yMode val="edge"/>
          <c:x val="0.1883123359580052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stacked"/>
        <c:varyColors val="0"/>
        <c:ser>
          <c:idx val="0"/>
          <c:order val="0"/>
          <c:spPr>
            <a:solidFill>
              <a:schemeClr val="accent1"/>
            </a:solidFill>
            <a:ln>
              <a:noFill/>
            </a:ln>
            <a:effectLst/>
          </c:spPr>
          <c:invertIfNegative val="0"/>
          <c:cat>
            <c:strRef>
              <c:f>'Tek.Analisis Data Deskriptif'!$J$89:$J$96</c:f>
              <c:strCache>
                <c:ptCount val="8"/>
                <c:pt idx="0">
                  <c:v>-</c:v>
                </c:pt>
                <c:pt idx="1">
                  <c:v>51,5 - 58,5</c:v>
                </c:pt>
                <c:pt idx="2">
                  <c:v>58,5 - 65,5</c:v>
                </c:pt>
                <c:pt idx="3">
                  <c:v>65,5 - 72,5</c:v>
                </c:pt>
                <c:pt idx="4">
                  <c:v>72,5 - 79,5</c:v>
                </c:pt>
                <c:pt idx="5">
                  <c:v>79,5 - 86,5</c:v>
                </c:pt>
                <c:pt idx="6">
                  <c:v>86,5 - 93,5</c:v>
                </c:pt>
                <c:pt idx="7">
                  <c:v> 93,5 - 100,5</c:v>
                </c:pt>
              </c:strCache>
            </c:strRef>
          </c:cat>
          <c:val>
            <c:numRef>
              <c:f>'Tek.Analisis Data Deskriptif'!$K$89:$K$96</c:f>
              <c:numCache>
                <c:formatCode>General</c:formatCode>
                <c:ptCount val="8"/>
              </c:numCache>
            </c:numRef>
          </c:val>
        </c:ser>
        <c:ser>
          <c:idx val="1"/>
          <c:order val="1"/>
          <c:spPr>
            <a:solidFill>
              <a:schemeClr val="bg1">
                <a:lumMod val="85000"/>
              </a:schemeClr>
            </a:solidFill>
            <a:ln w="15875">
              <a:solidFill>
                <a:schemeClr val="tx1"/>
              </a:solidFill>
            </a:ln>
            <a:effectLst/>
          </c:spPr>
          <c:invertIfNegative val="0"/>
          <c:cat>
            <c:strRef>
              <c:f>'Tek.Analisis Data Deskriptif'!$J$89:$J$96</c:f>
              <c:strCache>
                <c:ptCount val="8"/>
                <c:pt idx="0">
                  <c:v>-</c:v>
                </c:pt>
                <c:pt idx="1">
                  <c:v>51,5 - 58,5</c:v>
                </c:pt>
                <c:pt idx="2">
                  <c:v>58,5 - 65,5</c:v>
                </c:pt>
                <c:pt idx="3">
                  <c:v>65,5 - 72,5</c:v>
                </c:pt>
                <c:pt idx="4">
                  <c:v>72,5 - 79,5</c:v>
                </c:pt>
                <c:pt idx="5">
                  <c:v>79,5 - 86,5</c:v>
                </c:pt>
                <c:pt idx="6">
                  <c:v>86,5 - 93,5</c:v>
                </c:pt>
                <c:pt idx="7">
                  <c:v> 93,5 - 100,5</c:v>
                </c:pt>
              </c:strCache>
            </c:strRef>
          </c:cat>
          <c:val>
            <c:numRef>
              <c:f>'Tek.Analisis Data Deskriptif'!$L$89:$L$96</c:f>
              <c:numCache>
                <c:formatCode>General</c:formatCode>
                <c:ptCount val="8"/>
                <c:pt idx="0">
                  <c:v>0</c:v>
                </c:pt>
                <c:pt idx="1">
                  <c:v>5</c:v>
                </c:pt>
                <c:pt idx="2">
                  <c:v>5</c:v>
                </c:pt>
                <c:pt idx="3">
                  <c:v>7</c:v>
                </c:pt>
                <c:pt idx="4">
                  <c:v>8</c:v>
                </c:pt>
                <c:pt idx="5">
                  <c:v>15</c:v>
                </c:pt>
                <c:pt idx="6">
                  <c:v>8</c:v>
                </c:pt>
                <c:pt idx="7">
                  <c:v>4</c:v>
                </c:pt>
              </c:numCache>
            </c:numRef>
          </c:val>
        </c:ser>
        <c:dLbls>
          <c:showLegendKey val="0"/>
          <c:showVal val="0"/>
          <c:showCatName val="0"/>
          <c:showSerName val="0"/>
          <c:showPercent val="0"/>
          <c:showBubbleSize val="0"/>
        </c:dLbls>
        <c:gapWidth val="0"/>
        <c:overlap val="100"/>
        <c:axId val="314342392"/>
        <c:axId val="314344352"/>
      </c:barChart>
      <c:catAx>
        <c:axId val="314342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KELAS</a:t>
                </a:r>
                <a:r>
                  <a:rPr lang="id-ID" b="1" baseline="0"/>
                  <a:t> INTERVAL</a:t>
                </a:r>
                <a:endParaRPr lang="id-ID"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4344352"/>
        <c:crosses val="autoZero"/>
        <c:auto val="1"/>
        <c:lblAlgn val="ctr"/>
        <c:lblOffset val="100"/>
        <c:noMultiLvlLbl val="0"/>
      </c:catAx>
      <c:valAx>
        <c:axId val="314344352"/>
        <c:scaling>
          <c:orientation val="minMax"/>
        </c:scaling>
        <c:delete val="0"/>
        <c:axPos val="l"/>
        <c:majorGridlines>
          <c:spPr>
            <a:ln w="12700" cap="flat" cmpd="sng" algn="ctr">
              <a:solidFill>
                <a:schemeClr val="tx1"/>
              </a:solidFill>
              <a:round/>
            </a:ln>
            <a:effectLst/>
          </c:spPr>
        </c:majorGridlines>
        <c:minorGridlines>
          <c:spPr>
            <a:ln w="9525" cap="flat" cmpd="sng" algn="ctr">
              <a:solidFill>
                <a:schemeClr val="tx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FREKUENSI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4342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HISTOGRAM</a:t>
            </a:r>
            <a:r>
              <a:rPr lang="id-ID" baseline="0"/>
              <a:t> VARIABEL MEDIA ANIMASI</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cat>
            <c:strRef>
              <c:f>'Tek.Analisis Data Deskriptif'!$H$177:$H$184</c:f>
              <c:strCache>
                <c:ptCount val="8"/>
                <c:pt idx="0">
                  <c:v>-</c:v>
                </c:pt>
                <c:pt idx="1">
                  <c:v>65,5 - 70,5</c:v>
                </c:pt>
                <c:pt idx="2">
                  <c:v>70,5 - 75,5</c:v>
                </c:pt>
                <c:pt idx="3">
                  <c:v>75,5 - 80,5</c:v>
                </c:pt>
                <c:pt idx="4">
                  <c:v>80,5 - 85,5</c:v>
                </c:pt>
                <c:pt idx="5">
                  <c:v>85,5 - 90,5</c:v>
                </c:pt>
                <c:pt idx="6">
                  <c:v>90,5 - 95,5</c:v>
                </c:pt>
                <c:pt idx="7">
                  <c:v>95,5 - 100,5</c:v>
                </c:pt>
              </c:strCache>
            </c:strRef>
          </c:cat>
          <c:val>
            <c:numRef>
              <c:f>'Tek.Analisis Data Deskriptif'!$I$177:$I$184</c:f>
              <c:numCache>
                <c:formatCode>General</c:formatCode>
                <c:ptCount val="8"/>
              </c:numCache>
            </c:numRef>
          </c:val>
        </c:ser>
        <c:ser>
          <c:idx val="1"/>
          <c:order val="1"/>
          <c:spPr>
            <a:solidFill>
              <a:schemeClr val="bg1"/>
            </a:solidFill>
            <a:ln w="31750" cmpd="sng">
              <a:solidFill>
                <a:schemeClr val="tx1"/>
              </a:solidFill>
            </a:ln>
            <a:effectLst/>
          </c:spPr>
          <c:invertIfNegative val="0"/>
          <c:cat>
            <c:strRef>
              <c:f>'Tek.Analisis Data Deskriptif'!$H$177:$H$184</c:f>
              <c:strCache>
                <c:ptCount val="8"/>
                <c:pt idx="0">
                  <c:v>-</c:v>
                </c:pt>
                <c:pt idx="1">
                  <c:v>65,5 - 70,5</c:v>
                </c:pt>
                <c:pt idx="2">
                  <c:v>70,5 - 75,5</c:v>
                </c:pt>
                <c:pt idx="3">
                  <c:v>75,5 - 80,5</c:v>
                </c:pt>
                <c:pt idx="4">
                  <c:v>80,5 - 85,5</c:v>
                </c:pt>
                <c:pt idx="5">
                  <c:v>85,5 - 90,5</c:v>
                </c:pt>
                <c:pt idx="6">
                  <c:v>90,5 - 95,5</c:v>
                </c:pt>
                <c:pt idx="7">
                  <c:v>95,5 - 100,5</c:v>
                </c:pt>
              </c:strCache>
            </c:strRef>
          </c:cat>
          <c:val>
            <c:numRef>
              <c:f>'Tek.Analisis Data Deskriptif'!$J$177:$J$184</c:f>
              <c:numCache>
                <c:formatCode>General</c:formatCode>
                <c:ptCount val="8"/>
                <c:pt idx="0">
                  <c:v>0</c:v>
                </c:pt>
                <c:pt idx="1">
                  <c:v>6</c:v>
                </c:pt>
                <c:pt idx="2">
                  <c:v>5</c:v>
                </c:pt>
                <c:pt idx="3">
                  <c:v>7</c:v>
                </c:pt>
                <c:pt idx="4">
                  <c:v>13</c:v>
                </c:pt>
                <c:pt idx="5">
                  <c:v>10</c:v>
                </c:pt>
                <c:pt idx="6">
                  <c:v>8</c:v>
                </c:pt>
                <c:pt idx="7">
                  <c:v>3</c:v>
                </c:pt>
              </c:numCache>
            </c:numRef>
          </c:val>
        </c:ser>
        <c:dLbls>
          <c:showLegendKey val="0"/>
          <c:showVal val="0"/>
          <c:showCatName val="0"/>
          <c:showSerName val="0"/>
          <c:showPercent val="0"/>
          <c:showBubbleSize val="0"/>
        </c:dLbls>
        <c:gapWidth val="0"/>
        <c:overlap val="100"/>
        <c:axId val="314344744"/>
        <c:axId val="320324824"/>
      </c:barChart>
      <c:catAx>
        <c:axId val="314344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MEDIA</a:t>
                </a:r>
                <a:r>
                  <a:rPr lang="id-ID" b="1" baseline="0"/>
                  <a:t> ANIMASI</a:t>
                </a:r>
                <a:endParaRPr lang="id-ID"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0324824"/>
        <c:crosses val="autoZero"/>
        <c:auto val="1"/>
        <c:lblAlgn val="ctr"/>
        <c:lblOffset val="100"/>
        <c:noMultiLvlLbl val="0"/>
      </c:catAx>
      <c:valAx>
        <c:axId val="320324824"/>
        <c:scaling>
          <c:orientation val="minMax"/>
        </c:scaling>
        <c:delete val="0"/>
        <c:axPos val="l"/>
        <c:majorGridlines>
          <c:spPr>
            <a:ln w="9525" cap="flat" cmpd="sng" algn="ctr">
              <a:solidFill>
                <a:schemeClr val="tx1"/>
              </a:solidFill>
              <a:round/>
            </a:ln>
            <a:effectLst/>
          </c:spPr>
        </c:majorGridlines>
        <c:minorGridlines>
          <c:spPr>
            <a:ln w="9525" cap="flat" cmpd="sng" algn="ctr">
              <a:solidFill>
                <a:schemeClr val="tx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FREKUENSI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4344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5875" cap="rnd">
                <a:solidFill>
                  <a:schemeClr val="tx1"/>
                </a:solidFill>
                <a:prstDash val="solid"/>
              </a:ln>
              <a:effectLst/>
            </c:spPr>
            <c:trendlineType val="linear"/>
            <c:dispRSqr val="1"/>
            <c:dispEq val="1"/>
            <c:trendlineLbl>
              <c:layout>
                <c:manualLayout>
                  <c:x val="-0.13682589676290469"/>
                  <c:y val="-2.164005540974044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baseline="0"/>
                      <a:t>y = </a:t>
                    </a:r>
                    <a:r>
                      <a:rPr lang="id-ID" sz="900" b="0" i="0" u="none" strike="noStrike" baseline="0">
                        <a:effectLst/>
                      </a:rPr>
                      <a:t>3,2403 + </a:t>
                    </a:r>
                    <a:r>
                      <a:rPr lang="id-ID" baseline="0"/>
                      <a:t>0,8924x </a:t>
                    </a:r>
                    <a:br>
                      <a:rPr lang="id-ID" baseline="0"/>
                    </a:br>
                    <a:r>
                      <a:rPr lang="id-ID" baseline="0"/>
                      <a:t>R² = 0,3703</a:t>
                    </a:r>
                    <a:endParaRPr lang="id-ID"/>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'UJI HIPOTESIS'!$M$9:$M$61</c:f>
              <c:numCache>
                <c:formatCode>General</c:formatCode>
                <c:ptCount val="53"/>
                <c:pt idx="0">
                  <c:v>66</c:v>
                </c:pt>
                <c:pt idx="1">
                  <c:v>67</c:v>
                </c:pt>
                <c:pt idx="2">
                  <c:v>68</c:v>
                </c:pt>
                <c:pt idx="3">
                  <c:v>68</c:v>
                </c:pt>
                <c:pt idx="4">
                  <c:v>69</c:v>
                </c:pt>
                <c:pt idx="5">
                  <c:v>70</c:v>
                </c:pt>
                <c:pt idx="6">
                  <c:v>72</c:v>
                </c:pt>
                <c:pt idx="7">
                  <c:v>73</c:v>
                </c:pt>
                <c:pt idx="8">
                  <c:v>74</c:v>
                </c:pt>
                <c:pt idx="9">
                  <c:v>75</c:v>
                </c:pt>
                <c:pt idx="10">
                  <c:v>75</c:v>
                </c:pt>
                <c:pt idx="11">
                  <c:v>77</c:v>
                </c:pt>
                <c:pt idx="12">
                  <c:v>79</c:v>
                </c:pt>
                <c:pt idx="13">
                  <c:v>79</c:v>
                </c:pt>
                <c:pt idx="14">
                  <c:v>79</c:v>
                </c:pt>
                <c:pt idx="15">
                  <c:v>79</c:v>
                </c:pt>
                <c:pt idx="16">
                  <c:v>80</c:v>
                </c:pt>
                <c:pt idx="17">
                  <c:v>80</c:v>
                </c:pt>
                <c:pt idx="18">
                  <c:v>81</c:v>
                </c:pt>
                <c:pt idx="19">
                  <c:v>81</c:v>
                </c:pt>
                <c:pt idx="20">
                  <c:v>82</c:v>
                </c:pt>
                <c:pt idx="21">
                  <c:v>82</c:v>
                </c:pt>
                <c:pt idx="22">
                  <c:v>83</c:v>
                </c:pt>
                <c:pt idx="23">
                  <c:v>84</c:v>
                </c:pt>
                <c:pt idx="24">
                  <c:v>84</c:v>
                </c:pt>
                <c:pt idx="25">
                  <c:v>84</c:v>
                </c:pt>
                <c:pt idx="26">
                  <c:v>84</c:v>
                </c:pt>
                <c:pt idx="27">
                  <c:v>85</c:v>
                </c:pt>
                <c:pt idx="28">
                  <c:v>85</c:v>
                </c:pt>
                <c:pt idx="29">
                  <c:v>85</c:v>
                </c:pt>
                <c:pt idx="30">
                  <c:v>85</c:v>
                </c:pt>
                <c:pt idx="31">
                  <c:v>86</c:v>
                </c:pt>
                <c:pt idx="32">
                  <c:v>86</c:v>
                </c:pt>
                <c:pt idx="33">
                  <c:v>86</c:v>
                </c:pt>
                <c:pt idx="34">
                  <c:v>86</c:v>
                </c:pt>
                <c:pt idx="35">
                  <c:v>87</c:v>
                </c:pt>
                <c:pt idx="36">
                  <c:v>87</c:v>
                </c:pt>
                <c:pt idx="37">
                  <c:v>87</c:v>
                </c:pt>
                <c:pt idx="38">
                  <c:v>88</c:v>
                </c:pt>
                <c:pt idx="39">
                  <c:v>89</c:v>
                </c:pt>
                <c:pt idx="40">
                  <c:v>89</c:v>
                </c:pt>
                <c:pt idx="41">
                  <c:v>91</c:v>
                </c:pt>
                <c:pt idx="42">
                  <c:v>92</c:v>
                </c:pt>
                <c:pt idx="43">
                  <c:v>92</c:v>
                </c:pt>
                <c:pt idx="44">
                  <c:v>92</c:v>
                </c:pt>
                <c:pt idx="45">
                  <c:v>93</c:v>
                </c:pt>
                <c:pt idx="46">
                  <c:v>93</c:v>
                </c:pt>
                <c:pt idx="47">
                  <c:v>95</c:v>
                </c:pt>
                <c:pt idx="48">
                  <c:v>95</c:v>
                </c:pt>
                <c:pt idx="49">
                  <c:v>97</c:v>
                </c:pt>
                <c:pt idx="50">
                  <c:v>97</c:v>
                </c:pt>
                <c:pt idx="51">
                  <c:v>100</c:v>
                </c:pt>
                <c:pt idx="52">
                  <c:v>0.89</c:v>
                </c:pt>
              </c:numCache>
            </c:numRef>
          </c:xVal>
          <c:yVal>
            <c:numRef>
              <c:f>'UJI HIPOTESIS'!$N$9:$N$61</c:f>
              <c:numCache>
                <c:formatCode>General</c:formatCode>
                <c:ptCount val="53"/>
                <c:pt idx="0">
                  <c:v>76</c:v>
                </c:pt>
                <c:pt idx="1">
                  <c:v>52</c:v>
                </c:pt>
                <c:pt idx="2">
                  <c:v>52</c:v>
                </c:pt>
                <c:pt idx="3">
                  <c:v>72</c:v>
                </c:pt>
                <c:pt idx="4">
                  <c:v>80</c:v>
                </c:pt>
                <c:pt idx="5">
                  <c:v>52</c:v>
                </c:pt>
                <c:pt idx="6">
                  <c:v>76</c:v>
                </c:pt>
                <c:pt idx="7">
                  <c:v>56</c:v>
                </c:pt>
                <c:pt idx="8">
                  <c:v>60</c:v>
                </c:pt>
                <c:pt idx="9">
                  <c:v>68</c:v>
                </c:pt>
                <c:pt idx="10">
                  <c:v>80</c:v>
                </c:pt>
                <c:pt idx="11">
                  <c:v>72</c:v>
                </c:pt>
                <c:pt idx="12">
                  <c:v>60</c:v>
                </c:pt>
                <c:pt idx="13">
                  <c:v>80</c:v>
                </c:pt>
                <c:pt idx="14">
                  <c:v>56</c:v>
                </c:pt>
                <c:pt idx="15">
                  <c:v>88</c:v>
                </c:pt>
                <c:pt idx="16">
                  <c:v>64</c:v>
                </c:pt>
                <c:pt idx="17">
                  <c:v>80</c:v>
                </c:pt>
                <c:pt idx="18">
                  <c:v>64</c:v>
                </c:pt>
                <c:pt idx="19">
                  <c:v>84</c:v>
                </c:pt>
                <c:pt idx="20">
                  <c:v>72</c:v>
                </c:pt>
                <c:pt idx="21">
                  <c:v>92</c:v>
                </c:pt>
                <c:pt idx="22">
                  <c:v>80</c:v>
                </c:pt>
                <c:pt idx="23">
                  <c:v>84</c:v>
                </c:pt>
                <c:pt idx="24">
                  <c:v>76</c:v>
                </c:pt>
                <c:pt idx="25">
                  <c:v>100</c:v>
                </c:pt>
                <c:pt idx="26">
                  <c:v>76</c:v>
                </c:pt>
                <c:pt idx="27">
                  <c:v>60</c:v>
                </c:pt>
                <c:pt idx="28">
                  <c:v>92</c:v>
                </c:pt>
                <c:pt idx="29">
                  <c:v>88</c:v>
                </c:pt>
                <c:pt idx="30">
                  <c:v>84</c:v>
                </c:pt>
                <c:pt idx="31">
                  <c:v>76</c:v>
                </c:pt>
                <c:pt idx="32">
                  <c:v>72</c:v>
                </c:pt>
                <c:pt idx="33">
                  <c:v>68</c:v>
                </c:pt>
                <c:pt idx="34">
                  <c:v>76</c:v>
                </c:pt>
                <c:pt idx="35">
                  <c:v>80</c:v>
                </c:pt>
                <c:pt idx="36">
                  <c:v>80</c:v>
                </c:pt>
                <c:pt idx="37">
                  <c:v>84</c:v>
                </c:pt>
                <c:pt idx="38">
                  <c:v>76</c:v>
                </c:pt>
                <c:pt idx="39">
                  <c:v>92</c:v>
                </c:pt>
                <c:pt idx="40">
                  <c:v>72</c:v>
                </c:pt>
                <c:pt idx="41">
                  <c:v>76</c:v>
                </c:pt>
                <c:pt idx="42">
                  <c:v>84</c:v>
                </c:pt>
                <c:pt idx="43">
                  <c:v>96</c:v>
                </c:pt>
                <c:pt idx="44">
                  <c:v>96</c:v>
                </c:pt>
                <c:pt idx="45">
                  <c:v>80</c:v>
                </c:pt>
                <c:pt idx="46">
                  <c:v>92</c:v>
                </c:pt>
                <c:pt idx="47">
                  <c:v>80</c:v>
                </c:pt>
                <c:pt idx="48">
                  <c:v>84</c:v>
                </c:pt>
                <c:pt idx="49">
                  <c:v>96</c:v>
                </c:pt>
                <c:pt idx="50">
                  <c:v>92</c:v>
                </c:pt>
                <c:pt idx="51">
                  <c:v>88</c:v>
                </c:pt>
              </c:numCache>
            </c:numRef>
          </c:yVal>
          <c:smooth val="0"/>
        </c:ser>
        <c:dLbls>
          <c:showLegendKey val="0"/>
          <c:showVal val="0"/>
          <c:showCatName val="0"/>
          <c:showSerName val="0"/>
          <c:showPercent val="0"/>
          <c:showBubbleSize val="0"/>
        </c:dLbls>
        <c:axId val="320326000"/>
        <c:axId val="398095928"/>
      </c:scatterChart>
      <c:valAx>
        <c:axId val="320326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MEDIA ANIMASI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98095928"/>
        <c:crosses val="autoZero"/>
        <c:crossBetween val="midCat"/>
      </c:valAx>
      <c:valAx>
        <c:axId val="398095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HASIL</a:t>
                </a:r>
                <a:r>
                  <a:rPr lang="id-ID" b="1" baseline="0"/>
                  <a:t> BELAJAR MATEMATIKA</a:t>
                </a:r>
                <a:endParaRPr lang="id-ID"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03260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0.15719</cdr:x>
      <cdr:y>0.72744</cdr:y>
    </cdr:from>
    <cdr:to>
      <cdr:x>0.1989</cdr:x>
      <cdr:y>0.91677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sharpenSoften amount="50000"/>
                  </a14:imgEffect>
                  <a14:imgEffect>
                    <a14:saturation sat="66000"/>
                  </a14:imgEffect>
                </a14:imgLayer>
              </a14:imgProps>
            </a:ext>
          </a:extLst>
        </a:blip>
        <a:stretch xmlns:a="http://schemas.openxmlformats.org/drawingml/2006/main">
          <a:fillRect/>
        </a:stretch>
      </cdr:blipFill>
      <cdr:spPr>
        <a:xfrm xmlns:a="http://schemas.openxmlformats.org/drawingml/2006/main" flipH="1">
          <a:off x="718673" y="2115616"/>
          <a:ext cx="190698" cy="55062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0.15421</cdr:x>
      <cdr:y>0.70861</cdr:y>
    </cdr:from>
    <cdr:to>
      <cdr:x>0.20122</cdr:x>
      <cdr:y>0.92191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sharpenSoften amount="50000"/>
                  </a14:imgEffect>
                  <a14:imgEffect>
                    <a14:saturation sat="66000"/>
                  </a14:imgEffect>
                </a14:imgLayer>
              </a14:imgProps>
            </a:ext>
          </a:extLst>
        </a:blip>
        <a:stretch xmlns:a="http://schemas.openxmlformats.org/drawingml/2006/main">
          <a:fillRect/>
        </a:stretch>
      </cdr:blipFill>
      <cdr:spPr>
        <a:xfrm xmlns:a="http://schemas.openxmlformats.org/drawingml/2006/main" flipH="1">
          <a:off x="705069" y="1943848"/>
          <a:ext cx="214913" cy="5851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3218</Words>
  <Characters>18347</Characters>
  <Application>Microsoft Office Word</Application>
  <DocSecurity>0</DocSecurity>
  <Lines>152</Lines>
  <Paragraphs>43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IV</vt:lpstr>
      <vt:lpstr>HASIL PENELITIAN DAN PEMBAHASAN</vt:lpstr>
      <vt:lpstr>    Hasil Penelitian</vt:lpstr>
      <vt:lpstr>    Pengujian Persyaratan Analisis</vt:lpstr>
      <vt:lpstr>    Pengujian Hipotesis Penelitian</vt:lpstr>
      <vt:lpstr>    Pembahasan Hasil Penelitian</vt:lpstr>
      <vt:lpstr>    Keterbatasan Penelitian</vt:lpstr>
    </vt:vector>
  </TitlesOfParts>
  <Company/>
  <LinksUpToDate>false</LinksUpToDate>
  <CharactersWithSpaces>21522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cp:lastPrinted>2018-05-17T08:30:00Z</cp:lastPrinted>
  <dcterms:created xsi:type="dcterms:W3CDTF">2018-05-07T10:16:00Z</dcterms:created>
  <dcterms:modified xsi:type="dcterms:W3CDTF">2018-07-17T15:23:00Z</dcterms:modified>
</cp:coreProperties>
</file>