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18" w:rsidRDefault="00247E2D" w:rsidP="00E65E3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47E2D" w:rsidRDefault="00247E2D" w:rsidP="00247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 Rusmiati: Penerapan Model Discovery Learning dalam Meningkatkan Keterampilan Menulis Teks Cerpen Siswa Kelas XI SMA Negeri 1 Babakan Madang Kabupaten Bogor. Program Studi Pendidikan Bahasa dan Sastra Indonesia Fakultas Keguruan dan Ilmu Pendidikan Universitas Pakuan 2017.</w:t>
      </w:r>
    </w:p>
    <w:p w:rsidR="00247E2D" w:rsidRDefault="00247E2D" w:rsidP="00247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 ini yaitu untuk mengetahui penerapan model discovery learning dalam meningkatkan keterampilan menulis teks cerpen siswa kelas XI SMA Negeri 1 Babakan Madang Kabupaten Bogor. Metode yang digunakan yaitu tes, angket, dan observasi. Populasi dalam penelitian ini yaitu siswa kelas XI SMA Negeri 1 Babakan Madang Kabupaten Bogor. Sampel Penelitian ini adalah kelas XI-IPA 1 sebagai kelas eksperimen dan kelas XI-IPA 3 sebagai kelas kontrol</w:t>
      </w:r>
      <w:r w:rsidR="00380F3C">
        <w:rPr>
          <w:rFonts w:ascii="Times New Roman" w:hAnsi="Times New Roman" w:cs="Times New Roman"/>
          <w:sz w:val="24"/>
          <w:szCs w:val="24"/>
        </w:rPr>
        <w:t xml:space="preserve"> dengan teknik </w:t>
      </w:r>
      <w:r w:rsidR="00380F3C">
        <w:rPr>
          <w:rFonts w:ascii="Times New Roman" w:hAnsi="Times New Roman" w:cs="Times New Roman"/>
          <w:i/>
          <w:sz w:val="24"/>
          <w:szCs w:val="24"/>
        </w:rPr>
        <w:t xml:space="preserve">cluster random sampling. </w:t>
      </w:r>
      <w:r w:rsidR="00380F3C">
        <w:rPr>
          <w:rFonts w:ascii="Times New Roman" w:hAnsi="Times New Roman" w:cs="Times New Roman"/>
          <w:sz w:val="24"/>
          <w:szCs w:val="24"/>
        </w:rPr>
        <w:t xml:space="preserve">Hipotesis pertama yaitu </w:t>
      </w:r>
      <w:r w:rsidR="00DF6724">
        <w:rPr>
          <w:rFonts w:ascii="Times New Roman" w:hAnsi="Times New Roman" w:cs="Times New Roman"/>
          <w:sz w:val="24"/>
          <w:szCs w:val="24"/>
        </w:rPr>
        <w:t xml:space="preserve">adanya kendala </w:t>
      </w:r>
      <w:r w:rsidR="00380F3C">
        <w:rPr>
          <w:rFonts w:ascii="Times New Roman" w:hAnsi="Times New Roman" w:cs="Times New Roman"/>
          <w:sz w:val="24"/>
          <w:szCs w:val="24"/>
        </w:rPr>
        <w:t>penerapan model pembelajaran di</w:t>
      </w:r>
      <w:r w:rsidR="00DF6724">
        <w:rPr>
          <w:rFonts w:ascii="Times New Roman" w:hAnsi="Times New Roman" w:cs="Times New Roman"/>
          <w:sz w:val="24"/>
          <w:szCs w:val="24"/>
        </w:rPr>
        <w:t xml:space="preserve">scovery dalam meningkatkan </w:t>
      </w:r>
      <w:r w:rsidR="00380F3C">
        <w:rPr>
          <w:rFonts w:ascii="Times New Roman" w:hAnsi="Times New Roman" w:cs="Times New Roman"/>
          <w:sz w:val="24"/>
          <w:szCs w:val="24"/>
        </w:rPr>
        <w:t xml:space="preserve">keterampilan menulis teks cerpen siswa XI SMA Negeri 1 Babakan Madang Kabupaten Bogor dapat diterima kebenarannya </w:t>
      </w:r>
      <w:r w:rsidR="00885912">
        <w:rPr>
          <w:rFonts w:ascii="Times New Roman" w:hAnsi="Times New Roman" w:cs="Times New Roman"/>
          <w:sz w:val="24"/>
          <w:szCs w:val="24"/>
        </w:rPr>
        <w:t>karena</w:t>
      </w:r>
      <w:r w:rsidR="00DF6724">
        <w:rPr>
          <w:rFonts w:ascii="Times New Roman" w:hAnsi="Times New Roman" w:cs="Times New Roman"/>
          <w:sz w:val="24"/>
          <w:szCs w:val="24"/>
        </w:rPr>
        <w:t xml:space="preserve"> adanya kendala penerapan model discovery learning </w:t>
      </w:r>
      <w:r w:rsidR="00885912">
        <w:rPr>
          <w:rFonts w:ascii="Times New Roman" w:hAnsi="Times New Roman" w:cs="Times New Roman"/>
          <w:sz w:val="24"/>
          <w:szCs w:val="24"/>
        </w:rPr>
        <w:t>siswa kelas XI SMA Negeri 1 Babakan Mad</w:t>
      </w:r>
      <w:r w:rsidR="00DF6724">
        <w:rPr>
          <w:rFonts w:ascii="Times New Roman" w:hAnsi="Times New Roman" w:cs="Times New Roman"/>
          <w:sz w:val="24"/>
          <w:szCs w:val="24"/>
        </w:rPr>
        <w:t>ang Kabupaten Bogor. Kendala</w:t>
      </w:r>
      <w:r w:rsidR="00885912">
        <w:rPr>
          <w:rFonts w:ascii="Times New Roman" w:hAnsi="Times New Roman" w:cs="Times New Roman"/>
          <w:sz w:val="24"/>
          <w:szCs w:val="24"/>
        </w:rPr>
        <w:t xml:space="preserve"> tersebut dibuktikan dengan adanya hasil analisis angke</w:t>
      </w:r>
      <w:r w:rsidR="00DF6724">
        <w:rPr>
          <w:rFonts w:ascii="Times New Roman" w:hAnsi="Times New Roman" w:cs="Times New Roman"/>
          <w:sz w:val="24"/>
          <w:szCs w:val="24"/>
        </w:rPr>
        <w:t>t yang menyatakan sebanyak 23 siswa atau 72%</w:t>
      </w:r>
      <w:r w:rsidR="00885912">
        <w:rPr>
          <w:rFonts w:ascii="Times New Roman" w:hAnsi="Times New Roman" w:cs="Times New Roman"/>
          <w:sz w:val="24"/>
          <w:szCs w:val="24"/>
        </w:rPr>
        <w:t xml:space="preserve"> dapat dikatakan hampir seluruhnya siswa</w:t>
      </w:r>
      <w:r w:rsidR="00DF6724">
        <w:rPr>
          <w:rFonts w:ascii="Times New Roman" w:hAnsi="Times New Roman" w:cs="Times New Roman"/>
          <w:sz w:val="24"/>
          <w:szCs w:val="24"/>
        </w:rPr>
        <w:t xml:space="preserve"> mengalami kendala dalam mengidentifikasi masalah mengenai isi teks cerpen. Kemudian 18 siswa atau 56%</w:t>
      </w:r>
      <w:r w:rsidR="00885912">
        <w:rPr>
          <w:rFonts w:ascii="Times New Roman" w:hAnsi="Times New Roman" w:cs="Times New Roman"/>
          <w:sz w:val="24"/>
          <w:szCs w:val="24"/>
        </w:rPr>
        <w:t xml:space="preserve"> siswa</w:t>
      </w:r>
      <w:r w:rsidR="00DF6724">
        <w:rPr>
          <w:rFonts w:ascii="Times New Roman" w:hAnsi="Times New Roman" w:cs="Times New Roman"/>
          <w:sz w:val="24"/>
          <w:szCs w:val="24"/>
        </w:rPr>
        <w:t xml:space="preserve"> mengalami kendala dalam menyimpulkan teks cerpen. Selanjutnya, 18 siswa atau 56 siswa mengalami kendala dalam menulis teks cerpen dengan memperhatikan kosakata.</w:t>
      </w:r>
      <w:r w:rsidR="00885912">
        <w:rPr>
          <w:rFonts w:ascii="Times New Roman" w:hAnsi="Times New Roman" w:cs="Times New Roman"/>
          <w:sz w:val="24"/>
          <w:szCs w:val="24"/>
        </w:rPr>
        <w:t xml:space="preserve"> Hipotesis kedua yaitu, penerapan model pembelajaran discovery learning dapat meningkatkan keterampilan menulis teks cerpen siswa kelas XI SMA Negeri 1 Babakan Madang Kabupaten Bogor dapat teruji kebenarannya, dibuktikan dengan diperolehnya data prates kelas eksperimen dengan memperoleh nilai rata-rata k</w:t>
      </w:r>
      <w:r w:rsidR="00DF6724">
        <w:rPr>
          <w:rFonts w:ascii="Times New Roman" w:hAnsi="Times New Roman" w:cs="Times New Roman"/>
          <w:sz w:val="24"/>
          <w:szCs w:val="24"/>
        </w:rPr>
        <w:t>elas , yaitu 40,68</w:t>
      </w:r>
      <w:r w:rsidR="00885912">
        <w:rPr>
          <w:rFonts w:ascii="Times New Roman" w:hAnsi="Times New Roman" w:cs="Times New Roman"/>
          <w:sz w:val="24"/>
          <w:szCs w:val="24"/>
        </w:rPr>
        <w:t xml:space="preserve"> berad</w:t>
      </w:r>
      <w:r w:rsidR="008E2603">
        <w:rPr>
          <w:rFonts w:ascii="Times New Roman" w:hAnsi="Times New Roman" w:cs="Times New Roman"/>
          <w:sz w:val="24"/>
          <w:szCs w:val="24"/>
        </w:rPr>
        <w:t>a pada tingkat penguasaan kurang mampu. Untuk rata-rata nilai post</w:t>
      </w:r>
      <w:r w:rsidR="00DF6724">
        <w:rPr>
          <w:rFonts w:ascii="Times New Roman" w:hAnsi="Times New Roman" w:cs="Times New Roman"/>
          <w:sz w:val="24"/>
          <w:szCs w:val="24"/>
        </w:rPr>
        <w:t>es kelas eksperimen, yaitu 87,71</w:t>
      </w:r>
      <w:r w:rsidR="008E2603">
        <w:rPr>
          <w:rFonts w:ascii="Times New Roman" w:hAnsi="Times New Roman" w:cs="Times New Roman"/>
          <w:sz w:val="24"/>
          <w:szCs w:val="24"/>
        </w:rPr>
        <w:t xml:space="preserve"> berada pada tingkat penguasaan sangat mampu. Hasil perbandingan mean kelas eksperimen dan kelas kontrol dengan menggunakan uji-t, diperoleh data harga 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="00DF6724">
        <w:rPr>
          <w:rFonts w:ascii="Times New Roman" w:hAnsi="Times New Roman" w:cs="Times New Roman"/>
          <w:sz w:val="24"/>
          <w:szCs w:val="24"/>
        </w:rPr>
        <w:t>= 3,00 dan db= 60</w:t>
      </w:r>
      <w:r w:rsidR="008E2603">
        <w:rPr>
          <w:rFonts w:ascii="Times New Roman" w:hAnsi="Times New Roman" w:cs="Times New Roman"/>
          <w:sz w:val="24"/>
          <w:szCs w:val="24"/>
        </w:rPr>
        <w:t xml:space="preserve"> den</w:t>
      </w:r>
      <w:r w:rsidR="00DF6724">
        <w:rPr>
          <w:rFonts w:ascii="Times New Roman" w:hAnsi="Times New Roman" w:cs="Times New Roman"/>
          <w:sz w:val="24"/>
          <w:szCs w:val="24"/>
        </w:rPr>
        <w:t>gan taraf signifikasi t</w:t>
      </w:r>
      <w:r w:rsidR="00DF6724">
        <w:rPr>
          <w:rFonts w:ascii="Times New Roman" w:hAnsi="Times New Roman" w:cs="Times New Roman"/>
          <w:sz w:val="24"/>
          <w:szCs w:val="24"/>
          <w:vertAlign w:val="subscript"/>
        </w:rPr>
        <w:t>0,99</w:t>
      </w:r>
      <w:r w:rsidR="00DF6724">
        <w:rPr>
          <w:rFonts w:ascii="Times New Roman" w:hAnsi="Times New Roman" w:cs="Times New Roman"/>
          <w:sz w:val="24"/>
          <w:szCs w:val="24"/>
        </w:rPr>
        <w:t xml:space="preserve"> sebesar 2,39</w:t>
      </w:r>
      <w:r w:rsidR="008E2603">
        <w:rPr>
          <w:rFonts w:ascii="Times New Roman" w:hAnsi="Times New Roman" w:cs="Times New Roman"/>
          <w:sz w:val="24"/>
          <w:szCs w:val="24"/>
        </w:rPr>
        <w:t xml:space="preserve"> serta 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="00DF6724">
        <w:rPr>
          <w:rFonts w:ascii="Times New Roman" w:hAnsi="Times New Roman" w:cs="Times New Roman"/>
          <w:sz w:val="24"/>
          <w:szCs w:val="24"/>
        </w:rPr>
        <w:t>taraf signifikasi t</w:t>
      </w:r>
      <w:r w:rsidR="00C90986">
        <w:rPr>
          <w:rFonts w:ascii="Times New Roman" w:hAnsi="Times New Roman" w:cs="Times New Roman"/>
          <w:sz w:val="24"/>
          <w:szCs w:val="24"/>
          <w:vertAlign w:val="subscript"/>
        </w:rPr>
        <w:t>0,95</w:t>
      </w:r>
      <w:r w:rsidR="00C90986">
        <w:rPr>
          <w:rFonts w:ascii="Times New Roman" w:hAnsi="Times New Roman" w:cs="Times New Roman"/>
          <w:sz w:val="24"/>
          <w:szCs w:val="24"/>
        </w:rPr>
        <w:t xml:space="preserve"> sebesar 1,67</w:t>
      </w:r>
      <w:r w:rsidR="008E2603">
        <w:rPr>
          <w:rFonts w:ascii="Times New Roman" w:hAnsi="Times New Roman" w:cs="Times New Roman"/>
          <w:sz w:val="24"/>
          <w:szCs w:val="24"/>
        </w:rPr>
        <w:t xml:space="preserve"> dan apabi</w:t>
      </w:r>
      <w:r w:rsidR="00C90986">
        <w:rPr>
          <w:rFonts w:ascii="Times New Roman" w:hAnsi="Times New Roman" w:cs="Times New Roman"/>
          <w:sz w:val="24"/>
          <w:szCs w:val="24"/>
        </w:rPr>
        <w:t>la dituliskan menjadi 2,39 &lt;3,00&gt; 1,67</w:t>
      </w:r>
      <w:r w:rsidR="008E2603">
        <w:rPr>
          <w:rFonts w:ascii="Times New Roman" w:hAnsi="Times New Roman" w:cs="Times New Roman"/>
          <w:sz w:val="24"/>
          <w:szCs w:val="24"/>
        </w:rPr>
        <w:t xml:space="preserve"> Dengan demikian 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8E2603">
        <w:rPr>
          <w:rFonts w:ascii="Times New Roman" w:hAnsi="Times New Roman" w:cs="Times New Roman"/>
          <w:sz w:val="24"/>
          <w:szCs w:val="24"/>
        </w:rPr>
        <w:t>(t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="008E2603">
        <w:rPr>
          <w:rFonts w:ascii="Times New Roman" w:hAnsi="Times New Roman" w:cs="Times New Roman"/>
          <w:sz w:val="24"/>
          <w:szCs w:val="24"/>
        </w:rPr>
        <w:t>) lebih besar dibandingkan dengan 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="008E2603">
        <w:rPr>
          <w:rFonts w:ascii="Times New Roman" w:hAnsi="Times New Roman" w:cs="Times New Roman"/>
          <w:sz w:val="24"/>
          <w:szCs w:val="24"/>
        </w:rPr>
        <w:t>(t</w:t>
      </w:r>
      <w:r w:rsidR="008E2603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8E2603">
        <w:rPr>
          <w:rFonts w:ascii="Times New Roman" w:hAnsi="Times New Roman" w:cs="Times New Roman"/>
          <w:sz w:val="24"/>
          <w:szCs w:val="24"/>
        </w:rPr>
        <w:t>). Hasil tersebut menunjukkan bahwa penerapan model discovery learning dapat meningkatkan keterampilan menulis teks cerpen siswa kelas XI SMA Negeri 1 Babakan Madang Kabupaten Bogor.</w:t>
      </w:r>
    </w:p>
    <w:p w:rsidR="008E2603" w:rsidRDefault="008E2603" w:rsidP="00247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kunci: Keterampilan menulis teks cerpen, model discovery learning</w:t>
      </w:r>
    </w:p>
    <w:p w:rsidR="00F55606" w:rsidRDefault="00F55606" w:rsidP="00247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606" w:rsidRDefault="00F55606" w:rsidP="00247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606" w:rsidRDefault="00F55606" w:rsidP="00247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986" w:rsidRDefault="00C90986" w:rsidP="00F556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86" w:rsidRDefault="00C90986" w:rsidP="00F556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606" w:rsidRDefault="00F55606" w:rsidP="00F55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:rsidR="00F55606" w:rsidRPr="00F55606" w:rsidRDefault="00F55606" w:rsidP="00F55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Ati Rusmiati: </w:t>
      </w:r>
      <w:bookmarkStart w:id="0" w:name="_GoBack"/>
      <w:bookmarkEnd w:id="0"/>
    </w:p>
    <w:sectPr w:rsidR="00F55606" w:rsidRPr="00F55606" w:rsidSect="00E65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D1" w:rsidRDefault="00B771D1" w:rsidP="00207DF7">
      <w:pPr>
        <w:spacing w:after="0" w:line="240" w:lineRule="auto"/>
      </w:pPr>
      <w:r>
        <w:separator/>
      </w:r>
    </w:p>
  </w:endnote>
  <w:endnote w:type="continuationSeparator" w:id="0">
    <w:p w:rsidR="00B771D1" w:rsidRDefault="00B771D1" w:rsidP="0020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F7" w:rsidRDefault="00207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792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DF7" w:rsidRDefault="00207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E38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07DF7" w:rsidRDefault="00207D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F7" w:rsidRDefault="00207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D1" w:rsidRDefault="00B771D1" w:rsidP="00207DF7">
      <w:pPr>
        <w:spacing w:after="0" w:line="240" w:lineRule="auto"/>
      </w:pPr>
      <w:r>
        <w:separator/>
      </w:r>
    </w:p>
  </w:footnote>
  <w:footnote w:type="continuationSeparator" w:id="0">
    <w:p w:rsidR="00B771D1" w:rsidRDefault="00B771D1" w:rsidP="0020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F7" w:rsidRDefault="00207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F7" w:rsidRDefault="00207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F7" w:rsidRDefault="00207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2D"/>
    <w:rsid w:val="00207DF7"/>
    <w:rsid w:val="00247E2D"/>
    <w:rsid w:val="00380F3C"/>
    <w:rsid w:val="003F048C"/>
    <w:rsid w:val="00885912"/>
    <w:rsid w:val="008E2603"/>
    <w:rsid w:val="00B54EBE"/>
    <w:rsid w:val="00B771D1"/>
    <w:rsid w:val="00C90986"/>
    <w:rsid w:val="00DF6724"/>
    <w:rsid w:val="00E539EA"/>
    <w:rsid w:val="00E61518"/>
    <w:rsid w:val="00E65E38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7"/>
  </w:style>
  <w:style w:type="paragraph" w:styleId="Footer">
    <w:name w:val="footer"/>
    <w:basedOn w:val="Normal"/>
    <w:link w:val="FooterChar"/>
    <w:uiPriority w:val="99"/>
    <w:unhideWhenUsed/>
    <w:rsid w:val="0020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7"/>
  </w:style>
  <w:style w:type="paragraph" w:styleId="Footer">
    <w:name w:val="footer"/>
    <w:basedOn w:val="Normal"/>
    <w:link w:val="FooterChar"/>
    <w:uiPriority w:val="99"/>
    <w:unhideWhenUsed/>
    <w:rsid w:val="00207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2017-10-05T11:41:00Z</dcterms:created>
  <dcterms:modified xsi:type="dcterms:W3CDTF">2017-10-15T04:01:00Z</dcterms:modified>
</cp:coreProperties>
</file>