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48" w:rsidRPr="00211083" w:rsidRDefault="00907E6B" w:rsidP="005B2DD5">
      <w:pPr>
        <w:spacing w:after="0" w:line="480" w:lineRule="auto"/>
        <w:jc w:val="center"/>
        <w:rPr>
          <w:rFonts w:ascii="Arial" w:hAnsi="Arial" w:cs="Arial"/>
          <w:b/>
          <w:sz w:val="24"/>
          <w:szCs w:val="24"/>
        </w:rPr>
      </w:pPr>
      <w:r w:rsidRPr="00211083">
        <w:rPr>
          <w:rFonts w:ascii="Arial" w:hAnsi="Arial" w:cs="Arial"/>
          <w:b/>
          <w:sz w:val="24"/>
          <w:szCs w:val="24"/>
        </w:rPr>
        <w:t>BAB IV</w:t>
      </w:r>
    </w:p>
    <w:p w:rsidR="005B2DD5" w:rsidRDefault="00907E6B" w:rsidP="00E4663B">
      <w:pPr>
        <w:spacing w:after="0" w:line="480" w:lineRule="auto"/>
        <w:jc w:val="center"/>
        <w:rPr>
          <w:rFonts w:ascii="Arial" w:hAnsi="Arial" w:cs="Arial"/>
          <w:b/>
          <w:sz w:val="24"/>
          <w:szCs w:val="24"/>
        </w:rPr>
      </w:pPr>
      <w:r w:rsidRPr="00211083">
        <w:rPr>
          <w:rFonts w:ascii="Arial" w:hAnsi="Arial" w:cs="Arial"/>
          <w:b/>
          <w:sz w:val="24"/>
          <w:szCs w:val="24"/>
        </w:rPr>
        <w:t>HASIL PENELITIAN DAN PEMBAHASAN</w:t>
      </w:r>
    </w:p>
    <w:p w:rsidR="00E4663B" w:rsidRPr="00E4663B" w:rsidRDefault="00E4663B" w:rsidP="00E4663B">
      <w:pPr>
        <w:spacing w:after="0" w:line="480" w:lineRule="auto"/>
        <w:jc w:val="center"/>
        <w:rPr>
          <w:rFonts w:ascii="Arial" w:hAnsi="Arial" w:cs="Arial"/>
          <w:b/>
          <w:sz w:val="24"/>
          <w:szCs w:val="24"/>
        </w:rPr>
      </w:pPr>
    </w:p>
    <w:p w:rsidR="006F7F5A" w:rsidRPr="00672FC4" w:rsidRDefault="00907E6B" w:rsidP="006F7F5A">
      <w:pPr>
        <w:spacing w:after="0" w:line="480" w:lineRule="auto"/>
        <w:jc w:val="both"/>
        <w:rPr>
          <w:rFonts w:ascii="Arial" w:hAnsi="Arial" w:cs="Arial"/>
          <w:i/>
          <w:sz w:val="24"/>
          <w:szCs w:val="24"/>
        </w:rPr>
      </w:pPr>
      <w:r w:rsidRPr="00211083">
        <w:rPr>
          <w:rFonts w:ascii="Arial" w:hAnsi="Arial" w:cs="Arial"/>
          <w:sz w:val="24"/>
          <w:szCs w:val="24"/>
        </w:rPr>
        <w:tab/>
        <w:t>Penelitian ini dilaksanakan</w:t>
      </w:r>
      <w:r w:rsidR="003923EA">
        <w:rPr>
          <w:rFonts w:ascii="Arial" w:hAnsi="Arial" w:cs="Arial"/>
          <w:sz w:val="24"/>
          <w:szCs w:val="24"/>
        </w:rPr>
        <w:t xml:space="preserve"> dilaksanakan di Sekolah Dasar Negeri 4 Karanggan Kecamatan Gunung Putri Kabupaten Bogor, subyek penelitiannya yaitu  pada siswa kelas V  berjumlah 36 siswa</w:t>
      </w:r>
      <w:r w:rsidRPr="00211083">
        <w:rPr>
          <w:rFonts w:ascii="Arial" w:hAnsi="Arial" w:cs="Arial"/>
          <w:sz w:val="24"/>
          <w:szCs w:val="24"/>
        </w:rPr>
        <w:t xml:space="preserve">. Penelitian ini dilakukan untuk meningkatkan hasil belajar subtema </w:t>
      </w:r>
      <w:r w:rsidR="003923EA">
        <w:rPr>
          <w:rFonts w:ascii="Arial" w:hAnsi="Arial" w:cs="Arial"/>
          <w:sz w:val="24"/>
          <w:szCs w:val="24"/>
        </w:rPr>
        <w:t xml:space="preserve">manusia dan linkungan </w:t>
      </w:r>
      <w:r w:rsidRPr="00211083">
        <w:rPr>
          <w:rFonts w:ascii="Arial" w:hAnsi="Arial" w:cs="Arial"/>
          <w:sz w:val="24"/>
          <w:szCs w:val="24"/>
        </w:rPr>
        <w:t xml:space="preserve">melalui model pembelajaran </w:t>
      </w:r>
      <w:r w:rsidRPr="00211083">
        <w:rPr>
          <w:rFonts w:ascii="Arial" w:hAnsi="Arial" w:cs="Arial"/>
          <w:i/>
          <w:sz w:val="24"/>
          <w:szCs w:val="24"/>
        </w:rPr>
        <w:t>discovery learning.</w:t>
      </w:r>
    </w:p>
    <w:p w:rsidR="006F7F5A" w:rsidRPr="00211083" w:rsidRDefault="00A22FF4" w:rsidP="00A22FF4">
      <w:pPr>
        <w:pStyle w:val="ListParagraph"/>
        <w:numPr>
          <w:ilvl w:val="0"/>
          <w:numId w:val="2"/>
        </w:numPr>
        <w:spacing w:after="0" w:line="480" w:lineRule="auto"/>
        <w:ind w:left="426"/>
        <w:jc w:val="both"/>
        <w:rPr>
          <w:rFonts w:ascii="Arial" w:hAnsi="Arial" w:cs="Arial"/>
          <w:b/>
          <w:sz w:val="24"/>
          <w:szCs w:val="24"/>
        </w:rPr>
      </w:pPr>
      <w:r w:rsidRPr="00211083">
        <w:rPr>
          <w:rFonts w:ascii="Arial" w:hAnsi="Arial" w:cs="Arial"/>
          <w:b/>
          <w:sz w:val="24"/>
          <w:szCs w:val="24"/>
        </w:rPr>
        <w:t>Hasil Penelitian</w:t>
      </w:r>
    </w:p>
    <w:p w:rsidR="00BA4DD0" w:rsidRPr="00211083" w:rsidRDefault="000C750C" w:rsidP="000C750C">
      <w:pPr>
        <w:pStyle w:val="ListParagraph"/>
        <w:tabs>
          <w:tab w:val="left" w:pos="426"/>
        </w:tabs>
        <w:spacing w:after="0" w:line="480" w:lineRule="auto"/>
        <w:ind w:left="426"/>
        <w:jc w:val="both"/>
        <w:rPr>
          <w:rFonts w:ascii="Arial" w:hAnsi="Arial" w:cs="Arial"/>
          <w:sz w:val="24"/>
          <w:szCs w:val="24"/>
        </w:rPr>
      </w:pPr>
      <w:r>
        <w:rPr>
          <w:rFonts w:ascii="Arial" w:hAnsi="Arial" w:cs="Arial"/>
          <w:sz w:val="24"/>
          <w:szCs w:val="24"/>
        </w:rPr>
        <w:tab/>
        <w:t xml:space="preserve">  </w:t>
      </w:r>
      <w:r w:rsidR="00A22FF4" w:rsidRPr="00211083">
        <w:rPr>
          <w:rFonts w:ascii="Arial" w:hAnsi="Arial" w:cs="Arial"/>
          <w:sz w:val="24"/>
          <w:szCs w:val="24"/>
        </w:rPr>
        <w:t xml:space="preserve">Sebelum melaksanakan penelitian, peneliti melaksanakan observasi awal </w:t>
      </w:r>
      <w:r w:rsidR="00BA4DD0" w:rsidRPr="00211083">
        <w:rPr>
          <w:rFonts w:ascii="Arial" w:hAnsi="Arial" w:cs="Arial"/>
          <w:sz w:val="24"/>
          <w:szCs w:val="24"/>
        </w:rPr>
        <w:t>atau pengamatan te</w:t>
      </w:r>
      <w:r w:rsidR="0012530D">
        <w:rPr>
          <w:rFonts w:ascii="Arial" w:hAnsi="Arial" w:cs="Arial"/>
          <w:sz w:val="24"/>
          <w:szCs w:val="24"/>
        </w:rPr>
        <w:t xml:space="preserve">rhadap sekolah dan siswa kelas </w:t>
      </w:r>
      <w:r w:rsidR="00BA4DD0" w:rsidRPr="00211083">
        <w:rPr>
          <w:rFonts w:ascii="Arial" w:hAnsi="Arial" w:cs="Arial"/>
          <w:sz w:val="24"/>
          <w:szCs w:val="24"/>
        </w:rPr>
        <w:t xml:space="preserve">V </w:t>
      </w:r>
      <w:r w:rsidR="0012530D">
        <w:rPr>
          <w:rFonts w:ascii="Arial" w:hAnsi="Arial" w:cs="Arial"/>
          <w:sz w:val="24"/>
          <w:szCs w:val="24"/>
        </w:rPr>
        <w:t>SDN 4 Karanggan</w:t>
      </w:r>
      <w:r w:rsidR="00A22FF4" w:rsidRPr="00211083">
        <w:rPr>
          <w:rFonts w:ascii="Arial" w:hAnsi="Arial" w:cs="Arial"/>
          <w:sz w:val="24"/>
          <w:szCs w:val="24"/>
        </w:rPr>
        <w:t xml:space="preserve"> Kecamatan </w:t>
      </w:r>
      <w:r w:rsidR="0012530D">
        <w:rPr>
          <w:rFonts w:ascii="Arial" w:hAnsi="Arial" w:cs="Arial"/>
          <w:sz w:val="24"/>
          <w:szCs w:val="24"/>
        </w:rPr>
        <w:t xml:space="preserve">Gunung Putri </w:t>
      </w:r>
      <w:r w:rsidR="00A22FF4" w:rsidRPr="00211083">
        <w:rPr>
          <w:rFonts w:ascii="Arial" w:hAnsi="Arial" w:cs="Arial"/>
          <w:sz w:val="24"/>
          <w:szCs w:val="24"/>
        </w:rPr>
        <w:t>Kabupaten Bogor Semester Genap Tahun Pelajaran 20</w:t>
      </w:r>
      <w:r w:rsidR="00BA4DD0" w:rsidRPr="00211083">
        <w:rPr>
          <w:rFonts w:ascii="Arial" w:hAnsi="Arial" w:cs="Arial"/>
          <w:sz w:val="24"/>
          <w:szCs w:val="24"/>
        </w:rPr>
        <w:t>17/2018. Hal ini dilakukan untuk mendapatkan data objektif sekolah berupa profil sekolah sekaligus kelas yang akan dijadikan sebagai subjek peneltian.  Hasil penelitian melputi dua fase, yaitu hasil prapeneltian (prasiklus) dan data hasil penelitian (siklus). Adapun deskripsi datanya sebagai berikut:</w:t>
      </w:r>
    </w:p>
    <w:p w:rsidR="00307E2C" w:rsidRDefault="00BA4DD0" w:rsidP="00307E2C">
      <w:pPr>
        <w:pStyle w:val="ListParagraph"/>
        <w:numPr>
          <w:ilvl w:val="0"/>
          <w:numId w:val="3"/>
        </w:numPr>
        <w:tabs>
          <w:tab w:val="left" w:pos="426"/>
        </w:tabs>
        <w:spacing w:after="0" w:line="480" w:lineRule="auto"/>
        <w:ind w:left="426"/>
        <w:jc w:val="both"/>
        <w:rPr>
          <w:rFonts w:ascii="Arial" w:hAnsi="Arial" w:cs="Arial"/>
          <w:b/>
          <w:sz w:val="24"/>
          <w:szCs w:val="24"/>
        </w:rPr>
      </w:pPr>
      <w:r w:rsidRPr="00211083">
        <w:rPr>
          <w:rFonts w:ascii="Arial" w:hAnsi="Arial" w:cs="Arial"/>
          <w:b/>
          <w:sz w:val="24"/>
          <w:szCs w:val="24"/>
        </w:rPr>
        <w:t>Deskripsi Data Hasil Prapenelitian</w:t>
      </w:r>
    </w:p>
    <w:p w:rsidR="00307E2C" w:rsidRPr="00307E2C" w:rsidRDefault="00307E2C" w:rsidP="00307E2C">
      <w:pPr>
        <w:pStyle w:val="ListParagraph"/>
        <w:numPr>
          <w:ilvl w:val="0"/>
          <w:numId w:val="26"/>
        </w:numPr>
        <w:tabs>
          <w:tab w:val="left" w:pos="426"/>
        </w:tabs>
        <w:spacing w:after="0" w:line="480" w:lineRule="auto"/>
        <w:jc w:val="both"/>
        <w:rPr>
          <w:rFonts w:ascii="Arial" w:hAnsi="Arial" w:cs="Arial"/>
          <w:b/>
          <w:sz w:val="24"/>
          <w:szCs w:val="24"/>
        </w:rPr>
      </w:pPr>
      <w:r w:rsidRPr="00307E2C">
        <w:rPr>
          <w:rFonts w:ascii="Arial" w:hAnsi="Arial" w:cs="Arial"/>
          <w:bCs/>
          <w:sz w:val="24"/>
          <w:szCs w:val="24"/>
          <w:lang w:val="sv-SE"/>
        </w:rPr>
        <w:t>Identitas Sekolah</w:t>
      </w:r>
    </w:p>
    <w:p w:rsidR="00307E2C" w:rsidRDefault="00307E2C" w:rsidP="00307E2C">
      <w:pPr>
        <w:pStyle w:val="ListParagraph"/>
        <w:tabs>
          <w:tab w:val="left" w:pos="426"/>
        </w:tabs>
        <w:spacing w:after="0" w:line="480" w:lineRule="auto"/>
        <w:ind w:left="786"/>
        <w:jc w:val="both"/>
        <w:rPr>
          <w:rFonts w:ascii="Arial" w:hAnsi="Arial" w:cs="Arial"/>
          <w:sz w:val="24"/>
          <w:szCs w:val="24"/>
        </w:rPr>
      </w:pPr>
      <w:r w:rsidRPr="00307E2C">
        <w:rPr>
          <w:rFonts w:ascii="Arial" w:hAnsi="Arial" w:cs="Arial"/>
          <w:sz w:val="24"/>
          <w:szCs w:val="24"/>
          <w:lang w:val="sv-SE"/>
        </w:rPr>
        <w:t>Nama Sekolah</w:t>
      </w:r>
      <w:r w:rsidRPr="00307E2C">
        <w:rPr>
          <w:rFonts w:ascii="Arial" w:hAnsi="Arial" w:cs="Arial"/>
          <w:sz w:val="24"/>
          <w:szCs w:val="24"/>
        </w:rPr>
        <w:tab/>
      </w:r>
      <w:r w:rsidRPr="00307E2C">
        <w:rPr>
          <w:rFonts w:ascii="Arial" w:hAnsi="Arial" w:cs="Arial"/>
          <w:sz w:val="24"/>
          <w:szCs w:val="24"/>
        </w:rPr>
        <w:tab/>
      </w:r>
      <w:r w:rsidRPr="00307E2C">
        <w:rPr>
          <w:rFonts w:ascii="Arial" w:hAnsi="Arial" w:cs="Arial"/>
          <w:sz w:val="24"/>
          <w:szCs w:val="24"/>
        </w:rPr>
        <w:tab/>
      </w:r>
      <w:r w:rsidRPr="00307E2C">
        <w:rPr>
          <w:rFonts w:ascii="Arial" w:hAnsi="Arial" w:cs="Arial"/>
          <w:sz w:val="24"/>
          <w:szCs w:val="24"/>
          <w:lang w:val="sv-SE"/>
        </w:rPr>
        <w:t xml:space="preserve">: </w:t>
      </w:r>
      <w:r w:rsidRPr="00307E2C">
        <w:rPr>
          <w:rFonts w:ascii="Arial" w:hAnsi="Arial" w:cs="Arial"/>
          <w:sz w:val="24"/>
          <w:szCs w:val="24"/>
        </w:rPr>
        <w:t>SDN 4 Karanggan</w:t>
      </w:r>
    </w:p>
    <w:p w:rsidR="00307E2C" w:rsidRDefault="00307E2C" w:rsidP="00307E2C">
      <w:pPr>
        <w:pStyle w:val="ListParagraph"/>
        <w:tabs>
          <w:tab w:val="left" w:pos="426"/>
        </w:tabs>
        <w:spacing w:after="0" w:line="480" w:lineRule="auto"/>
        <w:ind w:left="786"/>
        <w:jc w:val="both"/>
        <w:rPr>
          <w:rFonts w:ascii="Arial" w:hAnsi="Arial" w:cs="Arial"/>
          <w:sz w:val="24"/>
          <w:szCs w:val="24"/>
        </w:rPr>
      </w:pPr>
      <w:r w:rsidRPr="00307E2C">
        <w:rPr>
          <w:rFonts w:ascii="Arial" w:hAnsi="Arial" w:cs="Arial"/>
          <w:sz w:val="24"/>
          <w:szCs w:val="24"/>
          <w:lang w:val="sv-SE"/>
        </w:rPr>
        <w:t>Nomor Statistik Sekolah</w:t>
      </w:r>
      <w:r w:rsidRPr="00307E2C">
        <w:rPr>
          <w:rFonts w:ascii="Arial" w:hAnsi="Arial" w:cs="Arial"/>
          <w:sz w:val="24"/>
          <w:szCs w:val="24"/>
        </w:rPr>
        <w:tab/>
      </w:r>
      <w:r w:rsidRPr="00307E2C">
        <w:rPr>
          <w:rFonts w:ascii="Arial" w:hAnsi="Arial" w:cs="Arial"/>
          <w:sz w:val="24"/>
          <w:szCs w:val="24"/>
        </w:rPr>
        <w:tab/>
      </w:r>
      <w:r w:rsidRPr="00307E2C">
        <w:rPr>
          <w:rFonts w:ascii="Arial" w:hAnsi="Arial" w:cs="Arial"/>
          <w:sz w:val="24"/>
          <w:szCs w:val="24"/>
          <w:lang w:val="sv-SE"/>
        </w:rPr>
        <w:t xml:space="preserve">: </w:t>
      </w:r>
      <w:r w:rsidRPr="00307E2C">
        <w:rPr>
          <w:rFonts w:ascii="Arial" w:hAnsi="Arial" w:cs="Arial"/>
          <w:sz w:val="24"/>
          <w:szCs w:val="24"/>
        </w:rPr>
        <w:t>1010202020380</w:t>
      </w:r>
    </w:p>
    <w:p w:rsidR="00307E2C" w:rsidRDefault="00307E2C" w:rsidP="00307E2C">
      <w:pPr>
        <w:pStyle w:val="ListParagraph"/>
        <w:tabs>
          <w:tab w:val="left" w:pos="426"/>
        </w:tabs>
        <w:spacing w:after="0" w:line="480" w:lineRule="auto"/>
        <w:ind w:left="786"/>
        <w:jc w:val="both"/>
        <w:rPr>
          <w:rFonts w:ascii="Arial" w:hAnsi="Arial" w:cs="Arial"/>
          <w:sz w:val="24"/>
          <w:szCs w:val="24"/>
        </w:rPr>
      </w:pPr>
      <w:r w:rsidRPr="00307E2C">
        <w:rPr>
          <w:rFonts w:ascii="Arial" w:hAnsi="Arial" w:cs="Arial"/>
          <w:sz w:val="24"/>
          <w:szCs w:val="24"/>
          <w:lang w:val="sv-SE"/>
        </w:rPr>
        <w:t xml:space="preserve">Nomor Pokok Sekolah Nasional  : </w:t>
      </w:r>
      <w:r w:rsidRPr="00307E2C">
        <w:rPr>
          <w:rFonts w:ascii="Arial" w:hAnsi="Arial" w:cs="Arial"/>
          <w:sz w:val="24"/>
          <w:szCs w:val="24"/>
        </w:rPr>
        <w:t>20201661</w:t>
      </w:r>
    </w:p>
    <w:p w:rsidR="00307E2C" w:rsidRDefault="00307E2C" w:rsidP="00307E2C">
      <w:pPr>
        <w:pStyle w:val="ListParagraph"/>
        <w:tabs>
          <w:tab w:val="left" w:pos="426"/>
        </w:tabs>
        <w:spacing w:after="0" w:line="480" w:lineRule="auto"/>
        <w:ind w:left="786"/>
        <w:jc w:val="both"/>
        <w:rPr>
          <w:rFonts w:ascii="Arial" w:hAnsi="Arial" w:cs="Arial"/>
          <w:sz w:val="24"/>
          <w:szCs w:val="24"/>
        </w:rPr>
      </w:pPr>
      <w:r w:rsidRPr="00307E2C">
        <w:rPr>
          <w:rFonts w:ascii="Arial" w:hAnsi="Arial" w:cs="Arial"/>
          <w:sz w:val="24"/>
          <w:szCs w:val="24"/>
          <w:lang w:val="sv-SE"/>
        </w:rPr>
        <w:t>Tahun Pendirian Sekolah</w:t>
      </w:r>
      <w:r w:rsidRPr="00307E2C">
        <w:rPr>
          <w:rFonts w:ascii="Arial" w:hAnsi="Arial" w:cs="Arial"/>
          <w:sz w:val="24"/>
          <w:szCs w:val="24"/>
          <w:lang w:val="sv-SE"/>
        </w:rPr>
        <w:tab/>
      </w:r>
      <w:r w:rsidRPr="00307E2C">
        <w:rPr>
          <w:rFonts w:ascii="Arial" w:hAnsi="Arial" w:cs="Arial"/>
          <w:sz w:val="24"/>
          <w:szCs w:val="24"/>
          <w:lang w:val="sv-SE"/>
        </w:rPr>
        <w:tab/>
        <w:t xml:space="preserve"> : </w:t>
      </w:r>
      <w:r w:rsidRPr="00307E2C">
        <w:rPr>
          <w:rFonts w:ascii="Arial" w:hAnsi="Arial" w:cs="Arial"/>
          <w:sz w:val="24"/>
          <w:szCs w:val="24"/>
        </w:rPr>
        <w:t>24 Maret 1983</w:t>
      </w:r>
    </w:p>
    <w:p w:rsidR="00307E2C" w:rsidRDefault="00307E2C" w:rsidP="00307E2C">
      <w:pPr>
        <w:pStyle w:val="ListParagraph"/>
        <w:tabs>
          <w:tab w:val="left" w:pos="426"/>
        </w:tabs>
        <w:spacing w:after="0" w:line="480" w:lineRule="auto"/>
        <w:ind w:left="786"/>
        <w:jc w:val="both"/>
        <w:rPr>
          <w:rFonts w:ascii="Arial" w:hAnsi="Arial" w:cs="Arial"/>
          <w:sz w:val="24"/>
          <w:szCs w:val="24"/>
        </w:rPr>
      </w:pPr>
      <w:r w:rsidRPr="00307E2C">
        <w:rPr>
          <w:rFonts w:ascii="Arial" w:hAnsi="Arial" w:cs="Arial"/>
          <w:sz w:val="24"/>
          <w:szCs w:val="24"/>
          <w:lang w:val="sv-SE"/>
        </w:rPr>
        <w:lastRenderedPageBreak/>
        <w:t>Status Sekolah                             : Negeri</w:t>
      </w:r>
    </w:p>
    <w:p w:rsidR="00307E2C" w:rsidRDefault="00307E2C" w:rsidP="00307E2C">
      <w:pPr>
        <w:pStyle w:val="ListParagraph"/>
        <w:tabs>
          <w:tab w:val="left" w:pos="426"/>
        </w:tabs>
        <w:spacing w:after="0" w:line="480" w:lineRule="auto"/>
        <w:ind w:left="786"/>
        <w:jc w:val="both"/>
        <w:rPr>
          <w:rFonts w:ascii="Arial" w:hAnsi="Arial" w:cs="Arial"/>
          <w:sz w:val="24"/>
          <w:szCs w:val="24"/>
        </w:rPr>
      </w:pPr>
      <w:r w:rsidRPr="00307E2C">
        <w:rPr>
          <w:rFonts w:ascii="Arial" w:hAnsi="Arial" w:cs="Arial"/>
          <w:sz w:val="24"/>
          <w:szCs w:val="24"/>
          <w:lang w:val="sv-SE"/>
        </w:rPr>
        <w:t xml:space="preserve">Status Akreditasi Sekolah            : </w:t>
      </w:r>
      <w:r w:rsidRPr="00307E2C">
        <w:rPr>
          <w:rFonts w:ascii="Arial" w:hAnsi="Arial" w:cs="Arial"/>
          <w:sz w:val="24"/>
          <w:szCs w:val="24"/>
        </w:rPr>
        <w:t>B</w:t>
      </w:r>
    </w:p>
    <w:p w:rsidR="00307E2C" w:rsidRPr="00307E2C" w:rsidRDefault="00307E2C" w:rsidP="00307E2C">
      <w:pPr>
        <w:pStyle w:val="ListParagraph"/>
        <w:tabs>
          <w:tab w:val="left" w:pos="426"/>
        </w:tabs>
        <w:spacing w:after="0" w:line="480" w:lineRule="auto"/>
        <w:ind w:left="786"/>
        <w:jc w:val="both"/>
        <w:rPr>
          <w:rFonts w:ascii="Arial" w:hAnsi="Arial" w:cs="Arial"/>
          <w:b/>
          <w:sz w:val="24"/>
          <w:szCs w:val="24"/>
        </w:rPr>
      </w:pPr>
      <w:r w:rsidRPr="00307E2C">
        <w:rPr>
          <w:rFonts w:ascii="Arial" w:hAnsi="Arial" w:cs="Arial"/>
          <w:sz w:val="24"/>
          <w:szCs w:val="24"/>
          <w:lang w:val="fi-FI"/>
        </w:rPr>
        <w:t>Alamat, fax, telepon/HP,</w:t>
      </w:r>
    </w:p>
    <w:p w:rsidR="00307E2C" w:rsidRDefault="00307E2C" w:rsidP="00307E2C">
      <w:pPr>
        <w:pStyle w:val="ListParagraph"/>
        <w:spacing w:after="0" w:line="480" w:lineRule="auto"/>
        <w:ind w:left="4395" w:hanging="3544"/>
        <w:rPr>
          <w:rFonts w:ascii="Arial" w:hAnsi="Arial" w:cs="Arial"/>
          <w:sz w:val="24"/>
          <w:szCs w:val="24"/>
        </w:rPr>
      </w:pPr>
      <w:r>
        <w:rPr>
          <w:rFonts w:ascii="Arial" w:hAnsi="Arial" w:cs="Arial"/>
          <w:sz w:val="24"/>
          <w:szCs w:val="24"/>
          <w:lang w:val="fi-FI"/>
        </w:rPr>
        <w:t>Serta</w:t>
      </w:r>
      <w:r>
        <w:rPr>
          <w:rFonts w:ascii="Arial" w:hAnsi="Arial" w:cs="Arial"/>
          <w:sz w:val="24"/>
          <w:szCs w:val="24"/>
        </w:rPr>
        <w:t xml:space="preserve"> </w:t>
      </w:r>
      <w:r>
        <w:rPr>
          <w:rFonts w:ascii="Arial" w:hAnsi="Arial" w:cs="Arial"/>
          <w:sz w:val="24"/>
          <w:szCs w:val="24"/>
          <w:lang w:val="fi-FI"/>
        </w:rPr>
        <w:t>email</w:t>
      </w:r>
      <w:r>
        <w:rPr>
          <w:rFonts w:ascii="Arial" w:hAnsi="Arial" w:cs="Arial"/>
          <w:sz w:val="24"/>
          <w:szCs w:val="24"/>
        </w:rPr>
        <w:t xml:space="preserve"> </w:t>
      </w:r>
      <w:r>
        <w:rPr>
          <w:rFonts w:ascii="Arial" w:hAnsi="Arial" w:cs="Arial"/>
          <w:sz w:val="24"/>
          <w:szCs w:val="24"/>
          <w:lang w:val="fi-FI"/>
        </w:rPr>
        <w:t>Sekolah</w:t>
      </w:r>
      <w:r>
        <w:rPr>
          <w:rFonts w:ascii="Arial" w:hAnsi="Arial" w:cs="Arial"/>
          <w:sz w:val="24"/>
          <w:szCs w:val="24"/>
        </w:rPr>
        <w:tab/>
      </w:r>
      <w:r>
        <w:rPr>
          <w:rFonts w:ascii="Arial" w:hAnsi="Arial" w:cs="Arial"/>
          <w:sz w:val="24"/>
          <w:szCs w:val="24"/>
          <w:lang w:val="fi-FI"/>
        </w:rPr>
        <w:t xml:space="preserve">: </w:t>
      </w:r>
      <w:r>
        <w:rPr>
          <w:rFonts w:ascii="Arial" w:hAnsi="Arial" w:cs="Arial"/>
          <w:sz w:val="24"/>
          <w:szCs w:val="24"/>
        </w:rPr>
        <w:t>Gang panzer RT4/4 Desa Karanggan Kecamatan Gunung Putri Kabupaten Bogor kode pos 16961 /</w:t>
      </w:r>
    </w:p>
    <w:p w:rsidR="00A2135E" w:rsidRDefault="00307E2C" w:rsidP="00A2135E">
      <w:pPr>
        <w:pStyle w:val="ListParagraph"/>
        <w:spacing w:after="0" w:line="480" w:lineRule="auto"/>
        <w:ind w:left="4395" w:hanging="3544"/>
      </w:pPr>
      <w:r>
        <w:rPr>
          <w:rFonts w:ascii="Arial" w:hAnsi="Arial" w:cs="Arial"/>
          <w:sz w:val="24"/>
          <w:szCs w:val="24"/>
        </w:rPr>
        <w:tab/>
      </w:r>
      <w:hyperlink r:id="rId8" w:history="1">
        <w:r>
          <w:rPr>
            <w:rStyle w:val="Hyperlink"/>
            <w:rFonts w:ascii="Arial" w:hAnsi="Arial" w:cs="Arial"/>
            <w:color w:val="000000" w:themeColor="text1"/>
            <w:sz w:val="24"/>
            <w:szCs w:val="24"/>
          </w:rPr>
          <w:t>SDN_4karanggan@yahoo.com</w:t>
        </w:r>
      </w:hyperlink>
    </w:p>
    <w:p w:rsidR="00A2135E" w:rsidRPr="00672FC4" w:rsidRDefault="00307E2C" w:rsidP="00A2135E">
      <w:pPr>
        <w:pStyle w:val="ListParagraph"/>
        <w:spacing w:after="0" w:line="480" w:lineRule="auto"/>
        <w:ind w:left="4395" w:hanging="3544"/>
        <w:rPr>
          <w:rFonts w:ascii="Arial" w:hAnsi="Arial" w:cs="Arial"/>
          <w:sz w:val="24"/>
          <w:szCs w:val="24"/>
        </w:rPr>
      </w:pPr>
      <w:r w:rsidRPr="00672FC4">
        <w:rPr>
          <w:rFonts w:ascii="Arial" w:hAnsi="Arial" w:cs="Arial"/>
          <w:sz w:val="24"/>
          <w:szCs w:val="24"/>
          <w:lang w:val="es-ES"/>
        </w:rPr>
        <w:t>Nama</w:t>
      </w:r>
      <w:r w:rsidRPr="00672FC4">
        <w:rPr>
          <w:rFonts w:ascii="Arial" w:hAnsi="Arial" w:cs="Arial"/>
          <w:sz w:val="24"/>
          <w:szCs w:val="24"/>
        </w:rPr>
        <w:t xml:space="preserve"> </w:t>
      </w:r>
      <w:r w:rsidRPr="00672FC4">
        <w:rPr>
          <w:rFonts w:ascii="Arial" w:hAnsi="Arial" w:cs="Arial"/>
          <w:sz w:val="24"/>
          <w:szCs w:val="24"/>
          <w:lang w:val="es-ES"/>
        </w:rPr>
        <w:t>Gur</w:t>
      </w:r>
      <w:r w:rsidRPr="00672FC4">
        <w:rPr>
          <w:rFonts w:ascii="Arial" w:hAnsi="Arial" w:cs="Arial"/>
          <w:sz w:val="24"/>
          <w:szCs w:val="24"/>
        </w:rPr>
        <w:t xml:space="preserve">u </w:t>
      </w:r>
      <w:r w:rsidRPr="00672FC4">
        <w:rPr>
          <w:rFonts w:ascii="Arial" w:hAnsi="Arial" w:cs="Arial"/>
          <w:sz w:val="24"/>
          <w:szCs w:val="24"/>
          <w:lang w:val="es-ES"/>
        </w:rPr>
        <w:t xml:space="preserve">Kelas </w:t>
      </w:r>
      <w:r w:rsidRPr="00672FC4">
        <w:rPr>
          <w:rFonts w:ascii="Arial" w:hAnsi="Arial" w:cs="Arial"/>
          <w:sz w:val="24"/>
          <w:szCs w:val="24"/>
          <w:lang w:val="es-ES"/>
        </w:rPr>
        <w:tab/>
        <w:t>:</w:t>
      </w:r>
      <w:r w:rsidRPr="00672FC4">
        <w:rPr>
          <w:rFonts w:ascii="Arial" w:hAnsi="Arial" w:cs="Arial"/>
          <w:sz w:val="24"/>
          <w:szCs w:val="24"/>
        </w:rPr>
        <w:t xml:space="preserve"> Sutikna S.Pd</w:t>
      </w:r>
    </w:p>
    <w:p w:rsidR="00A2135E" w:rsidRPr="00672FC4" w:rsidRDefault="00307E2C" w:rsidP="00A2135E">
      <w:pPr>
        <w:pStyle w:val="ListParagraph"/>
        <w:spacing w:after="0" w:line="480" w:lineRule="auto"/>
        <w:ind w:left="4395" w:hanging="3544"/>
        <w:rPr>
          <w:rFonts w:ascii="Arial" w:hAnsi="Arial" w:cs="Arial"/>
          <w:sz w:val="24"/>
          <w:szCs w:val="24"/>
        </w:rPr>
      </w:pPr>
      <w:r w:rsidRPr="00672FC4">
        <w:rPr>
          <w:rFonts w:ascii="Arial" w:hAnsi="Arial" w:cs="Arial"/>
          <w:sz w:val="24"/>
          <w:szCs w:val="24"/>
          <w:lang w:val="es-ES"/>
        </w:rPr>
        <w:t>Nama</w:t>
      </w:r>
      <w:r w:rsidRPr="00672FC4">
        <w:rPr>
          <w:rFonts w:ascii="Arial" w:hAnsi="Arial" w:cs="Arial"/>
          <w:sz w:val="24"/>
          <w:szCs w:val="24"/>
        </w:rPr>
        <w:t xml:space="preserve"> </w:t>
      </w:r>
      <w:r w:rsidRPr="00672FC4">
        <w:rPr>
          <w:rFonts w:ascii="Arial" w:hAnsi="Arial" w:cs="Arial"/>
          <w:sz w:val="24"/>
          <w:szCs w:val="24"/>
          <w:lang w:val="es-ES"/>
        </w:rPr>
        <w:t>Calon</w:t>
      </w:r>
      <w:r w:rsidRPr="00672FC4">
        <w:rPr>
          <w:rFonts w:ascii="Arial" w:hAnsi="Arial" w:cs="Arial"/>
          <w:sz w:val="24"/>
          <w:szCs w:val="24"/>
        </w:rPr>
        <w:t xml:space="preserve"> </w:t>
      </w:r>
      <w:r w:rsidRPr="00672FC4">
        <w:rPr>
          <w:rFonts w:ascii="Arial" w:hAnsi="Arial" w:cs="Arial"/>
          <w:sz w:val="24"/>
          <w:szCs w:val="24"/>
          <w:lang w:val="es-ES"/>
        </w:rPr>
        <w:t>Peneliti</w:t>
      </w:r>
      <w:r w:rsidR="00A2135E" w:rsidRPr="00672FC4">
        <w:rPr>
          <w:rFonts w:ascii="Arial" w:hAnsi="Arial" w:cs="Arial"/>
          <w:sz w:val="24"/>
          <w:szCs w:val="24"/>
        </w:rPr>
        <w:tab/>
      </w:r>
      <w:r w:rsidRPr="00672FC4">
        <w:rPr>
          <w:rFonts w:ascii="Arial" w:hAnsi="Arial" w:cs="Arial"/>
          <w:sz w:val="24"/>
          <w:szCs w:val="24"/>
          <w:lang w:val="es-ES"/>
        </w:rPr>
        <w:t>:</w:t>
      </w:r>
      <w:r w:rsidRPr="00672FC4">
        <w:rPr>
          <w:rFonts w:ascii="Arial" w:hAnsi="Arial" w:cs="Arial"/>
          <w:sz w:val="24"/>
          <w:szCs w:val="24"/>
        </w:rPr>
        <w:t xml:space="preserve"> Fitri Nurhayati</w:t>
      </w:r>
    </w:p>
    <w:p w:rsidR="00A2135E" w:rsidRPr="00672FC4" w:rsidRDefault="00307E2C" w:rsidP="00A2135E">
      <w:pPr>
        <w:pStyle w:val="ListParagraph"/>
        <w:spacing w:after="0" w:line="480" w:lineRule="auto"/>
        <w:ind w:left="4395" w:hanging="3544"/>
        <w:rPr>
          <w:rFonts w:ascii="Arial" w:hAnsi="Arial" w:cs="Arial"/>
          <w:sz w:val="24"/>
          <w:szCs w:val="24"/>
        </w:rPr>
      </w:pPr>
      <w:r w:rsidRPr="00672FC4">
        <w:rPr>
          <w:rFonts w:ascii="Arial" w:hAnsi="Arial" w:cs="Arial"/>
          <w:sz w:val="24"/>
          <w:szCs w:val="24"/>
          <w:lang w:val="nl-NL"/>
        </w:rPr>
        <w:t>N P M</w:t>
      </w:r>
      <w:r w:rsidR="00A2135E" w:rsidRPr="00672FC4">
        <w:rPr>
          <w:rFonts w:ascii="Arial" w:hAnsi="Arial" w:cs="Arial"/>
          <w:sz w:val="24"/>
          <w:szCs w:val="24"/>
        </w:rPr>
        <w:tab/>
      </w:r>
      <w:r w:rsidRPr="00672FC4">
        <w:rPr>
          <w:rFonts w:ascii="Arial" w:hAnsi="Arial" w:cs="Arial"/>
          <w:sz w:val="24"/>
          <w:szCs w:val="24"/>
          <w:lang w:val="nl-NL"/>
        </w:rPr>
        <w:t xml:space="preserve">: </w:t>
      </w:r>
      <w:r w:rsidRPr="00672FC4">
        <w:rPr>
          <w:rFonts w:ascii="Arial" w:hAnsi="Arial" w:cs="Arial"/>
          <w:sz w:val="24"/>
          <w:szCs w:val="24"/>
        </w:rPr>
        <w:t xml:space="preserve">037114255 </w:t>
      </w:r>
    </w:p>
    <w:p w:rsidR="00A2135E" w:rsidRPr="00672FC4" w:rsidRDefault="00307E2C" w:rsidP="00A2135E">
      <w:pPr>
        <w:pStyle w:val="ListParagraph"/>
        <w:spacing w:after="0" w:line="480" w:lineRule="auto"/>
        <w:ind w:left="4395" w:hanging="3544"/>
        <w:rPr>
          <w:rFonts w:ascii="Arial" w:hAnsi="Arial" w:cs="Arial"/>
          <w:sz w:val="24"/>
          <w:szCs w:val="24"/>
        </w:rPr>
      </w:pPr>
      <w:r w:rsidRPr="00672FC4">
        <w:rPr>
          <w:rFonts w:ascii="Arial" w:hAnsi="Arial" w:cs="Arial"/>
          <w:sz w:val="24"/>
          <w:szCs w:val="24"/>
          <w:lang w:val="nl-NL"/>
        </w:rPr>
        <w:t xml:space="preserve">Semester dan tahun akademik   </w:t>
      </w:r>
      <w:r w:rsidR="00A2135E" w:rsidRPr="00672FC4">
        <w:rPr>
          <w:rFonts w:ascii="Arial" w:hAnsi="Arial" w:cs="Arial"/>
          <w:sz w:val="24"/>
          <w:szCs w:val="24"/>
        </w:rPr>
        <w:tab/>
      </w:r>
      <w:r w:rsidRPr="00672FC4">
        <w:rPr>
          <w:rFonts w:ascii="Arial" w:hAnsi="Arial" w:cs="Arial"/>
          <w:sz w:val="24"/>
          <w:szCs w:val="24"/>
          <w:lang w:val="nl-NL"/>
        </w:rPr>
        <w:t xml:space="preserve"> :</w:t>
      </w:r>
      <w:r w:rsidRPr="00672FC4">
        <w:rPr>
          <w:rFonts w:ascii="Arial" w:hAnsi="Arial" w:cs="Arial"/>
          <w:sz w:val="24"/>
          <w:szCs w:val="24"/>
        </w:rPr>
        <w:t xml:space="preserve"> 7</w:t>
      </w:r>
      <w:r w:rsidRPr="00672FC4">
        <w:rPr>
          <w:rFonts w:ascii="Arial" w:hAnsi="Arial" w:cs="Arial"/>
          <w:sz w:val="24"/>
          <w:szCs w:val="24"/>
          <w:lang w:val="nl-NL"/>
        </w:rPr>
        <w:t xml:space="preserve"> dan </w:t>
      </w:r>
      <w:r w:rsidRPr="00672FC4">
        <w:rPr>
          <w:rFonts w:ascii="Arial" w:hAnsi="Arial" w:cs="Arial"/>
          <w:sz w:val="24"/>
          <w:szCs w:val="24"/>
        </w:rPr>
        <w:t xml:space="preserve"> 2014</w:t>
      </w:r>
    </w:p>
    <w:p w:rsidR="00A2135E" w:rsidRPr="00672FC4" w:rsidRDefault="00307E2C" w:rsidP="00A2135E">
      <w:pPr>
        <w:pStyle w:val="ListParagraph"/>
        <w:spacing w:after="0" w:line="480" w:lineRule="auto"/>
        <w:ind w:left="4395" w:hanging="3544"/>
        <w:rPr>
          <w:rFonts w:ascii="Arial" w:hAnsi="Arial" w:cs="Arial"/>
          <w:sz w:val="24"/>
          <w:szCs w:val="24"/>
        </w:rPr>
      </w:pPr>
      <w:r w:rsidRPr="00672FC4">
        <w:rPr>
          <w:rFonts w:ascii="Arial" w:hAnsi="Arial" w:cs="Arial"/>
          <w:sz w:val="24"/>
          <w:szCs w:val="24"/>
          <w:lang w:val="fi-FI"/>
        </w:rPr>
        <w:t xml:space="preserve">Tanggal Pelaksanaan Prapenelitian </w:t>
      </w:r>
      <w:r w:rsidR="00A2135E" w:rsidRPr="00672FC4">
        <w:rPr>
          <w:rFonts w:ascii="Arial" w:hAnsi="Arial" w:cs="Arial"/>
          <w:sz w:val="24"/>
          <w:szCs w:val="24"/>
        </w:rPr>
        <w:t xml:space="preserve"> </w:t>
      </w:r>
      <w:r w:rsidRPr="00672FC4">
        <w:rPr>
          <w:rFonts w:ascii="Arial" w:hAnsi="Arial" w:cs="Arial"/>
          <w:sz w:val="24"/>
          <w:szCs w:val="24"/>
          <w:lang w:val="fi-FI"/>
        </w:rPr>
        <w:t xml:space="preserve">:  </w:t>
      </w:r>
      <w:r w:rsidRPr="00672FC4">
        <w:rPr>
          <w:rFonts w:ascii="Arial" w:hAnsi="Arial" w:cs="Arial"/>
          <w:sz w:val="24"/>
          <w:szCs w:val="24"/>
        </w:rPr>
        <w:t xml:space="preserve"> 24 Oktober 2017</w:t>
      </w:r>
    </w:p>
    <w:p w:rsidR="00A2135E" w:rsidRPr="00672FC4" w:rsidRDefault="00307E2C" w:rsidP="00A2135E">
      <w:pPr>
        <w:pStyle w:val="ListParagraph"/>
        <w:spacing w:after="0" w:line="480" w:lineRule="auto"/>
        <w:ind w:left="4395" w:hanging="3544"/>
        <w:rPr>
          <w:rFonts w:ascii="Arial" w:hAnsi="Arial" w:cs="Arial"/>
          <w:sz w:val="24"/>
          <w:szCs w:val="24"/>
        </w:rPr>
      </w:pPr>
      <w:r w:rsidRPr="00672FC4">
        <w:rPr>
          <w:rFonts w:ascii="Arial" w:hAnsi="Arial" w:cs="Arial"/>
          <w:sz w:val="24"/>
          <w:szCs w:val="24"/>
          <w:lang w:val="fi-FI"/>
        </w:rPr>
        <w:t xml:space="preserve">Sasaran                                    </w:t>
      </w:r>
      <w:r w:rsidRPr="00672FC4">
        <w:rPr>
          <w:rFonts w:ascii="Arial" w:hAnsi="Arial" w:cs="Arial"/>
          <w:sz w:val="24"/>
          <w:szCs w:val="24"/>
        </w:rPr>
        <w:t xml:space="preserve"> </w:t>
      </w:r>
      <w:r w:rsidR="00A2135E" w:rsidRPr="00672FC4">
        <w:rPr>
          <w:rFonts w:ascii="Arial" w:hAnsi="Arial" w:cs="Arial"/>
          <w:sz w:val="24"/>
          <w:szCs w:val="24"/>
        </w:rPr>
        <w:tab/>
      </w:r>
      <w:r w:rsidRPr="00672FC4">
        <w:rPr>
          <w:rFonts w:ascii="Arial" w:hAnsi="Arial" w:cs="Arial"/>
          <w:sz w:val="24"/>
          <w:szCs w:val="24"/>
        </w:rPr>
        <w:t xml:space="preserve"> </w:t>
      </w:r>
      <w:r w:rsidRPr="00672FC4">
        <w:rPr>
          <w:rFonts w:ascii="Arial" w:hAnsi="Arial" w:cs="Arial"/>
          <w:sz w:val="24"/>
          <w:szCs w:val="24"/>
          <w:lang w:val="fi-FI"/>
        </w:rPr>
        <w:t xml:space="preserve">: </w:t>
      </w:r>
      <w:r w:rsidRPr="00672FC4">
        <w:rPr>
          <w:rFonts w:ascii="Arial" w:hAnsi="Arial" w:cs="Arial"/>
          <w:sz w:val="24"/>
          <w:szCs w:val="24"/>
        </w:rPr>
        <w:t>V</w:t>
      </w:r>
    </w:p>
    <w:p w:rsidR="00307E2C" w:rsidRPr="00672FC4" w:rsidRDefault="00A2135E" w:rsidP="004F6967">
      <w:pPr>
        <w:pStyle w:val="ListParagraph"/>
        <w:spacing w:after="0" w:line="480" w:lineRule="auto"/>
        <w:ind w:left="851"/>
        <w:rPr>
          <w:rFonts w:ascii="Arial" w:hAnsi="Arial" w:cs="Arial"/>
          <w:color w:val="000000" w:themeColor="text1"/>
          <w:sz w:val="24"/>
          <w:szCs w:val="24"/>
        </w:rPr>
      </w:pPr>
      <w:r w:rsidRPr="00672FC4">
        <w:rPr>
          <w:rFonts w:ascii="Arial" w:hAnsi="Arial" w:cs="Arial"/>
          <w:sz w:val="24"/>
          <w:szCs w:val="24"/>
          <w:lang w:val="fi-FI"/>
        </w:rPr>
        <w:t>Prapenelitian di</w:t>
      </w:r>
      <w:r w:rsidRPr="00672FC4">
        <w:rPr>
          <w:rFonts w:ascii="Arial" w:hAnsi="Arial" w:cs="Arial"/>
          <w:sz w:val="24"/>
          <w:szCs w:val="24"/>
        </w:rPr>
        <w:tab/>
      </w:r>
      <w:r w:rsidRPr="00672FC4">
        <w:rPr>
          <w:rFonts w:ascii="Arial" w:hAnsi="Arial" w:cs="Arial"/>
          <w:sz w:val="24"/>
          <w:szCs w:val="24"/>
        </w:rPr>
        <w:tab/>
      </w:r>
      <w:r w:rsidRPr="00672FC4">
        <w:rPr>
          <w:rFonts w:ascii="Arial" w:hAnsi="Arial" w:cs="Arial"/>
          <w:sz w:val="24"/>
          <w:szCs w:val="24"/>
        </w:rPr>
        <w:tab/>
        <w:t xml:space="preserve">  </w:t>
      </w:r>
      <w:r w:rsidR="00307E2C" w:rsidRPr="00672FC4">
        <w:rPr>
          <w:rFonts w:ascii="Arial" w:hAnsi="Arial" w:cs="Arial"/>
          <w:sz w:val="24"/>
          <w:szCs w:val="24"/>
          <w:lang w:val="fi-FI"/>
        </w:rPr>
        <w:t>:</w:t>
      </w:r>
      <w:r w:rsidR="00307E2C" w:rsidRPr="00672FC4">
        <w:rPr>
          <w:rFonts w:ascii="Arial" w:hAnsi="Arial" w:cs="Arial"/>
          <w:sz w:val="24"/>
          <w:szCs w:val="24"/>
        </w:rPr>
        <w:t xml:space="preserve"> SDN 4 Karanggan</w:t>
      </w:r>
      <w:r w:rsidR="00307E2C" w:rsidRPr="00672FC4">
        <w:rPr>
          <w:rFonts w:ascii="Arial" w:hAnsi="Arial" w:cs="Arial"/>
          <w:sz w:val="24"/>
          <w:szCs w:val="24"/>
          <w:lang w:val="fi-FI"/>
        </w:rPr>
        <w:t xml:space="preserve">                                  </w:t>
      </w:r>
      <w:r w:rsidRPr="00672FC4">
        <w:rPr>
          <w:rFonts w:ascii="Arial" w:hAnsi="Arial" w:cs="Arial"/>
          <w:sz w:val="24"/>
          <w:szCs w:val="24"/>
          <w:lang w:val="fi-FI"/>
        </w:rPr>
        <w:t xml:space="preserve">                          Penelitian</w:t>
      </w:r>
      <w:r w:rsidRPr="00672FC4">
        <w:rPr>
          <w:rFonts w:ascii="Arial" w:hAnsi="Arial" w:cs="Arial"/>
          <w:sz w:val="24"/>
          <w:szCs w:val="24"/>
        </w:rPr>
        <w:tab/>
      </w:r>
      <w:r w:rsidRPr="00672FC4">
        <w:rPr>
          <w:rFonts w:ascii="Arial" w:hAnsi="Arial" w:cs="Arial"/>
          <w:sz w:val="24"/>
          <w:szCs w:val="24"/>
        </w:rPr>
        <w:tab/>
      </w:r>
      <w:r w:rsidRPr="00672FC4">
        <w:rPr>
          <w:rFonts w:ascii="Arial" w:hAnsi="Arial" w:cs="Arial"/>
          <w:sz w:val="24"/>
          <w:szCs w:val="24"/>
        </w:rPr>
        <w:tab/>
      </w:r>
      <w:r w:rsidRPr="00672FC4">
        <w:rPr>
          <w:rFonts w:ascii="Arial" w:hAnsi="Arial" w:cs="Arial"/>
          <w:sz w:val="24"/>
          <w:szCs w:val="24"/>
        </w:rPr>
        <w:tab/>
        <w:t xml:space="preserve">  </w:t>
      </w:r>
      <w:r w:rsidR="00307E2C" w:rsidRPr="00672FC4">
        <w:rPr>
          <w:rFonts w:ascii="Arial" w:hAnsi="Arial" w:cs="Arial"/>
          <w:sz w:val="24"/>
          <w:szCs w:val="24"/>
          <w:lang w:val="fi-FI"/>
        </w:rPr>
        <w:t xml:space="preserve">: </w:t>
      </w:r>
      <w:r w:rsidR="00307E2C" w:rsidRPr="00672FC4">
        <w:rPr>
          <w:rFonts w:ascii="Arial" w:hAnsi="Arial" w:cs="Arial"/>
          <w:sz w:val="24"/>
          <w:szCs w:val="24"/>
        </w:rPr>
        <w:t>SDN 4 Karanggan</w:t>
      </w:r>
    </w:p>
    <w:p w:rsidR="00307E2C" w:rsidRPr="00A2135E" w:rsidRDefault="00307E2C" w:rsidP="00A2135E">
      <w:pPr>
        <w:pStyle w:val="ListParagraph"/>
        <w:numPr>
          <w:ilvl w:val="0"/>
          <w:numId w:val="26"/>
        </w:numPr>
        <w:spacing w:after="0" w:line="480" w:lineRule="auto"/>
        <w:rPr>
          <w:rFonts w:ascii="Arial" w:hAnsi="Arial" w:cs="Arial"/>
          <w:b/>
          <w:bCs/>
          <w:sz w:val="24"/>
          <w:szCs w:val="24"/>
        </w:rPr>
      </w:pPr>
      <w:r w:rsidRPr="00A2135E">
        <w:rPr>
          <w:rFonts w:ascii="Arial" w:hAnsi="Arial" w:cs="Arial"/>
          <w:b/>
          <w:bCs/>
          <w:sz w:val="24"/>
          <w:szCs w:val="24"/>
          <w:lang w:val="fi-FI"/>
        </w:rPr>
        <w:t xml:space="preserve">Visi Sekolah </w:t>
      </w:r>
    </w:p>
    <w:p w:rsidR="00A2135E" w:rsidRDefault="00307E2C" w:rsidP="00A2135E">
      <w:pPr>
        <w:pStyle w:val="ListParagraph"/>
        <w:spacing w:after="0" w:line="480" w:lineRule="auto"/>
        <w:ind w:left="284" w:firstLine="436"/>
        <w:rPr>
          <w:rFonts w:ascii="Arial" w:hAnsi="Arial" w:cs="Arial"/>
          <w:bCs/>
          <w:sz w:val="24"/>
          <w:szCs w:val="24"/>
        </w:rPr>
      </w:pPr>
      <w:r>
        <w:rPr>
          <w:rFonts w:ascii="Arial" w:hAnsi="Arial" w:cs="Arial"/>
          <w:bCs/>
          <w:sz w:val="24"/>
          <w:szCs w:val="24"/>
        </w:rPr>
        <w:t>Unggul dalam mutu berpijak pada nilai-nilai agama</w:t>
      </w:r>
    </w:p>
    <w:p w:rsidR="00A2135E" w:rsidRDefault="00A2135E" w:rsidP="00A2135E">
      <w:pPr>
        <w:pStyle w:val="ListParagraph"/>
        <w:spacing w:after="0" w:line="480" w:lineRule="auto"/>
        <w:ind w:left="284" w:firstLine="142"/>
        <w:rPr>
          <w:rFonts w:ascii="Arial" w:hAnsi="Arial" w:cs="Arial"/>
          <w:bCs/>
          <w:sz w:val="24"/>
          <w:szCs w:val="24"/>
        </w:rPr>
      </w:pPr>
      <w:r>
        <w:rPr>
          <w:rFonts w:ascii="Arial" w:hAnsi="Arial" w:cs="Arial"/>
          <w:bCs/>
          <w:sz w:val="24"/>
          <w:szCs w:val="24"/>
        </w:rPr>
        <w:t xml:space="preserve">c. </w:t>
      </w:r>
      <w:r w:rsidR="00307E2C">
        <w:rPr>
          <w:rFonts w:ascii="Arial" w:hAnsi="Arial" w:cs="Arial"/>
          <w:b/>
          <w:bCs/>
          <w:sz w:val="24"/>
          <w:szCs w:val="24"/>
          <w:lang w:val="fi-FI"/>
        </w:rPr>
        <w:t xml:space="preserve"> Kurikulum yang diterapkan tahun pelajaran 2017/2018</w:t>
      </w:r>
    </w:p>
    <w:p w:rsidR="00A2135E" w:rsidRDefault="00307E2C" w:rsidP="00A2135E">
      <w:pPr>
        <w:pStyle w:val="ListParagraph"/>
        <w:spacing w:after="0" w:line="480" w:lineRule="auto"/>
        <w:ind w:left="284" w:firstLine="436"/>
        <w:rPr>
          <w:rFonts w:ascii="Arial" w:hAnsi="Arial" w:cs="Arial"/>
          <w:sz w:val="24"/>
          <w:szCs w:val="24"/>
        </w:rPr>
      </w:pPr>
      <w:r>
        <w:rPr>
          <w:rFonts w:ascii="Arial" w:hAnsi="Arial" w:cs="Arial"/>
          <w:sz w:val="24"/>
          <w:szCs w:val="24"/>
          <w:lang w:val="fi-FI"/>
        </w:rPr>
        <w:t>1. K T S P (Kelas</w:t>
      </w:r>
      <w:r>
        <w:rPr>
          <w:rFonts w:ascii="Arial" w:hAnsi="Arial" w:cs="Arial"/>
          <w:sz w:val="24"/>
          <w:szCs w:val="24"/>
        </w:rPr>
        <w:t xml:space="preserve"> 3 dan 6 </w:t>
      </w:r>
      <w:r>
        <w:rPr>
          <w:rFonts w:ascii="Arial" w:hAnsi="Arial" w:cs="Arial"/>
          <w:sz w:val="24"/>
          <w:szCs w:val="24"/>
          <w:lang w:val="fi-FI"/>
        </w:rPr>
        <w:t xml:space="preserve">)     </w:t>
      </w:r>
    </w:p>
    <w:p w:rsidR="00307E2C" w:rsidRDefault="00307E2C" w:rsidP="00A14C1C">
      <w:pPr>
        <w:pStyle w:val="ListParagraph"/>
        <w:spacing w:after="0" w:line="480" w:lineRule="auto"/>
        <w:ind w:left="284" w:firstLine="436"/>
        <w:rPr>
          <w:rFonts w:ascii="Arial" w:hAnsi="Arial" w:cs="Arial"/>
          <w:sz w:val="24"/>
          <w:szCs w:val="24"/>
        </w:rPr>
      </w:pPr>
      <w:r>
        <w:rPr>
          <w:rFonts w:ascii="Arial" w:hAnsi="Arial" w:cs="Arial"/>
          <w:sz w:val="24"/>
          <w:szCs w:val="24"/>
          <w:lang w:val="fi-FI"/>
        </w:rPr>
        <w:t>2.  Kurikulum 2013 (Kelas</w:t>
      </w:r>
      <w:r>
        <w:rPr>
          <w:rFonts w:ascii="Arial" w:hAnsi="Arial" w:cs="Arial"/>
          <w:sz w:val="24"/>
          <w:szCs w:val="24"/>
        </w:rPr>
        <w:t xml:space="preserve"> 1,2,4, dan 5</w:t>
      </w:r>
      <w:r>
        <w:rPr>
          <w:rFonts w:ascii="Arial" w:hAnsi="Arial" w:cs="Arial"/>
          <w:sz w:val="24"/>
          <w:szCs w:val="24"/>
          <w:lang w:val="fi-FI"/>
        </w:rPr>
        <w:t>)</w:t>
      </w:r>
    </w:p>
    <w:p w:rsidR="000C750C" w:rsidRDefault="000C750C" w:rsidP="00A14C1C">
      <w:pPr>
        <w:pStyle w:val="ListParagraph"/>
        <w:spacing w:after="0" w:line="480" w:lineRule="auto"/>
        <w:ind w:left="284" w:firstLine="436"/>
        <w:rPr>
          <w:rFonts w:ascii="Arial" w:hAnsi="Arial" w:cs="Arial"/>
          <w:sz w:val="24"/>
          <w:szCs w:val="24"/>
        </w:rPr>
      </w:pPr>
    </w:p>
    <w:p w:rsidR="000C750C" w:rsidRPr="000C750C" w:rsidRDefault="000C750C" w:rsidP="00A14C1C">
      <w:pPr>
        <w:pStyle w:val="ListParagraph"/>
        <w:spacing w:after="0" w:line="480" w:lineRule="auto"/>
        <w:ind w:left="284" w:firstLine="436"/>
        <w:rPr>
          <w:rFonts w:ascii="Arial" w:hAnsi="Arial" w:cs="Arial"/>
          <w:bCs/>
          <w:sz w:val="24"/>
          <w:szCs w:val="24"/>
        </w:rPr>
      </w:pPr>
    </w:p>
    <w:p w:rsidR="00672FC4" w:rsidRPr="000C750C" w:rsidRDefault="00211083" w:rsidP="000C750C">
      <w:pPr>
        <w:pStyle w:val="ListParagraph"/>
        <w:numPr>
          <w:ilvl w:val="0"/>
          <w:numId w:val="27"/>
        </w:numPr>
        <w:tabs>
          <w:tab w:val="left" w:pos="426"/>
        </w:tabs>
        <w:spacing w:after="0" w:line="480" w:lineRule="auto"/>
        <w:jc w:val="both"/>
        <w:rPr>
          <w:rFonts w:ascii="Arial" w:hAnsi="Arial" w:cs="Arial"/>
          <w:sz w:val="24"/>
          <w:szCs w:val="24"/>
        </w:rPr>
      </w:pPr>
      <w:r w:rsidRPr="00A2135E">
        <w:rPr>
          <w:rFonts w:ascii="Arial" w:hAnsi="Arial" w:cs="Arial"/>
          <w:sz w:val="24"/>
          <w:szCs w:val="24"/>
        </w:rPr>
        <w:lastRenderedPageBreak/>
        <w:t>Data Guru</w:t>
      </w:r>
    </w:p>
    <w:p w:rsidR="00211083" w:rsidRPr="00A2135E" w:rsidRDefault="00211083" w:rsidP="00A2135E">
      <w:pPr>
        <w:pStyle w:val="ListParagraph"/>
        <w:tabs>
          <w:tab w:val="left" w:pos="426"/>
        </w:tabs>
        <w:spacing w:after="0" w:line="480" w:lineRule="auto"/>
        <w:ind w:left="786"/>
        <w:jc w:val="both"/>
        <w:rPr>
          <w:rFonts w:ascii="Arial" w:hAnsi="Arial" w:cs="Arial"/>
          <w:sz w:val="24"/>
          <w:szCs w:val="24"/>
        </w:rPr>
      </w:pPr>
      <w:r w:rsidRPr="00A2135E">
        <w:rPr>
          <w:rFonts w:ascii="Arial" w:hAnsi="Arial" w:cs="Arial"/>
          <w:szCs w:val="24"/>
          <w:lang w:val="fi-FI"/>
        </w:rPr>
        <w:t>Tabel 4.1 Data Keadaan Guru Sekolah Dasar Negeri</w:t>
      </w:r>
      <w:r w:rsidRPr="00A2135E">
        <w:rPr>
          <w:rFonts w:ascii="Arial" w:hAnsi="Arial" w:cs="Arial"/>
          <w:szCs w:val="24"/>
        </w:rPr>
        <w:t xml:space="preserve"> </w:t>
      </w:r>
      <w:r w:rsidR="00A2135E">
        <w:rPr>
          <w:rFonts w:ascii="Arial" w:hAnsi="Arial" w:cs="Arial"/>
          <w:szCs w:val="24"/>
        </w:rPr>
        <w:t>4 Karanggan</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851"/>
        <w:gridCol w:w="850"/>
        <w:gridCol w:w="851"/>
        <w:gridCol w:w="850"/>
        <w:gridCol w:w="992"/>
        <w:gridCol w:w="851"/>
        <w:gridCol w:w="850"/>
        <w:gridCol w:w="851"/>
      </w:tblGrid>
      <w:tr w:rsidR="00A2135E" w:rsidRPr="00211083" w:rsidTr="000C750C">
        <w:trPr>
          <w:trHeight w:val="767"/>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2135E" w:rsidRPr="00B3123E" w:rsidRDefault="00A2135E" w:rsidP="007D14B9">
            <w:pPr>
              <w:spacing w:line="480" w:lineRule="auto"/>
              <w:jc w:val="center"/>
              <w:rPr>
                <w:rFonts w:ascii="Arial" w:hAnsi="Arial" w:cs="Arial"/>
                <w:sz w:val="18"/>
                <w:szCs w:val="18"/>
              </w:rPr>
            </w:pPr>
            <w:r w:rsidRPr="00B3123E">
              <w:rPr>
                <w:rFonts w:ascii="Arial" w:hAnsi="Arial" w:cs="Arial"/>
                <w:sz w:val="18"/>
                <w:szCs w:val="18"/>
              </w:rPr>
              <w:t>Guru</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135E" w:rsidRPr="00B3123E" w:rsidRDefault="00A2135E" w:rsidP="007D14B9">
            <w:pPr>
              <w:spacing w:line="480" w:lineRule="auto"/>
              <w:jc w:val="center"/>
              <w:rPr>
                <w:rFonts w:ascii="Arial" w:hAnsi="Arial" w:cs="Arial"/>
                <w:sz w:val="18"/>
                <w:szCs w:val="18"/>
              </w:rPr>
            </w:pPr>
            <w:r w:rsidRPr="00B3123E">
              <w:rPr>
                <w:rFonts w:ascii="Arial" w:hAnsi="Arial" w:cs="Arial"/>
                <w:sz w:val="18"/>
                <w:szCs w:val="18"/>
              </w:rPr>
              <w:t>S1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135E" w:rsidRPr="00B3123E" w:rsidRDefault="00A2135E" w:rsidP="007D14B9">
            <w:pPr>
              <w:spacing w:line="480" w:lineRule="auto"/>
              <w:jc w:val="center"/>
              <w:rPr>
                <w:rFonts w:ascii="Arial" w:hAnsi="Arial" w:cs="Arial"/>
                <w:sz w:val="18"/>
                <w:szCs w:val="18"/>
              </w:rPr>
            </w:pPr>
            <w:r w:rsidRPr="00B3123E">
              <w:rPr>
                <w:rFonts w:ascii="Arial" w:hAnsi="Arial" w:cs="Arial"/>
                <w:sz w:val="18"/>
                <w:szCs w:val="18"/>
              </w:rPr>
              <w:t>Sergu</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C750C" w:rsidRDefault="00A2135E" w:rsidP="000C750C">
            <w:pPr>
              <w:spacing w:after="0" w:line="480" w:lineRule="auto"/>
              <w:jc w:val="center"/>
              <w:rPr>
                <w:rFonts w:ascii="Arial" w:hAnsi="Arial" w:cs="Arial"/>
                <w:sz w:val="18"/>
                <w:szCs w:val="18"/>
              </w:rPr>
            </w:pPr>
            <w:r w:rsidRPr="00B3123E">
              <w:rPr>
                <w:rFonts w:ascii="Arial" w:hAnsi="Arial" w:cs="Arial"/>
                <w:sz w:val="18"/>
                <w:szCs w:val="18"/>
              </w:rPr>
              <w:t>Diklat/Workshop</w:t>
            </w:r>
          </w:p>
          <w:p w:rsidR="00A2135E" w:rsidRPr="00B3123E" w:rsidRDefault="00A2135E" w:rsidP="000C750C">
            <w:pPr>
              <w:spacing w:after="0" w:line="480" w:lineRule="auto"/>
              <w:jc w:val="center"/>
              <w:rPr>
                <w:rFonts w:ascii="Arial" w:hAnsi="Arial" w:cs="Arial"/>
                <w:sz w:val="18"/>
                <w:szCs w:val="18"/>
              </w:rPr>
            </w:pPr>
            <w:r w:rsidRPr="00B3123E">
              <w:rPr>
                <w:rFonts w:ascii="Arial" w:hAnsi="Arial" w:cs="Arial"/>
                <w:sz w:val="18"/>
                <w:szCs w:val="18"/>
              </w:rPr>
              <w:t xml:space="preserve"> K-2013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135E" w:rsidRPr="00B3123E" w:rsidRDefault="00A2135E" w:rsidP="007D14B9">
            <w:pPr>
              <w:spacing w:line="480" w:lineRule="auto"/>
              <w:jc w:val="center"/>
              <w:rPr>
                <w:rFonts w:ascii="Arial" w:hAnsi="Arial" w:cs="Arial"/>
                <w:sz w:val="18"/>
                <w:szCs w:val="18"/>
              </w:rPr>
            </w:pPr>
            <w:r w:rsidRPr="00B3123E">
              <w:rPr>
                <w:rFonts w:ascii="Arial" w:hAnsi="Arial" w:cs="Arial"/>
                <w:sz w:val="18"/>
                <w:szCs w:val="18"/>
              </w:rPr>
              <w:t>MasaKerja</w:t>
            </w:r>
          </w:p>
        </w:tc>
      </w:tr>
      <w:tr w:rsidR="00672FC4" w:rsidRPr="00211083" w:rsidTr="009F54AE">
        <w:trPr>
          <w:trHeight w:val="144"/>
        </w:trPr>
        <w:tc>
          <w:tcPr>
            <w:tcW w:w="850" w:type="dxa"/>
            <w:vMerge/>
            <w:tcBorders>
              <w:top w:val="single" w:sz="4" w:space="0" w:color="auto"/>
              <w:left w:val="single" w:sz="4" w:space="0" w:color="auto"/>
              <w:bottom w:val="single" w:sz="4" w:space="0" w:color="auto"/>
              <w:right w:val="single" w:sz="4" w:space="0" w:color="auto"/>
            </w:tcBorders>
            <w:vAlign w:val="center"/>
          </w:tcPr>
          <w:p w:rsidR="00A2135E" w:rsidRPr="00B3123E" w:rsidRDefault="00A2135E" w:rsidP="00211083">
            <w:pPr>
              <w:spacing w:line="240" w:lineRule="auto"/>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211083">
            <w:pPr>
              <w:spacing w:line="240" w:lineRule="auto"/>
              <w:rPr>
                <w:rFonts w:ascii="Arial" w:hAnsi="Arial" w:cs="Arial"/>
                <w:sz w:val="18"/>
                <w:szCs w:val="18"/>
              </w:rPr>
            </w:pPr>
            <w:r w:rsidRPr="00B3123E">
              <w:rPr>
                <w:rFonts w:ascii="Arial" w:hAnsi="Arial" w:cs="Arial"/>
                <w:sz w:val="18"/>
                <w:szCs w:val="18"/>
              </w:rPr>
              <w:t>Sudah</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211083">
            <w:pPr>
              <w:spacing w:line="240" w:lineRule="auto"/>
              <w:rPr>
                <w:rFonts w:ascii="Arial" w:hAnsi="Arial" w:cs="Arial"/>
                <w:sz w:val="18"/>
                <w:szCs w:val="18"/>
              </w:rPr>
            </w:pPr>
            <w:r w:rsidRPr="00B3123E">
              <w:rPr>
                <w:rFonts w:ascii="Arial" w:hAnsi="Arial" w:cs="Arial"/>
                <w:sz w:val="18"/>
                <w:szCs w:val="18"/>
              </w:rPr>
              <w:t>Belum</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211083">
            <w:pPr>
              <w:spacing w:line="240" w:lineRule="auto"/>
              <w:rPr>
                <w:rFonts w:ascii="Arial" w:hAnsi="Arial" w:cs="Arial"/>
                <w:sz w:val="18"/>
                <w:szCs w:val="18"/>
              </w:rPr>
            </w:pPr>
            <w:r w:rsidRPr="00B3123E">
              <w:rPr>
                <w:rFonts w:ascii="Arial" w:hAnsi="Arial" w:cs="Arial"/>
                <w:sz w:val="18"/>
                <w:szCs w:val="18"/>
              </w:rPr>
              <w:t>Sudah</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211083">
            <w:pPr>
              <w:spacing w:line="240" w:lineRule="auto"/>
              <w:rPr>
                <w:rFonts w:ascii="Arial" w:hAnsi="Arial" w:cs="Arial"/>
                <w:sz w:val="18"/>
                <w:szCs w:val="18"/>
              </w:rPr>
            </w:pPr>
            <w:r w:rsidRPr="00B3123E">
              <w:rPr>
                <w:rFonts w:ascii="Arial" w:hAnsi="Arial" w:cs="Arial"/>
                <w:sz w:val="18"/>
                <w:szCs w:val="18"/>
              </w:rPr>
              <w:t>Belum</w:t>
            </w:r>
          </w:p>
        </w:tc>
        <w:tc>
          <w:tcPr>
            <w:tcW w:w="992" w:type="dxa"/>
            <w:tcBorders>
              <w:top w:val="single" w:sz="4" w:space="0" w:color="auto"/>
              <w:left w:val="single" w:sz="4" w:space="0" w:color="auto"/>
              <w:bottom w:val="single" w:sz="4" w:space="0" w:color="auto"/>
              <w:right w:val="single" w:sz="4" w:space="0" w:color="auto"/>
            </w:tcBorders>
            <w:vAlign w:val="center"/>
          </w:tcPr>
          <w:p w:rsidR="00A2135E" w:rsidRPr="00B3123E" w:rsidRDefault="00A2135E" w:rsidP="007D14B9">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Sudah</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Belum</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Sudah</w:t>
            </w:r>
          </w:p>
        </w:tc>
      </w:tr>
      <w:tr w:rsidR="00672FC4" w:rsidRPr="00211083" w:rsidTr="009F54AE">
        <w:trPr>
          <w:trHeight w:val="436"/>
        </w:trPr>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Laki-laki</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Laki-laki</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3</w:t>
            </w:r>
          </w:p>
        </w:tc>
      </w:tr>
      <w:tr w:rsidR="00672FC4" w:rsidRPr="00211083" w:rsidTr="009F54AE">
        <w:trPr>
          <w:trHeight w:val="436"/>
        </w:trPr>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Wanita</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Wanita</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1</w:t>
            </w:r>
          </w:p>
        </w:tc>
      </w:tr>
      <w:tr w:rsidR="00672FC4" w:rsidRPr="00211083" w:rsidTr="009F54AE">
        <w:trPr>
          <w:trHeight w:val="436"/>
        </w:trPr>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Jumlah</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Jumlah</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4</w:t>
            </w:r>
          </w:p>
        </w:tc>
      </w:tr>
      <w:tr w:rsidR="00672FC4" w:rsidRPr="00211083" w:rsidTr="009F54AE">
        <w:trPr>
          <w:trHeight w:val="436"/>
        </w:trPr>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both"/>
              <w:rPr>
                <w:rFonts w:ascii="Arial" w:hAnsi="Arial" w:cs="Arial"/>
                <w:sz w:val="18"/>
                <w:szCs w:val="18"/>
              </w:rPr>
            </w:pPr>
            <w:r w:rsidRPr="00B3123E">
              <w:rPr>
                <w:rFonts w:ascii="Arial" w:hAnsi="Arial" w:cs="Arial"/>
                <w:sz w:val="18"/>
                <w:szCs w:val="18"/>
              </w:rPr>
              <w:t>88,9%</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44,%</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55,6%</w:t>
            </w:r>
          </w:p>
        </w:tc>
        <w:tc>
          <w:tcPr>
            <w:tcW w:w="992"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both"/>
              <w:rPr>
                <w:rFonts w:ascii="Arial" w:hAnsi="Arial" w:cs="Arial"/>
                <w:sz w:val="18"/>
                <w:szCs w:val="18"/>
              </w:rPr>
            </w:pPr>
            <w:r w:rsidRPr="00B3123E">
              <w:rPr>
                <w:rFonts w:ascii="Arial" w:hAnsi="Arial" w:cs="Arial"/>
                <w:sz w:val="18"/>
                <w:szCs w:val="18"/>
              </w:rPr>
              <w:t>88,9%</w:t>
            </w:r>
          </w:p>
        </w:tc>
        <w:tc>
          <w:tcPr>
            <w:tcW w:w="850"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jc w:val="center"/>
              <w:rPr>
                <w:rFonts w:ascii="Arial" w:hAnsi="Arial" w:cs="Arial"/>
                <w:sz w:val="18"/>
                <w:szCs w:val="18"/>
              </w:rPr>
            </w:pPr>
            <w:r w:rsidRPr="00B3123E">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2135E" w:rsidRPr="00B3123E" w:rsidRDefault="00A2135E" w:rsidP="007D14B9">
            <w:pPr>
              <w:rPr>
                <w:rFonts w:ascii="Arial" w:hAnsi="Arial" w:cs="Arial"/>
                <w:sz w:val="18"/>
                <w:szCs w:val="18"/>
              </w:rPr>
            </w:pPr>
            <w:r w:rsidRPr="00B3123E">
              <w:rPr>
                <w:rFonts w:ascii="Arial" w:hAnsi="Arial" w:cs="Arial"/>
                <w:sz w:val="18"/>
                <w:szCs w:val="18"/>
              </w:rPr>
              <w:t>44,%</w:t>
            </w:r>
          </w:p>
        </w:tc>
      </w:tr>
    </w:tbl>
    <w:p w:rsidR="00211083" w:rsidRPr="00211083" w:rsidRDefault="00A2135E" w:rsidP="00211083">
      <w:pPr>
        <w:pStyle w:val="ListParagraph"/>
        <w:spacing w:line="480" w:lineRule="auto"/>
        <w:ind w:left="1440"/>
        <w:rPr>
          <w:rFonts w:ascii="Arial" w:hAnsi="Arial" w:cs="Arial"/>
          <w:sz w:val="24"/>
          <w:szCs w:val="24"/>
        </w:rPr>
      </w:pPr>
      <w:r>
        <w:rPr>
          <w:rFonts w:ascii="Arial" w:hAnsi="Arial" w:cs="Arial"/>
          <w:sz w:val="24"/>
          <w:szCs w:val="24"/>
        </w:rPr>
        <w:t>Jumlah Guru Tetap : 5 orangdan Guru TidakTetap: 4</w:t>
      </w:r>
    </w:p>
    <w:p w:rsidR="00211083" w:rsidRPr="00211083" w:rsidRDefault="00211083" w:rsidP="009F54AE">
      <w:pPr>
        <w:pStyle w:val="ListParagraph"/>
        <w:numPr>
          <w:ilvl w:val="0"/>
          <w:numId w:val="27"/>
        </w:numPr>
        <w:tabs>
          <w:tab w:val="left" w:pos="426"/>
        </w:tabs>
        <w:spacing w:after="0" w:line="480" w:lineRule="auto"/>
        <w:ind w:left="426"/>
        <w:jc w:val="both"/>
        <w:rPr>
          <w:rFonts w:ascii="Arial" w:hAnsi="Arial" w:cs="Arial"/>
          <w:sz w:val="24"/>
          <w:szCs w:val="24"/>
        </w:rPr>
      </w:pPr>
      <w:r w:rsidRPr="00211083">
        <w:rPr>
          <w:rFonts w:ascii="Arial" w:hAnsi="Arial" w:cs="Arial"/>
          <w:sz w:val="24"/>
          <w:szCs w:val="24"/>
        </w:rPr>
        <w:t xml:space="preserve">Data </w:t>
      </w:r>
      <w:r w:rsidR="00A2135E">
        <w:rPr>
          <w:rFonts w:ascii="Arial" w:hAnsi="Arial" w:cs="Arial"/>
          <w:sz w:val="24"/>
          <w:szCs w:val="24"/>
        </w:rPr>
        <w:t xml:space="preserve">keadaan </w:t>
      </w:r>
      <w:r w:rsidRPr="00211083">
        <w:rPr>
          <w:rFonts w:ascii="Arial" w:hAnsi="Arial" w:cs="Arial"/>
          <w:sz w:val="24"/>
          <w:szCs w:val="24"/>
        </w:rPr>
        <w:t>Siswa</w:t>
      </w:r>
    </w:p>
    <w:p w:rsidR="00211083" w:rsidRPr="00A2135E" w:rsidRDefault="00211083" w:rsidP="00672FC4">
      <w:pPr>
        <w:spacing w:line="360" w:lineRule="auto"/>
        <w:ind w:firstLine="567"/>
        <w:rPr>
          <w:rFonts w:ascii="Arial" w:hAnsi="Arial" w:cs="Arial"/>
          <w:szCs w:val="24"/>
        </w:rPr>
      </w:pPr>
      <w:r w:rsidRPr="00A2135E">
        <w:rPr>
          <w:rFonts w:ascii="Arial" w:hAnsi="Arial" w:cs="Arial"/>
          <w:szCs w:val="24"/>
          <w:lang w:val="sv-SE"/>
        </w:rPr>
        <w:t>Tabel 4.2 Data Jumlah Siswa Sekolah Dasar Negeri</w:t>
      </w:r>
      <w:r w:rsidR="00A2135E">
        <w:rPr>
          <w:rFonts w:ascii="Arial" w:hAnsi="Arial" w:cs="Arial"/>
          <w:szCs w:val="24"/>
        </w:rPr>
        <w:t xml:space="preserve"> 4 Karanggan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1516"/>
        <w:gridCol w:w="1537"/>
        <w:gridCol w:w="1549"/>
        <w:gridCol w:w="1580"/>
      </w:tblGrid>
      <w:tr w:rsidR="00A2135E" w:rsidRPr="00211083" w:rsidTr="009F54AE">
        <w:trPr>
          <w:trHeight w:val="457"/>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Kelas</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Laki-laki</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Wanita</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Subtotal</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Persentase</w:t>
            </w:r>
          </w:p>
        </w:tc>
      </w:tr>
      <w:tr w:rsidR="00A2135E" w:rsidRPr="00211083" w:rsidTr="009F54AE">
        <w:trPr>
          <w:trHeight w:val="457"/>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I</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9</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11</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20</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10,15%</w:t>
            </w:r>
          </w:p>
        </w:tc>
      </w:tr>
      <w:tr w:rsidR="00A2135E" w:rsidRPr="00211083" w:rsidTr="009F54AE">
        <w:trPr>
          <w:trHeight w:val="442"/>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II</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21</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13</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34</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17,25%</w:t>
            </w:r>
          </w:p>
        </w:tc>
      </w:tr>
      <w:tr w:rsidR="00A2135E" w:rsidRPr="00211083" w:rsidTr="009F54AE">
        <w:trPr>
          <w:trHeight w:val="457"/>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III</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19</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13</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32</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16,24%</w:t>
            </w:r>
          </w:p>
        </w:tc>
      </w:tr>
      <w:tr w:rsidR="00A2135E" w:rsidRPr="00211083" w:rsidTr="009F54AE">
        <w:trPr>
          <w:trHeight w:val="457"/>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IV</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20</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20</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40</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20,30%</w:t>
            </w:r>
          </w:p>
        </w:tc>
      </w:tr>
      <w:tr w:rsidR="00A2135E" w:rsidRPr="00211083" w:rsidTr="009F54AE">
        <w:trPr>
          <w:trHeight w:val="442"/>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V</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16</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20</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36</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18,27%</w:t>
            </w:r>
          </w:p>
        </w:tc>
      </w:tr>
      <w:tr w:rsidR="00A2135E" w:rsidRPr="00211083" w:rsidTr="009F54AE">
        <w:trPr>
          <w:trHeight w:val="471"/>
        </w:trPr>
        <w:tc>
          <w:tcPr>
            <w:tcW w:w="67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VI</w:t>
            </w:r>
          </w:p>
        </w:tc>
        <w:tc>
          <w:tcPr>
            <w:tcW w:w="151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20</w:t>
            </w:r>
          </w:p>
        </w:tc>
        <w:tc>
          <w:tcPr>
            <w:tcW w:w="1537"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15</w:t>
            </w:r>
          </w:p>
        </w:tc>
        <w:tc>
          <w:tcPr>
            <w:tcW w:w="154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35</w:t>
            </w:r>
          </w:p>
        </w:tc>
        <w:tc>
          <w:tcPr>
            <w:tcW w:w="1580"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18"/>
                <w:szCs w:val="18"/>
              </w:rPr>
            </w:pPr>
            <w:r w:rsidRPr="000C750C">
              <w:rPr>
                <w:rFonts w:ascii="Arial" w:hAnsi="Arial" w:cs="Arial"/>
                <w:sz w:val="18"/>
                <w:szCs w:val="18"/>
              </w:rPr>
              <w:t>17,78%</w:t>
            </w:r>
          </w:p>
        </w:tc>
      </w:tr>
    </w:tbl>
    <w:p w:rsidR="00211083" w:rsidRDefault="00211083" w:rsidP="00211083">
      <w:pPr>
        <w:tabs>
          <w:tab w:val="left" w:pos="426"/>
        </w:tabs>
        <w:spacing w:after="0" w:line="480" w:lineRule="auto"/>
        <w:jc w:val="both"/>
        <w:rPr>
          <w:rFonts w:ascii="Arial" w:hAnsi="Arial" w:cs="Arial"/>
          <w:sz w:val="24"/>
          <w:szCs w:val="24"/>
        </w:rPr>
      </w:pPr>
    </w:p>
    <w:p w:rsidR="00211083" w:rsidRDefault="00211083" w:rsidP="009F54AE">
      <w:pPr>
        <w:pStyle w:val="ListParagraph"/>
        <w:numPr>
          <w:ilvl w:val="0"/>
          <w:numId w:val="27"/>
        </w:numPr>
        <w:tabs>
          <w:tab w:val="left" w:pos="426"/>
        </w:tabs>
        <w:spacing w:after="0" w:line="480" w:lineRule="auto"/>
        <w:ind w:left="426"/>
        <w:jc w:val="both"/>
        <w:rPr>
          <w:rFonts w:ascii="Arial" w:hAnsi="Arial" w:cs="Arial"/>
          <w:sz w:val="24"/>
          <w:szCs w:val="24"/>
        </w:rPr>
      </w:pPr>
      <w:r>
        <w:rPr>
          <w:rFonts w:ascii="Arial" w:hAnsi="Arial" w:cs="Arial"/>
          <w:sz w:val="24"/>
          <w:szCs w:val="24"/>
        </w:rPr>
        <w:t>Data Keadaan Sarana Pendukung Pembelajaran</w:t>
      </w:r>
    </w:p>
    <w:p w:rsidR="00211083" w:rsidRPr="00211083" w:rsidRDefault="00211083" w:rsidP="00211083">
      <w:pPr>
        <w:ind w:left="1080"/>
        <w:rPr>
          <w:rFonts w:ascii="Arial" w:hAnsi="Arial" w:cs="Arial"/>
        </w:rPr>
      </w:pPr>
      <w:r>
        <w:rPr>
          <w:rFonts w:ascii="Arial" w:hAnsi="Arial" w:cs="Arial"/>
          <w:lang w:val="fi-FI"/>
        </w:rPr>
        <w:t xml:space="preserve">Tabel </w:t>
      </w:r>
      <w:r>
        <w:rPr>
          <w:rFonts w:ascii="Arial" w:hAnsi="Arial" w:cs="Arial"/>
        </w:rPr>
        <w:t>4</w:t>
      </w:r>
      <w:r w:rsidRPr="00211083">
        <w:rPr>
          <w:rFonts w:ascii="Arial" w:hAnsi="Arial" w:cs="Arial"/>
          <w:lang w:val="fi-FI"/>
        </w:rPr>
        <w:t>.3 Data Keadaan</w:t>
      </w:r>
      <w:r>
        <w:rPr>
          <w:rFonts w:ascii="Arial" w:hAnsi="Arial" w:cs="Arial"/>
          <w:lang w:val="fi-FI"/>
        </w:rPr>
        <w:t xml:space="preserve"> Sarana Pendukung Pembelajaran</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261"/>
        <w:gridCol w:w="708"/>
        <w:gridCol w:w="1276"/>
        <w:gridCol w:w="1559"/>
      </w:tblGrid>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No</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Komponen</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Ada</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Belum</w:t>
            </w:r>
            <w:r w:rsidR="009F54AE" w:rsidRPr="000C750C">
              <w:rPr>
                <w:rFonts w:ascii="Arial" w:hAnsi="Arial" w:cs="Arial"/>
                <w:sz w:val="20"/>
                <w:szCs w:val="20"/>
              </w:rPr>
              <w:t xml:space="preserve"> </w:t>
            </w:r>
            <w:r w:rsidRPr="000C750C">
              <w:rPr>
                <w:rFonts w:ascii="Arial" w:hAnsi="Arial" w:cs="Arial"/>
                <w:sz w:val="20"/>
                <w:szCs w:val="20"/>
              </w:rPr>
              <w:t>ada</w:t>
            </w:r>
          </w:p>
        </w:tc>
        <w:tc>
          <w:tcPr>
            <w:tcW w:w="1559" w:type="dxa"/>
            <w:tcBorders>
              <w:top w:val="single" w:sz="4" w:space="0" w:color="auto"/>
              <w:left w:val="single" w:sz="4" w:space="0" w:color="auto"/>
              <w:bottom w:val="single" w:sz="4" w:space="0" w:color="auto"/>
              <w:right w:val="single" w:sz="4" w:space="0" w:color="auto"/>
            </w:tcBorders>
          </w:tcPr>
          <w:p w:rsidR="00672FC4" w:rsidRPr="000C750C" w:rsidRDefault="00A2135E" w:rsidP="00672FC4">
            <w:pPr>
              <w:spacing w:after="0" w:line="240" w:lineRule="auto"/>
              <w:rPr>
                <w:rFonts w:ascii="Arial" w:hAnsi="Arial" w:cs="Arial"/>
                <w:sz w:val="20"/>
                <w:szCs w:val="20"/>
              </w:rPr>
            </w:pPr>
            <w:r w:rsidRPr="000C750C">
              <w:rPr>
                <w:rFonts w:ascii="Arial" w:hAnsi="Arial" w:cs="Arial"/>
                <w:sz w:val="20"/>
                <w:szCs w:val="20"/>
              </w:rPr>
              <w:t>Keterangan/</w:t>
            </w:r>
          </w:p>
          <w:p w:rsidR="00A2135E" w:rsidRPr="000C750C" w:rsidRDefault="00A2135E" w:rsidP="00672FC4">
            <w:pPr>
              <w:spacing w:after="0" w:line="240" w:lineRule="auto"/>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Ruang</w:t>
            </w:r>
            <w:r w:rsidR="00672FC4" w:rsidRPr="000C750C">
              <w:rPr>
                <w:rFonts w:ascii="Arial" w:hAnsi="Arial" w:cs="Arial"/>
                <w:sz w:val="20"/>
                <w:szCs w:val="20"/>
              </w:rPr>
              <w:t xml:space="preserve"> </w:t>
            </w:r>
            <w:r w:rsidRPr="000C750C">
              <w:rPr>
                <w:rFonts w:ascii="Arial" w:hAnsi="Arial" w:cs="Arial"/>
                <w:sz w:val="20"/>
                <w:szCs w:val="20"/>
              </w:rPr>
              <w:t>Kepala</w:t>
            </w:r>
            <w:r w:rsidR="00672FC4" w:rsidRPr="000C750C">
              <w:rPr>
                <w:rFonts w:ascii="Arial" w:hAnsi="Arial" w:cs="Arial"/>
                <w:sz w:val="20"/>
                <w:szCs w:val="20"/>
              </w:rPr>
              <w:t xml:space="preserve"> </w:t>
            </w:r>
            <w:r w:rsidRPr="000C750C">
              <w:rPr>
                <w:rFonts w:ascii="Arial" w:hAnsi="Arial" w:cs="Arial"/>
                <w:sz w:val="20"/>
                <w:szCs w:val="20"/>
              </w:rPr>
              <w:t>Sekolah</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Ruang Guru</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RuangKelas</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lastRenderedPageBreak/>
              <w:t>4</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Ruang</w:t>
            </w:r>
            <w:r w:rsidR="00672FC4" w:rsidRPr="000C750C">
              <w:rPr>
                <w:rFonts w:ascii="Arial" w:hAnsi="Arial" w:cs="Arial"/>
                <w:sz w:val="20"/>
                <w:szCs w:val="20"/>
              </w:rPr>
              <w:t xml:space="preserve"> </w:t>
            </w:r>
            <w:r w:rsidRPr="000C750C">
              <w:rPr>
                <w:rFonts w:ascii="Arial" w:hAnsi="Arial" w:cs="Arial"/>
                <w:sz w:val="20"/>
                <w:szCs w:val="20"/>
              </w:rPr>
              <w:t>Mushola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Ruang UKS</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Pos</w:t>
            </w:r>
            <w:r w:rsidR="00672FC4" w:rsidRPr="000C750C">
              <w:rPr>
                <w:rFonts w:ascii="Arial" w:hAnsi="Arial" w:cs="Arial"/>
                <w:sz w:val="20"/>
                <w:szCs w:val="20"/>
              </w:rPr>
              <w:t xml:space="preserve"> </w:t>
            </w:r>
            <w:r w:rsidRPr="000C750C">
              <w:rPr>
                <w:rFonts w:ascii="Arial" w:hAnsi="Arial" w:cs="Arial"/>
                <w:sz w:val="20"/>
                <w:szCs w:val="20"/>
              </w:rPr>
              <w:t>Satpam</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7</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Piket Guru</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8</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both"/>
              <w:rPr>
                <w:rFonts w:ascii="Arial" w:hAnsi="Arial" w:cs="Arial"/>
                <w:sz w:val="20"/>
                <w:szCs w:val="20"/>
              </w:rPr>
            </w:pPr>
            <w:r w:rsidRPr="000C750C">
              <w:rPr>
                <w:rFonts w:ascii="Arial" w:hAnsi="Arial" w:cs="Arial"/>
                <w:sz w:val="20"/>
                <w:szCs w:val="20"/>
              </w:rPr>
              <w:t>Ruang</w:t>
            </w:r>
            <w:r w:rsidR="00672FC4" w:rsidRPr="000C750C">
              <w:rPr>
                <w:rFonts w:ascii="Arial" w:hAnsi="Arial" w:cs="Arial"/>
                <w:sz w:val="20"/>
                <w:szCs w:val="20"/>
              </w:rPr>
              <w:t xml:space="preserve"> </w:t>
            </w:r>
            <w:r w:rsidRPr="000C750C">
              <w:rPr>
                <w:rFonts w:ascii="Arial" w:hAnsi="Arial" w:cs="Arial"/>
                <w:sz w:val="20"/>
                <w:szCs w:val="20"/>
              </w:rPr>
              <w:t>Bimbingan</w:t>
            </w:r>
            <w:r w:rsidR="00672FC4" w:rsidRPr="000C750C">
              <w:rPr>
                <w:rFonts w:ascii="Arial" w:hAnsi="Arial" w:cs="Arial"/>
                <w:sz w:val="20"/>
                <w:szCs w:val="20"/>
              </w:rPr>
              <w:t xml:space="preserve"> </w:t>
            </w:r>
            <w:r w:rsidRPr="000C750C">
              <w:rPr>
                <w:rFonts w:ascii="Arial" w:hAnsi="Arial" w:cs="Arial"/>
                <w:sz w:val="20"/>
                <w:szCs w:val="20"/>
              </w:rPr>
              <w:t>dan</w:t>
            </w:r>
            <w:r w:rsidR="00672FC4" w:rsidRPr="000C750C">
              <w:rPr>
                <w:rFonts w:ascii="Arial" w:hAnsi="Arial" w:cs="Arial"/>
                <w:sz w:val="20"/>
                <w:szCs w:val="20"/>
              </w:rPr>
              <w:t xml:space="preserve"> </w:t>
            </w:r>
            <w:r w:rsidRPr="000C750C">
              <w:rPr>
                <w:rFonts w:ascii="Arial" w:hAnsi="Arial" w:cs="Arial"/>
                <w:sz w:val="20"/>
                <w:szCs w:val="20"/>
              </w:rPr>
              <w:t>Konseling</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9</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Kit Alat IPA (Cahaya dan sifat</w:t>
            </w:r>
            <w:r w:rsidRPr="000C750C">
              <w:rPr>
                <w:rFonts w:ascii="Arial" w:hAnsi="Arial" w:cs="Arial"/>
                <w:sz w:val="20"/>
                <w:szCs w:val="20"/>
                <w:vertAlign w:val="superscript"/>
                <w:lang w:val="sv-SE"/>
              </w:rPr>
              <w:t>2</w:t>
            </w:r>
            <w:r w:rsidRPr="000C750C">
              <w:rPr>
                <w:rFonts w:ascii="Arial" w:hAnsi="Arial" w:cs="Arial"/>
                <w:sz w:val="20"/>
                <w:szCs w:val="20"/>
                <w:lang w:val="sv-SE"/>
              </w:rPr>
              <w:t>nya)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a. Lilin</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b. Karton</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c. Kaca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d. Lampusenter</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e. Globe</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f. Alat peraga bagian mata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g. Lup</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h. Mikroskop</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i. Kamera foto</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j. Teleskop</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k. Periskop</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r w:rsidRPr="000C750C">
              <w:rPr>
                <w:rFonts w:ascii="Arial" w:hAnsi="Arial" w:cs="Arial"/>
                <w:sz w:val="20"/>
                <w:szCs w:val="20"/>
                <w:lang w:val="sv-SE"/>
              </w:rPr>
              <w:t>l. Cermin datar</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lang w:val="sv-SE"/>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10</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Media Gambar</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Media Visual/Audio Visual</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Komputer</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Perpustakaan/Sumberbelajar</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14</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Literasi (gerakanliterasisekolah)</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15</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Laboratorium IPA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16</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Laboratorium IPS</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17</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LaboratoriumBahasaInggris</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lastRenderedPageBreak/>
              <w:t>18</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Laboratorium/RuangKesenian</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19</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RuangPrakarya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20</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Toilet</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21</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Parkiran</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22</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Kantin</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r w:rsidR="00A2135E" w:rsidRPr="000D13E2" w:rsidTr="009F54AE">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23</w:t>
            </w:r>
          </w:p>
        </w:tc>
        <w:tc>
          <w:tcPr>
            <w:tcW w:w="3261"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r w:rsidRPr="000C750C">
              <w:rPr>
                <w:rFonts w:ascii="Arial" w:hAnsi="Arial" w:cs="Arial"/>
                <w:sz w:val="20"/>
                <w:szCs w:val="20"/>
              </w:rPr>
              <w:t>LapanganUpacara</w:t>
            </w:r>
          </w:p>
        </w:tc>
        <w:tc>
          <w:tcPr>
            <w:tcW w:w="708"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v</w:t>
            </w:r>
          </w:p>
        </w:tc>
        <w:tc>
          <w:tcPr>
            <w:tcW w:w="1276"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2135E" w:rsidRPr="000C750C" w:rsidRDefault="00A2135E" w:rsidP="007D14B9">
            <w:pPr>
              <w:jc w:val="center"/>
              <w:rPr>
                <w:rFonts w:ascii="Arial" w:hAnsi="Arial" w:cs="Arial"/>
                <w:sz w:val="20"/>
                <w:szCs w:val="20"/>
              </w:rPr>
            </w:pPr>
            <w:r w:rsidRPr="000C750C">
              <w:rPr>
                <w:rFonts w:ascii="Arial" w:hAnsi="Arial" w:cs="Arial"/>
                <w:sz w:val="20"/>
                <w:szCs w:val="20"/>
              </w:rPr>
              <w:t>Berfungsi</w:t>
            </w:r>
          </w:p>
        </w:tc>
      </w:tr>
    </w:tbl>
    <w:p w:rsidR="00C52C2C" w:rsidRPr="000D13E2" w:rsidRDefault="00C52C2C" w:rsidP="00C52C2C">
      <w:pPr>
        <w:pStyle w:val="ListParagraph"/>
        <w:tabs>
          <w:tab w:val="left" w:pos="426"/>
        </w:tabs>
        <w:spacing w:after="0" w:line="480" w:lineRule="auto"/>
        <w:ind w:left="1080"/>
        <w:jc w:val="both"/>
        <w:rPr>
          <w:rFonts w:ascii="Arial" w:hAnsi="Arial" w:cs="Arial"/>
          <w:sz w:val="20"/>
          <w:szCs w:val="20"/>
        </w:rPr>
      </w:pPr>
    </w:p>
    <w:p w:rsidR="007C4991" w:rsidRDefault="00937FBE" w:rsidP="009F54AE">
      <w:pPr>
        <w:pStyle w:val="ListParagraph"/>
        <w:tabs>
          <w:tab w:val="left" w:pos="426"/>
        </w:tabs>
        <w:spacing w:after="0" w:line="480" w:lineRule="auto"/>
        <w:ind w:left="426" w:firstLine="708"/>
        <w:jc w:val="both"/>
        <w:rPr>
          <w:rFonts w:ascii="Arial" w:hAnsi="Arial" w:cs="Arial"/>
          <w:sz w:val="24"/>
          <w:szCs w:val="24"/>
        </w:rPr>
      </w:pPr>
      <w:r>
        <w:rPr>
          <w:rFonts w:ascii="Arial" w:hAnsi="Arial" w:cs="Arial"/>
          <w:sz w:val="24"/>
          <w:szCs w:val="24"/>
        </w:rPr>
        <w:t>Berdasarkan tabel di atas dapat dikatakan bahwa keadaan sarana penduku</w:t>
      </w:r>
      <w:r w:rsidR="00AA5466">
        <w:rPr>
          <w:rFonts w:ascii="Arial" w:hAnsi="Arial" w:cs="Arial"/>
          <w:sz w:val="24"/>
          <w:szCs w:val="24"/>
        </w:rPr>
        <w:t xml:space="preserve">ng pembelajaran di SDN 4 karanggan </w:t>
      </w:r>
      <w:r>
        <w:rPr>
          <w:rFonts w:ascii="Arial" w:hAnsi="Arial" w:cs="Arial"/>
          <w:sz w:val="24"/>
          <w:szCs w:val="24"/>
        </w:rPr>
        <w:t>sudah cukup memadai.</w:t>
      </w:r>
    </w:p>
    <w:p w:rsidR="005E44C5" w:rsidRPr="005E44C5" w:rsidRDefault="005E44C5" w:rsidP="005E44C5">
      <w:pPr>
        <w:pStyle w:val="ListParagraph"/>
        <w:tabs>
          <w:tab w:val="left" w:pos="426"/>
        </w:tabs>
        <w:spacing w:after="0" w:line="480" w:lineRule="auto"/>
        <w:ind w:left="426" w:firstLine="708"/>
        <w:jc w:val="both"/>
        <w:rPr>
          <w:rFonts w:ascii="Arial" w:hAnsi="Arial" w:cs="Arial"/>
          <w:sz w:val="24"/>
          <w:szCs w:val="24"/>
        </w:rPr>
      </w:pPr>
    </w:p>
    <w:p w:rsidR="007A3FE4" w:rsidRPr="007A3FE4" w:rsidRDefault="00937FBE" w:rsidP="0003788B">
      <w:pPr>
        <w:pStyle w:val="ListParagraph"/>
        <w:numPr>
          <w:ilvl w:val="0"/>
          <w:numId w:val="3"/>
        </w:numPr>
        <w:tabs>
          <w:tab w:val="left" w:pos="426"/>
        </w:tabs>
        <w:spacing w:after="0" w:line="480" w:lineRule="auto"/>
        <w:ind w:left="426" w:hanging="426"/>
        <w:jc w:val="both"/>
        <w:rPr>
          <w:rFonts w:ascii="Arial" w:hAnsi="Arial" w:cs="Arial"/>
          <w:b/>
          <w:sz w:val="24"/>
          <w:szCs w:val="24"/>
        </w:rPr>
      </w:pPr>
      <w:r w:rsidRPr="007A3FE4">
        <w:rPr>
          <w:rFonts w:ascii="Arial" w:hAnsi="Arial" w:cs="Arial"/>
          <w:b/>
          <w:sz w:val="24"/>
          <w:szCs w:val="24"/>
        </w:rPr>
        <w:t>Deskripsi Data Hasil Tes Refleksi Awal</w:t>
      </w:r>
    </w:p>
    <w:p w:rsidR="00937FBE" w:rsidRPr="007A3FE4" w:rsidRDefault="00937FBE" w:rsidP="009F54AE">
      <w:pPr>
        <w:pStyle w:val="ListParagraph"/>
        <w:numPr>
          <w:ilvl w:val="0"/>
          <w:numId w:val="29"/>
        </w:numPr>
        <w:tabs>
          <w:tab w:val="left" w:pos="426"/>
        </w:tabs>
        <w:spacing w:after="0" w:line="480" w:lineRule="auto"/>
        <w:ind w:hanging="294"/>
        <w:jc w:val="both"/>
        <w:rPr>
          <w:rFonts w:ascii="Arial" w:hAnsi="Arial" w:cs="Arial"/>
          <w:b/>
          <w:sz w:val="24"/>
          <w:szCs w:val="24"/>
        </w:rPr>
      </w:pPr>
      <w:r w:rsidRPr="007A3FE4">
        <w:rPr>
          <w:rFonts w:ascii="Arial" w:hAnsi="Arial" w:cs="Arial"/>
          <w:sz w:val="24"/>
          <w:szCs w:val="24"/>
        </w:rPr>
        <w:t>Data Hasil Tes Refleksi Awal</w:t>
      </w:r>
    </w:p>
    <w:p w:rsidR="004F6967" w:rsidRPr="007C4991" w:rsidRDefault="00AA5466" w:rsidP="007C4991">
      <w:pPr>
        <w:pStyle w:val="ListParagraph"/>
        <w:tabs>
          <w:tab w:val="left" w:pos="426"/>
        </w:tabs>
        <w:spacing w:after="0" w:line="480" w:lineRule="auto"/>
        <w:ind w:left="709" w:firstLine="621"/>
        <w:jc w:val="both"/>
        <w:rPr>
          <w:rFonts w:ascii="Arial" w:hAnsi="Arial" w:cs="Arial"/>
          <w:sz w:val="24"/>
          <w:szCs w:val="24"/>
        </w:rPr>
      </w:pPr>
      <w:r>
        <w:rPr>
          <w:rFonts w:ascii="Arial" w:hAnsi="Arial" w:cs="Arial"/>
          <w:sz w:val="24"/>
          <w:szCs w:val="24"/>
        </w:rPr>
        <w:t>Untuk data awal dilakukan pada siswa kelas V Sekolah Dasar Negeri Cicadas 1</w:t>
      </w:r>
      <w:r w:rsidR="004F6967">
        <w:rPr>
          <w:rFonts w:ascii="Arial" w:hAnsi="Arial" w:cs="Arial"/>
          <w:sz w:val="24"/>
          <w:szCs w:val="24"/>
        </w:rPr>
        <w:t xml:space="preserve"> </w:t>
      </w:r>
      <w:r>
        <w:rPr>
          <w:rFonts w:ascii="Arial" w:hAnsi="Arial" w:cs="Arial"/>
          <w:sz w:val="24"/>
          <w:szCs w:val="24"/>
        </w:rPr>
        <w:t>Kecamatan Gunung Putri Kabupaten Bogor p</w:t>
      </w:r>
      <w:r w:rsidR="00937FBE">
        <w:rPr>
          <w:rFonts w:ascii="Arial" w:hAnsi="Arial" w:cs="Arial"/>
          <w:sz w:val="24"/>
          <w:szCs w:val="24"/>
        </w:rPr>
        <w:t>elaksanaan tindakan pembelajaran tes</w:t>
      </w:r>
      <w:r>
        <w:rPr>
          <w:rFonts w:ascii="Arial" w:hAnsi="Arial" w:cs="Arial"/>
          <w:sz w:val="24"/>
          <w:szCs w:val="24"/>
        </w:rPr>
        <w:t xml:space="preserve"> refleksi awal diikuti oleh 36</w:t>
      </w:r>
      <w:r w:rsidR="00937FBE">
        <w:rPr>
          <w:rFonts w:ascii="Arial" w:hAnsi="Arial" w:cs="Arial"/>
          <w:sz w:val="24"/>
          <w:szCs w:val="24"/>
        </w:rPr>
        <w:t xml:space="preserve"> </w:t>
      </w:r>
      <w:r>
        <w:rPr>
          <w:rFonts w:ascii="Arial" w:hAnsi="Arial" w:cs="Arial"/>
          <w:sz w:val="24"/>
          <w:szCs w:val="24"/>
        </w:rPr>
        <w:t>tes awal dilakukan dengan tujuan untuk mengetahui permasalahan yang ada pada subtema manusia dan lingkungan pada pebelajaran pertama yang dicapai oleh siswa, dapat dilihat sebagai berikut.</w:t>
      </w:r>
    </w:p>
    <w:p w:rsidR="00937FBE" w:rsidRPr="00937FBE" w:rsidRDefault="00937FBE" w:rsidP="00937FBE">
      <w:pPr>
        <w:pStyle w:val="ListParagraph"/>
        <w:tabs>
          <w:tab w:val="left" w:pos="426"/>
        </w:tabs>
        <w:spacing w:line="240" w:lineRule="auto"/>
        <w:ind w:left="993" w:firstLine="425"/>
        <w:jc w:val="center"/>
        <w:rPr>
          <w:rFonts w:ascii="Arial" w:hAnsi="Arial" w:cs="Arial"/>
          <w:sz w:val="24"/>
          <w:szCs w:val="24"/>
        </w:rPr>
      </w:pPr>
      <w:r>
        <w:rPr>
          <w:rFonts w:ascii="Arial" w:hAnsi="Arial" w:cs="Arial"/>
          <w:sz w:val="24"/>
          <w:szCs w:val="24"/>
        </w:rPr>
        <w:t>Tabel 4.4 Rekapitulasi Data Ketuntasan Hasil Belajar Tes Refleksi  Awal Aspek Pengetahuan</w:t>
      </w:r>
    </w:p>
    <w:tbl>
      <w:tblPr>
        <w:tblStyle w:val="TableGrid"/>
        <w:tblW w:w="5904" w:type="dxa"/>
        <w:tblInd w:w="1668" w:type="dxa"/>
        <w:tblLook w:val="04A0"/>
      </w:tblPr>
      <w:tblGrid>
        <w:gridCol w:w="1968"/>
        <w:gridCol w:w="1968"/>
        <w:gridCol w:w="1968"/>
      </w:tblGrid>
      <w:tr w:rsidR="00AA5466" w:rsidTr="005E44C5">
        <w:trPr>
          <w:trHeight w:val="627"/>
        </w:trPr>
        <w:tc>
          <w:tcPr>
            <w:tcW w:w="1968" w:type="dxa"/>
          </w:tcPr>
          <w:p w:rsidR="00AA5466" w:rsidRPr="005E44C5" w:rsidRDefault="00AA5466" w:rsidP="007D14B9">
            <w:pPr>
              <w:jc w:val="center"/>
              <w:rPr>
                <w:rFonts w:ascii="Arial" w:hAnsi="Arial" w:cs="Arial"/>
                <w:b/>
                <w:sz w:val="18"/>
                <w:szCs w:val="18"/>
              </w:rPr>
            </w:pPr>
            <w:r w:rsidRPr="005E44C5">
              <w:rPr>
                <w:rFonts w:ascii="Arial" w:hAnsi="Arial" w:cs="Arial"/>
                <w:b/>
                <w:sz w:val="18"/>
                <w:szCs w:val="18"/>
              </w:rPr>
              <w:t>Ketuntasan Hasil Belajar</w:t>
            </w:r>
          </w:p>
        </w:tc>
        <w:tc>
          <w:tcPr>
            <w:tcW w:w="1968" w:type="dxa"/>
          </w:tcPr>
          <w:p w:rsidR="00AA5466" w:rsidRPr="005E44C5" w:rsidRDefault="00AA5466" w:rsidP="007D14B9">
            <w:pPr>
              <w:jc w:val="center"/>
              <w:rPr>
                <w:rFonts w:ascii="Arial" w:hAnsi="Arial" w:cs="Arial"/>
                <w:b/>
                <w:sz w:val="18"/>
                <w:szCs w:val="18"/>
              </w:rPr>
            </w:pPr>
            <w:r w:rsidRPr="005E44C5">
              <w:rPr>
                <w:rFonts w:ascii="Arial" w:hAnsi="Arial" w:cs="Arial"/>
                <w:b/>
                <w:sz w:val="18"/>
                <w:szCs w:val="18"/>
              </w:rPr>
              <w:t>Jumlah Siswa</w:t>
            </w:r>
          </w:p>
        </w:tc>
        <w:tc>
          <w:tcPr>
            <w:tcW w:w="1968" w:type="dxa"/>
          </w:tcPr>
          <w:p w:rsidR="00AA5466" w:rsidRPr="005E44C5" w:rsidRDefault="00AA5466" w:rsidP="007D14B9">
            <w:pPr>
              <w:jc w:val="center"/>
              <w:rPr>
                <w:rFonts w:ascii="Arial" w:hAnsi="Arial" w:cs="Arial"/>
                <w:b/>
                <w:sz w:val="18"/>
                <w:szCs w:val="18"/>
              </w:rPr>
            </w:pPr>
            <w:r w:rsidRPr="005E44C5">
              <w:rPr>
                <w:rFonts w:ascii="Arial" w:hAnsi="Arial" w:cs="Arial"/>
                <w:b/>
                <w:sz w:val="18"/>
                <w:szCs w:val="18"/>
              </w:rPr>
              <w:t>Persentase</w:t>
            </w:r>
          </w:p>
        </w:tc>
      </w:tr>
      <w:tr w:rsidR="00AA5466" w:rsidTr="005E44C5">
        <w:trPr>
          <w:trHeight w:val="294"/>
        </w:trPr>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Tuntas</w:t>
            </w:r>
          </w:p>
        </w:tc>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16</w:t>
            </w:r>
          </w:p>
        </w:tc>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44,44%</w:t>
            </w:r>
          </w:p>
        </w:tc>
      </w:tr>
      <w:tr w:rsidR="00AA5466" w:rsidTr="005E44C5">
        <w:trPr>
          <w:trHeight w:val="313"/>
        </w:trPr>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Belum Tuntas</w:t>
            </w:r>
          </w:p>
        </w:tc>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20</w:t>
            </w:r>
          </w:p>
        </w:tc>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55,56%</w:t>
            </w:r>
          </w:p>
        </w:tc>
      </w:tr>
      <w:tr w:rsidR="00AA5466" w:rsidTr="005E44C5">
        <w:trPr>
          <w:trHeight w:val="313"/>
        </w:trPr>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Jumlah</w:t>
            </w:r>
          </w:p>
        </w:tc>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36</w:t>
            </w:r>
          </w:p>
        </w:tc>
        <w:tc>
          <w:tcPr>
            <w:tcW w:w="1968" w:type="dxa"/>
          </w:tcPr>
          <w:p w:rsidR="00AA5466" w:rsidRPr="005E44C5" w:rsidRDefault="00AA5466" w:rsidP="007D14B9">
            <w:pPr>
              <w:jc w:val="center"/>
              <w:rPr>
                <w:rFonts w:ascii="Arial" w:hAnsi="Arial" w:cs="Arial"/>
                <w:sz w:val="18"/>
                <w:szCs w:val="18"/>
              </w:rPr>
            </w:pPr>
            <w:r w:rsidRPr="005E44C5">
              <w:rPr>
                <w:rFonts w:ascii="Arial" w:hAnsi="Arial" w:cs="Arial"/>
                <w:sz w:val="18"/>
                <w:szCs w:val="18"/>
              </w:rPr>
              <w:t>100%</w:t>
            </w:r>
          </w:p>
        </w:tc>
      </w:tr>
    </w:tbl>
    <w:p w:rsidR="00937FBE" w:rsidRDefault="00937FBE" w:rsidP="00937FBE">
      <w:pPr>
        <w:tabs>
          <w:tab w:val="left" w:pos="426"/>
        </w:tabs>
        <w:spacing w:after="0" w:line="240" w:lineRule="auto"/>
        <w:rPr>
          <w:rFonts w:ascii="Arial" w:hAnsi="Arial" w:cs="Arial"/>
          <w:sz w:val="24"/>
          <w:szCs w:val="24"/>
        </w:rPr>
      </w:pPr>
    </w:p>
    <w:p w:rsidR="00CF085E" w:rsidRDefault="000C750C" w:rsidP="000C750C">
      <w:pPr>
        <w:spacing w:after="0" w:line="480" w:lineRule="auto"/>
        <w:ind w:left="709"/>
        <w:jc w:val="both"/>
        <w:rPr>
          <w:rFonts w:ascii="Arial" w:hAnsi="Arial" w:cs="Arial"/>
          <w:sz w:val="24"/>
          <w:szCs w:val="24"/>
        </w:rPr>
      </w:pPr>
      <w:r>
        <w:rPr>
          <w:rFonts w:ascii="Arial" w:hAnsi="Arial" w:cs="Arial"/>
          <w:sz w:val="24"/>
          <w:szCs w:val="24"/>
        </w:rPr>
        <w:lastRenderedPageBreak/>
        <w:t xml:space="preserve">        </w:t>
      </w:r>
      <w:r w:rsidR="007A3FE4" w:rsidRPr="007A3FE4">
        <w:rPr>
          <w:rFonts w:ascii="Arial" w:hAnsi="Arial" w:cs="Arial"/>
          <w:sz w:val="24"/>
          <w:szCs w:val="24"/>
        </w:rPr>
        <w:t>Berdasarkan tabel di atas</w:t>
      </w:r>
      <w:r w:rsidR="007A3FE4">
        <w:rPr>
          <w:rFonts w:ascii="Arial" w:hAnsi="Arial" w:cs="Arial"/>
          <w:sz w:val="24"/>
          <w:szCs w:val="24"/>
        </w:rPr>
        <w:t xml:space="preserve">, dapat diketahui dari 35 siswa terdapat 17 siswa dengan persentase </w:t>
      </w:r>
      <w:r w:rsidR="007A3FE4" w:rsidRPr="007A3FE4">
        <w:rPr>
          <w:rFonts w:ascii="Arial" w:hAnsi="Arial" w:cs="Arial"/>
          <w:sz w:val="24"/>
          <w:szCs w:val="24"/>
        </w:rPr>
        <w:t xml:space="preserve">44,44% </w:t>
      </w:r>
      <w:r w:rsidR="007A3FE4">
        <w:rPr>
          <w:rFonts w:ascii="Arial" w:hAnsi="Arial" w:cs="Arial"/>
          <w:sz w:val="24"/>
          <w:szCs w:val="24"/>
        </w:rPr>
        <w:t xml:space="preserve"> yan</w:t>
      </w:r>
      <w:r w:rsidR="00574E02">
        <w:rPr>
          <w:rFonts w:ascii="Arial" w:hAnsi="Arial" w:cs="Arial"/>
          <w:sz w:val="24"/>
          <w:szCs w:val="24"/>
        </w:rPr>
        <w:t>g telah mencapai KKM</w:t>
      </w:r>
      <w:r w:rsidR="007A3FE4">
        <w:rPr>
          <w:rFonts w:ascii="Arial" w:hAnsi="Arial" w:cs="Arial"/>
          <w:sz w:val="24"/>
          <w:szCs w:val="24"/>
        </w:rPr>
        <w:t>, sedangkan siswa yang belum t</w:t>
      </w:r>
      <w:r w:rsidR="00A14C1C">
        <w:rPr>
          <w:rFonts w:ascii="Arial" w:hAnsi="Arial" w:cs="Arial"/>
          <w:sz w:val="24"/>
          <w:szCs w:val="24"/>
        </w:rPr>
        <w:t xml:space="preserve">untas mencapai KKM sebanyak 20 </w:t>
      </w:r>
      <w:r w:rsidR="007A3FE4">
        <w:rPr>
          <w:rFonts w:ascii="Arial" w:hAnsi="Arial" w:cs="Arial"/>
          <w:sz w:val="24"/>
          <w:szCs w:val="24"/>
        </w:rPr>
        <w:t>dengan p</w:t>
      </w:r>
      <w:r w:rsidR="00574E02">
        <w:rPr>
          <w:rFonts w:ascii="Arial" w:hAnsi="Arial" w:cs="Arial"/>
          <w:sz w:val="24"/>
          <w:szCs w:val="24"/>
        </w:rPr>
        <w:t>resentase 55,56%.</w:t>
      </w:r>
      <w:r w:rsidR="00CF085E">
        <w:rPr>
          <w:rFonts w:ascii="Arial" w:hAnsi="Arial" w:cs="Arial"/>
          <w:sz w:val="24"/>
          <w:szCs w:val="24"/>
        </w:rPr>
        <w:t>H</w:t>
      </w:r>
      <w:r w:rsidR="00294D51">
        <w:rPr>
          <w:rFonts w:ascii="Arial" w:hAnsi="Arial" w:cs="Arial"/>
          <w:sz w:val="24"/>
          <w:szCs w:val="24"/>
        </w:rPr>
        <w:t>al ini menunjukka</w:t>
      </w:r>
      <w:r w:rsidR="00CF085E">
        <w:rPr>
          <w:rFonts w:ascii="Arial" w:hAnsi="Arial" w:cs="Arial"/>
          <w:sz w:val="24"/>
          <w:szCs w:val="24"/>
        </w:rPr>
        <w:t>n</w:t>
      </w:r>
      <w:r w:rsidR="00294D51">
        <w:rPr>
          <w:rFonts w:ascii="Arial" w:hAnsi="Arial" w:cs="Arial"/>
          <w:sz w:val="24"/>
          <w:szCs w:val="24"/>
        </w:rPr>
        <w:t xml:space="preserve"> bahwa  secara klasikal nilai siswa pada subtema </w:t>
      </w:r>
      <w:r w:rsidR="00574E02">
        <w:rPr>
          <w:rFonts w:ascii="Arial" w:hAnsi="Arial" w:cs="Arial"/>
          <w:sz w:val="24"/>
          <w:szCs w:val="24"/>
        </w:rPr>
        <w:t xml:space="preserve">Manusia dan Lingkungan </w:t>
      </w:r>
      <w:r w:rsidR="00294D51">
        <w:rPr>
          <w:rFonts w:ascii="Arial" w:hAnsi="Arial" w:cs="Arial"/>
          <w:sz w:val="24"/>
          <w:szCs w:val="24"/>
        </w:rPr>
        <w:t>belum mencapai indikator keberhasilan penelitian yang</w:t>
      </w:r>
      <w:r w:rsidR="00CF085E">
        <w:rPr>
          <w:rFonts w:ascii="Arial" w:hAnsi="Arial" w:cs="Arial"/>
          <w:sz w:val="24"/>
          <w:szCs w:val="24"/>
        </w:rPr>
        <w:t xml:space="preserve"> ditentukan yaitu sebesar 80% d</w:t>
      </w:r>
      <w:r w:rsidR="00574E02">
        <w:rPr>
          <w:rFonts w:ascii="Arial" w:hAnsi="Arial" w:cs="Arial"/>
          <w:sz w:val="24"/>
          <w:szCs w:val="24"/>
        </w:rPr>
        <w:t>engan KKM 74</w:t>
      </w:r>
      <w:r w:rsidR="00294D51">
        <w:rPr>
          <w:rFonts w:ascii="Arial" w:hAnsi="Arial" w:cs="Arial"/>
          <w:sz w:val="24"/>
          <w:szCs w:val="24"/>
        </w:rPr>
        <w:t>. Berdasarkan deskripsi tabel di atas dapat dibuatkan diagram histrogram ketuntasan hasil belajar tes refle</w:t>
      </w:r>
      <w:r w:rsidR="000D13E2">
        <w:rPr>
          <w:rFonts w:ascii="Arial" w:hAnsi="Arial" w:cs="Arial"/>
          <w:sz w:val="24"/>
          <w:szCs w:val="24"/>
        </w:rPr>
        <w:t>ksi awal yaitu sebagai berikut.</w:t>
      </w:r>
    </w:p>
    <w:p w:rsidR="007C4991" w:rsidRDefault="00574E02" w:rsidP="005E44C5">
      <w:pPr>
        <w:tabs>
          <w:tab w:val="left" w:pos="1560"/>
        </w:tabs>
        <w:spacing w:after="0" w:line="480" w:lineRule="auto"/>
        <w:ind w:left="1560"/>
        <w:jc w:val="both"/>
        <w:rPr>
          <w:rFonts w:ascii="Arial" w:hAnsi="Arial" w:cs="Arial"/>
          <w:sz w:val="24"/>
          <w:szCs w:val="24"/>
        </w:rPr>
      </w:pPr>
      <w:r w:rsidRPr="00574E02">
        <w:rPr>
          <w:rFonts w:ascii="Arial" w:hAnsi="Arial" w:cs="Arial"/>
          <w:noProof/>
          <w:color w:val="C0504D" w:themeColor="accent2"/>
          <w:sz w:val="24"/>
          <w:szCs w:val="24"/>
          <w:lang w:eastAsia="id-ID"/>
        </w:rPr>
        <w:drawing>
          <wp:inline distT="0" distB="0" distL="0" distR="0">
            <wp:extent cx="3581400" cy="1457325"/>
            <wp:effectExtent l="19050" t="0" r="19050"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44C5" w:rsidRDefault="00672FC4" w:rsidP="00DA730A">
      <w:pPr>
        <w:spacing w:line="240" w:lineRule="auto"/>
        <w:ind w:left="709"/>
        <w:jc w:val="center"/>
        <w:rPr>
          <w:rFonts w:ascii="Arial" w:hAnsi="Arial" w:cs="Arial"/>
          <w:sz w:val="24"/>
        </w:rPr>
      </w:pPr>
      <w:r>
        <w:rPr>
          <w:rFonts w:ascii="Arial" w:hAnsi="Arial" w:cs="Arial"/>
          <w:sz w:val="24"/>
          <w:szCs w:val="24"/>
        </w:rPr>
        <w:t xml:space="preserve">Gambar 4.1 </w:t>
      </w:r>
      <w:r w:rsidR="001014F2">
        <w:rPr>
          <w:rFonts w:ascii="Arial" w:hAnsi="Arial" w:cs="Arial"/>
          <w:sz w:val="24"/>
        </w:rPr>
        <w:t xml:space="preserve">Grafik </w:t>
      </w:r>
      <w:r>
        <w:rPr>
          <w:rFonts w:ascii="Arial" w:hAnsi="Arial" w:cs="Arial"/>
          <w:sz w:val="24"/>
        </w:rPr>
        <w:t>Tes Refleksi Awal</w:t>
      </w:r>
      <w:r w:rsidRPr="0013137C">
        <w:rPr>
          <w:rFonts w:ascii="Arial" w:hAnsi="Arial" w:cs="Arial"/>
          <w:sz w:val="24"/>
        </w:rPr>
        <w:t xml:space="preserve"> Hasil Be</w:t>
      </w:r>
      <w:r>
        <w:rPr>
          <w:rFonts w:ascii="Arial" w:hAnsi="Arial" w:cs="Arial"/>
          <w:sz w:val="24"/>
        </w:rPr>
        <w:t>lajar Aspek Pengetahuan</w:t>
      </w:r>
    </w:p>
    <w:p w:rsidR="00DA730A" w:rsidRPr="00DA730A" w:rsidRDefault="00DA730A" w:rsidP="00DA730A">
      <w:pPr>
        <w:spacing w:line="240" w:lineRule="auto"/>
        <w:ind w:left="709"/>
        <w:jc w:val="center"/>
        <w:rPr>
          <w:rFonts w:ascii="Arial" w:hAnsi="Arial" w:cs="Arial"/>
          <w:sz w:val="24"/>
        </w:rPr>
      </w:pPr>
    </w:p>
    <w:p w:rsidR="007C02B2" w:rsidRPr="004F545A" w:rsidRDefault="007C02B2" w:rsidP="009F54AE">
      <w:pPr>
        <w:pStyle w:val="ListParagraph"/>
        <w:numPr>
          <w:ilvl w:val="0"/>
          <w:numId w:val="2"/>
        </w:numPr>
        <w:tabs>
          <w:tab w:val="left" w:pos="851"/>
        </w:tabs>
        <w:spacing w:after="0" w:line="480" w:lineRule="auto"/>
        <w:ind w:left="426"/>
        <w:jc w:val="both"/>
        <w:rPr>
          <w:rFonts w:ascii="Arial" w:hAnsi="Arial" w:cs="Arial"/>
          <w:b/>
          <w:sz w:val="24"/>
          <w:szCs w:val="24"/>
        </w:rPr>
      </w:pPr>
      <w:r w:rsidRPr="004F545A">
        <w:rPr>
          <w:rFonts w:ascii="Arial" w:hAnsi="Arial" w:cs="Arial"/>
          <w:b/>
          <w:sz w:val="24"/>
          <w:szCs w:val="24"/>
        </w:rPr>
        <w:t>Deskripsi Data Hasil Penelitian Siklus I</w:t>
      </w:r>
    </w:p>
    <w:p w:rsidR="007C02B2" w:rsidRPr="000D13E2" w:rsidRDefault="007C02B2" w:rsidP="009F54AE">
      <w:pPr>
        <w:pStyle w:val="ListParagraph"/>
        <w:numPr>
          <w:ilvl w:val="0"/>
          <w:numId w:val="32"/>
        </w:numPr>
        <w:tabs>
          <w:tab w:val="left" w:pos="426"/>
        </w:tabs>
        <w:spacing w:after="0" w:line="480" w:lineRule="auto"/>
        <w:ind w:left="709" w:hanging="283"/>
        <w:jc w:val="both"/>
        <w:rPr>
          <w:rFonts w:ascii="Arial" w:hAnsi="Arial" w:cs="Arial"/>
          <w:sz w:val="24"/>
          <w:szCs w:val="24"/>
        </w:rPr>
      </w:pPr>
      <w:r w:rsidRPr="000D13E2">
        <w:rPr>
          <w:rFonts w:ascii="Arial" w:hAnsi="Arial" w:cs="Arial"/>
          <w:sz w:val="24"/>
          <w:szCs w:val="24"/>
        </w:rPr>
        <w:t>Data Hasil Penelitian Siklus I</w:t>
      </w:r>
    </w:p>
    <w:p w:rsidR="0065349F" w:rsidRDefault="007C02B2" w:rsidP="004F545A">
      <w:pPr>
        <w:pStyle w:val="ListParagraph"/>
        <w:tabs>
          <w:tab w:val="left" w:pos="426"/>
        </w:tabs>
        <w:spacing w:after="0" w:line="480" w:lineRule="auto"/>
        <w:ind w:left="709"/>
        <w:jc w:val="both"/>
        <w:rPr>
          <w:rFonts w:ascii="Arial" w:hAnsi="Arial" w:cs="Arial"/>
          <w:sz w:val="24"/>
          <w:szCs w:val="24"/>
        </w:rPr>
      </w:pPr>
      <w:r>
        <w:rPr>
          <w:rFonts w:ascii="Arial" w:hAnsi="Arial" w:cs="Arial"/>
          <w:sz w:val="24"/>
          <w:szCs w:val="24"/>
        </w:rPr>
        <w:tab/>
      </w:r>
      <w:r w:rsidRPr="007C02B2">
        <w:rPr>
          <w:rFonts w:ascii="Arial" w:hAnsi="Arial" w:cs="Arial"/>
          <w:sz w:val="24"/>
          <w:szCs w:val="24"/>
        </w:rPr>
        <w:t>Siklu</w:t>
      </w:r>
      <w:r w:rsidR="00A14C1C">
        <w:rPr>
          <w:rFonts w:ascii="Arial" w:hAnsi="Arial" w:cs="Arial"/>
          <w:sz w:val="24"/>
          <w:szCs w:val="24"/>
        </w:rPr>
        <w:t xml:space="preserve">s I dilaksanakan pada tanggal </w:t>
      </w:r>
      <w:r w:rsidR="004F545A">
        <w:rPr>
          <w:rFonts w:ascii="Arial" w:hAnsi="Arial" w:cs="Arial"/>
          <w:sz w:val="24"/>
          <w:szCs w:val="24"/>
        </w:rPr>
        <w:t xml:space="preserve">23 April 2018 di kelas </w:t>
      </w:r>
      <w:r w:rsidRPr="007C02B2">
        <w:rPr>
          <w:rFonts w:ascii="Arial" w:hAnsi="Arial" w:cs="Arial"/>
          <w:sz w:val="24"/>
          <w:szCs w:val="24"/>
        </w:rPr>
        <w:t>V dengan wali kela</w:t>
      </w:r>
      <w:r w:rsidR="007D14B9">
        <w:rPr>
          <w:rFonts w:ascii="Arial" w:hAnsi="Arial" w:cs="Arial"/>
          <w:sz w:val="24"/>
          <w:szCs w:val="24"/>
        </w:rPr>
        <w:t>s bernama Sutikna S.Pd</w:t>
      </w:r>
      <w:r w:rsidR="009C6F77">
        <w:rPr>
          <w:rFonts w:ascii="Arial" w:hAnsi="Arial" w:cs="Arial"/>
          <w:sz w:val="24"/>
          <w:szCs w:val="24"/>
        </w:rPr>
        <w:t xml:space="preserve"> d</w:t>
      </w:r>
      <w:r w:rsidR="007D14B9">
        <w:rPr>
          <w:rFonts w:ascii="Arial" w:hAnsi="Arial" w:cs="Arial"/>
          <w:sz w:val="24"/>
          <w:szCs w:val="24"/>
        </w:rPr>
        <w:t>engan jumlah siswa 36</w:t>
      </w:r>
      <w:r>
        <w:rPr>
          <w:rFonts w:ascii="Arial" w:hAnsi="Arial" w:cs="Arial"/>
          <w:sz w:val="24"/>
          <w:szCs w:val="24"/>
        </w:rPr>
        <w:t xml:space="preserve"> orang yang dilakukan pada subtema </w:t>
      </w:r>
      <w:r w:rsidR="007D14B9">
        <w:rPr>
          <w:rFonts w:ascii="Arial" w:hAnsi="Arial" w:cs="Arial"/>
          <w:sz w:val="24"/>
          <w:szCs w:val="24"/>
        </w:rPr>
        <w:t xml:space="preserve">Manusia dan Lingkungan </w:t>
      </w:r>
      <w:r>
        <w:rPr>
          <w:rFonts w:ascii="Arial" w:hAnsi="Arial" w:cs="Arial"/>
          <w:sz w:val="24"/>
          <w:szCs w:val="24"/>
        </w:rPr>
        <w:t xml:space="preserve">pembelajaran ke 1 yang terdiri dari perbaikan proses pembelajaran </w:t>
      </w:r>
      <w:r>
        <w:rPr>
          <w:rFonts w:ascii="Arial" w:hAnsi="Arial" w:cs="Arial"/>
          <w:sz w:val="24"/>
          <w:szCs w:val="24"/>
        </w:rPr>
        <w:lastRenderedPageBreak/>
        <w:t>dan penilaian h</w:t>
      </w:r>
      <w:r w:rsidR="0065349F">
        <w:rPr>
          <w:rFonts w:ascii="Arial" w:hAnsi="Arial" w:cs="Arial"/>
          <w:sz w:val="24"/>
          <w:szCs w:val="24"/>
        </w:rPr>
        <w:t>asil belajar aspek pengetahuan. Adapun data yang didapat melalui pelaksanaan siklus I adalah sebagai berikut :</w:t>
      </w:r>
    </w:p>
    <w:p w:rsidR="009C6F77" w:rsidRPr="000D13E2" w:rsidRDefault="002343E2" w:rsidP="009A0ADB">
      <w:pPr>
        <w:pStyle w:val="ListParagraph"/>
        <w:numPr>
          <w:ilvl w:val="0"/>
          <w:numId w:val="33"/>
        </w:numPr>
        <w:tabs>
          <w:tab w:val="left" w:pos="426"/>
        </w:tabs>
        <w:spacing w:after="0" w:line="480" w:lineRule="auto"/>
        <w:ind w:left="993" w:hanging="284"/>
        <w:jc w:val="both"/>
        <w:rPr>
          <w:rFonts w:ascii="Arial" w:hAnsi="Arial" w:cs="Arial"/>
          <w:sz w:val="24"/>
          <w:szCs w:val="24"/>
        </w:rPr>
      </w:pPr>
      <w:r w:rsidRPr="000D13E2">
        <w:rPr>
          <w:rFonts w:ascii="Arial" w:hAnsi="Arial" w:cs="Arial"/>
          <w:sz w:val="24"/>
          <w:szCs w:val="24"/>
        </w:rPr>
        <w:t>Data H</w:t>
      </w:r>
      <w:r w:rsidR="0065349F" w:rsidRPr="000D13E2">
        <w:rPr>
          <w:rFonts w:ascii="Arial" w:hAnsi="Arial" w:cs="Arial"/>
          <w:sz w:val="24"/>
          <w:szCs w:val="24"/>
        </w:rPr>
        <w:t>asil Penilaian Perbaikan Proses Pembelajaran</w:t>
      </w:r>
    </w:p>
    <w:p w:rsidR="007D14B9" w:rsidRPr="000D13E2" w:rsidRDefault="009C6F77" w:rsidP="009A0ADB">
      <w:pPr>
        <w:pStyle w:val="ListParagraph"/>
        <w:tabs>
          <w:tab w:val="left" w:pos="426"/>
        </w:tabs>
        <w:spacing w:after="0" w:line="480" w:lineRule="auto"/>
        <w:ind w:left="993"/>
        <w:jc w:val="both"/>
        <w:rPr>
          <w:rFonts w:ascii="Arial" w:hAnsi="Arial" w:cs="Arial"/>
          <w:sz w:val="24"/>
          <w:szCs w:val="24"/>
        </w:rPr>
      </w:pPr>
      <w:r>
        <w:rPr>
          <w:rFonts w:ascii="Arial" w:hAnsi="Arial" w:cs="Arial"/>
          <w:sz w:val="24"/>
          <w:szCs w:val="24"/>
        </w:rPr>
        <w:tab/>
      </w:r>
      <w:r w:rsidRPr="009C6F77">
        <w:rPr>
          <w:rFonts w:ascii="Arial" w:hAnsi="Arial" w:cs="Arial"/>
          <w:sz w:val="24"/>
          <w:szCs w:val="24"/>
        </w:rPr>
        <w:t>Dari data yang diperoleh melalui hasil pengamatan dua orang kolabolator terhad</w:t>
      </w:r>
      <w:r w:rsidR="00AE5F9E">
        <w:rPr>
          <w:rFonts w:ascii="Arial" w:hAnsi="Arial" w:cs="Arial"/>
          <w:sz w:val="24"/>
          <w:szCs w:val="24"/>
        </w:rPr>
        <w:t>a</w:t>
      </w:r>
      <w:r w:rsidRPr="009C6F77">
        <w:rPr>
          <w:rFonts w:ascii="Arial" w:hAnsi="Arial" w:cs="Arial"/>
          <w:sz w:val="24"/>
          <w:szCs w:val="24"/>
        </w:rPr>
        <w:t xml:space="preserve">p pelaksanaan proses pembelajaran di dalam kelas </w:t>
      </w:r>
      <w:r w:rsidR="00AE5F9E">
        <w:rPr>
          <w:rFonts w:ascii="Arial" w:hAnsi="Arial" w:cs="Arial"/>
          <w:sz w:val="24"/>
          <w:szCs w:val="24"/>
        </w:rPr>
        <w:t>maka diperoleh sebagai berikut:</w:t>
      </w:r>
    </w:p>
    <w:p w:rsidR="00AE5F9E" w:rsidRPr="000A1DBF" w:rsidRDefault="007C4991" w:rsidP="001014F2">
      <w:pPr>
        <w:pStyle w:val="ListParagraph"/>
        <w:tabs>
          <w:tab w:val="left" w:pos="426"/>
        </w:tabs>
        <w:spacing w:line="240" w:lineRule="auto"/>
        <w:ind w:left="1276"/>
        <w:jc w:val="center"/>
        <w:rPr>
          <w:rFonts w:ascii="Arial" w:hAnsi="Arial" w:cs="Arial"/>
          <w:color w:val="000000" w:themeColor="text1"/>
          <w:sz w:val="24"/>
          <w:szCs w:val="24"/>
        </w:rPr>
      </w:pPr>
      <w:r>
        <w:rPr>
          <w:rFonts w:ascii="Arial" w:hAnsi="Arial" w:cs="Arial"/>
          <w:color w:val="000000" w:themeColor="text1"/>
          <w:sz w:val="24"/>
          <w:szCs w:val="24"/>
        </w:rPr>
        <w:t>Tabel 4.5</w:t>
      </w:r>
      <w:r w:rsidR="00AE5F9E" w:rsidRPr="000A1DBF">
        <w:rPr>
          <w:rFonts w:ascii="Arial" w:hAnsi="Arial" w:cs="Arial"/>
          <w:color w:val="000000" w:themeColor="text1"/>
          <w:sz w:val="24"/>
          <w:szCs w:val="24"/>
        </w:rPr>
        <w:t xml:space="preserve"> Rekapitul</w:t>
      </w:r>
      <w:r w:rsidR="001014F2">
        <w:rPr>
          <w:rFonts w:ascii="Arial" w:hAnsi="Arial" w:cs="Arial"/>
          <w:color w:val="000000" w:themeColor="text1"/>
          <w:sz w:val="24"/>
          <w:szCs w:val="24"/>
        </w:rPr>
        <w:t xml:space="preserve">asi Data Hasil Perbaikan Proses </w:t>
      </w:r>
      <w:r w:rsidR="00AE5F9E" w:rsidRPr="000A1DBF">
        <w:rPr>
          <w:rFonts w:ascii="Arial" w:hAnsi="Arial" w:cs="Arial"/>
          <w:color w:val="000000" w:themeColor="text1"/>
          <w:sz w:val="24"/>
          <w:szCs w:val="24"/>
        </w:rPr>
        <w:t>Pembelajaran Siklus I</w:t>
      </w:r>
    </w:p>
    <w:p w:rsidR="00AE5F9E" w:rsidRPr="000A1DBF" w:rsidRDefault="00AE5F9E" w:rsidP="00AE5F9E">
      <w:pPr>
        <w:pStyle w:val="ListParagraph"/>
        <w:tabs>
          <w:tab w:val="left" w:pos="426"/>
        </w:tabs>
        <w:spacing w:line="240" w:lineRule="auto"/>
        <w:ind w:left="1440"/>
        <w:jc w:val="center"/>
        <w:rPr>
          <w:rFonts w:ascii="Arial" w:hAnsi="Arial" w:cs="Arial"/>
          <w:color w:val="000000" w:themeColor="text1"/>
          <w:sz w:val="24"/>
          <w:szCs w:val="24"/>
        </w:rPr>
      </w:pPr>
    </w:p>
    <w:tbl>
      <w:tblPr>
        <w:tblStyle w:val="TableGrid"/>
        <w:tblW w:w="0" w:type="auto"/>
        <w:tblInd w:w="1951" w:type="dxa"/>
        <w:tblLook w:val="04A0"/>
      </w:tblPr>
      <w:tblGrid>
        <w:gridCol w:w="1701"/>
        <w:gridCol w:w="1637"/>
        <w:gridCol w:w="1482"/>
      </w:tblGrid>
      <w:tr w:rsidR="0065349F" w:rsidRPr="004F6967" w:rsidTr="00781571">
        <w:trPr>
          <w:trHeight w:val="258"/>
        </w:trPr>
        <w:tc>
          <w:tcPr>
            <w:tcW w:w="1701"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Kolaborator</w:t>
            </w:r>
          </w:p>
        </w:tc>
        <w:tc>
          <w:tcPr>
            <w:tcW w:w="1637"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Perolehan Nilai</w:t>
            </w:r>
          </w:p>
        </w:tc>
        <w:tc>
          <w:tcPr>
            <w:tcW w:w="1482" w:type="dxa"/>
          </w:tcPr>
          <w:p w:rsidR="0065349F" w:rsidRPr="005E44C5" w:rsidRDefault="00AD3739"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Interp</w:t>
            </w:r>
            <w:r w:rsidR="0065349F" w:rsidRPr="005E44C5">
              <w:rPr>
                <w:rFonts w:ascii="Arial" w:hAnsi="Arial" w:cs="Arial"/>
                <w:color w:val="000000" w:themeColor="text1"/>
                <w:sz w:val="18"/>
                <w:szCs w:val="18"/>
              </w:rPr>
              <w:t>retasi</w:t>
            </w:r>
          </w:p>
        </w:tc>
      </w:tr>
      <w:tr w:rsidR="0065349F" w:rsidRPr="004F6967" w:rsidTr="00781571">
        <w:trPr>
          <w:trHeight w:val="258"/>
        </w:trPr>
        <w:tc>
          <w:tcPr>
            <w:tcW w:w="1701"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I</w:t>
            </w:r>
          </w:p>
        </w:tc>
        <w:tc>
          <w:tcPr>
            <w:tcW w:w="1637" w:type="dxa"/>
          </w:tcPr>
          <w:p w:rsidR="0065349F" w:rsidRPr="005E44C5" w:rsidRDefault="007D14B9"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7</w:t>
            </w:r>
            <w:r w:rsidR="00A73335">
              <w:rPr>
                <w:rFonts w:ascii="Arial" w:hAnsi="Arial" w:cs="Arial"/>
                <w:color w:val="000000" w:themeColor="text1"/>
                <w:sz w:val="18"/>
                <w:szCs w:val="18"/>
              </w:rPr>
              <w:t>4,5</w:t>
            </w:r>
          </w:p>
        </w:tc>
        <w:tc>
          <w:tcPr>
            <w:tcW w:w="1482" w:type="dxa"/>
          </w:tcPr>
          <w:p w:rsidR="0065349F" w:rsidRPr="005E44C5" w:rsidRDefault="00972F5C"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Baik</w:t>
            </w:r>
          </w:p>
        </w:tc>
      </w:tr>
      <w:tr w:rsidR="0065349F" w:rsidRPr="004F6967" w:rsidTr="00781571">
        <w:trPr>
          <w:trHeight w:val="258"/>
        </w:trPr>
        <w:tc>
          <w:tcPr>
            <w:tcW w:w="1701"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II</w:t>
            </w:r>
          </w:p>
        </w:tc>
        <w:tc>
          <w:tcPr>
            <w:tcW w:w="1637" w:type="dxa"/>
          </w:tcPr>
          <w:p w:rsidR="0065349F" w:rsidRPr="005E44C5" w:rsidRDefault="00A73335" w:rsidP="004317C0">
            <w:pPr>
              <w:pStyle w:val="ListParagraph"/>
              <w:tabs>
                <w:tab w:val="left" w:pos="426"/>
              </w:tabs>
              <w:ind w:left="0"/>
              <w:jc w:val="center"/>
              <w:rPr>
                <w:rFonts w:ascii="Arial" w:hAnsi="Arial" w:cs="Arial"/>
                <w:color w:val="000000" w:themeColor="text1"/>
                <w:sz w:val="18"/>
                <w:szCs w:val="18"/>
              </w:rPr>
            </w:pPr>
            <w:r>
              <w:rPr>
                <w:rFonts w:ascii="Arial" w:hAnsi="Arial" w:cs="Arial"/>
                <w:color w:val="000000" w:themeColor="text1"/>
                <w:sz w:val="18"/>
                <w:szCs w:val="18"/>
              </w:rPr>
              <w:t>75,5</w:t>
            </w:r>
          </w:p>
        </w:tc>
        <w:tc>
          <w:tcPr>
            <w:tcW w:w="1482" w:type="dxa"/>
          </w:tcPr>
          <w:p w:rsidR="0065349F" w:rsidRPr="005E44C5" w:rsidRDefault="00972F5C"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Baik</w:t>
            </w:r>
          </w:p>
        </w:tc>
      </w:tr>
      <w:tr w:rsidR="0065349F" w:rsidRPr="004F6967" w:rsidTr="00781571">
        <w:trPr>
          <w:trHeight w:val="258"/>
        </w:trPr>
        <w:tc>
          <w:tcPr>
            <w:tcW w:w="1701"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Jumlah</w:t>
            </w:r>
          </w:p>
        </w:tc>
        <w:tc>
          <w:tcPr>
            <w:tcW w:w="1637" w:type="dxa"/>
          </w:tcPr>
          <w:p w:rsidR="0065349F" w:rsidRPr="005E44C5" w:rsidRDefault="000A1DB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1</w:t>
            </w:r>
            <w:r w:rsidR="00A73335">
              <w:rPr>
                <w:rFonts w:ascii="Arial" w:hAnsi="Arial" w:cs="Arial"/>
                <w:color w:val="000000" w:themeColor="text1"/>
                <w:sz w:val="18"/>
                <w:szCs w:val="18"/>
              </w:rPr>
              <w:t>50</w:t>
            </w:r>
          </w:p>
        </w:tc>
        <w:tc>
          <w:tcPr>
            <w:tcW w:w="1482"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p>
        </w:tc>
      </w:tr>
      <w:tr w:rsidR="0065349F" w:rsidRPr="004F6967" w:rsidTr="00781571">
        <w:trPr>
          <w:trHeight w:val="277"/>
        </w:trPr>
        <w:tc>
          <w:tcPr>
            <w:tcW w:w="1701" w:type="dxa"/>
          </w:tcPr>
          <w:p w:rsidR="0065349F" w:rsidRPr="005E44C5" w:rsidRDefault="0065349F"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Rata-rata</w:t>
            </w:r>
          </w:p>
        </w:tc>
        <w:tc>
          <w:tcPr>
            <w:tcW w:w="1637" w:type="dxa"/>
          </w:tcPr>
          <w:p w:rsidR="0065349F" w:rsidRPr="005E44C5" w:rsidRDefault="004630FA"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7</w:t>
            </w:r>
            <w:r w:rsidR="00A73335">
              <w:rPr>
                <w:rFonts w:ascii="Arial" w:hAnsi="Arial" w:cs="Arial"/>
                <w:color w:val="000000" w:themeColor="text1"/>
                <w:sz w:val="18"/>
                <w:szCs w:val="18"/>
              </w:rPr>
              <w:t>5,5</w:t>
            </w:r>
          </w:p>
        </w:tc>
        <w:tc>
          <w:tcPr>
            <w:tcW w:w="1482" w:type="dxa"/>
          </w:tcPr>
          <w:p w:rsidR="0065349F" w:rsidRPr="005E44C5" w:rsidRDefault="00972F5C" w:rsidP="004317C0">
            <w:pPr>
              <w:pStyle w:val="ListParagraph"/>
              <w:tabs>
                <w:tab w:val="left" w:pos="426"/>
              </w:tabs>
              <w:ind w:left="0"/>
              <w:jc w:val="center"/>
              <w:rPr>
                <w:rFonts w:ascii="Arial" w:hAnsi="Arial" w:cs="Arial"/>
                <w:color w:val="000000" w:themeColor="text1"/>
                <w:sz w:val="18"/>
                <w:szCs w:val="18"/>
              </w:rPr>
            </w:pPr>
            <w:r w:rsidRPr="005E44C5">
              <w:rPr>
                <w:rFonts w:ascii="Arial" w:hAnsi="Arial" w:cs="Arial"/>
                <w:color w:val="000000" w:themeColor="text1"/>
                <w:sz w:val="18"/>
                <w:szCs w:val="18"/>
              </w:rPr>
              <w:t>Baik</w:t>
            </w:r>
          </w:p>
        </w:tc>
      </w:tr>
    </w:tbl>
    <w:p w:rsidR="0065349F" w:rsidRPr="004F6967" w:rsidRDefault="0065349F" w:rsidP="0065349F">
      <w:pPr>
        <w:pStyle w:val="ListParagraph"/>
        <w:tabs>
          <w:tab w:val="left" w:pos="426"/>
        </w:tabs>
        <w:spacing w:after="0" w:line="480" w:lineRule="auto"/>
        <w:ind w:left="1440"/>
        <w:jc w:val="both"/>
        <w:rPr>
          <w:rFonts w:ascii="Arial" w:hAnsi="Arial" w:cs="Arial"/>
          <w:color w:val="000000" w:themeColor="text1"/>
          <w:sz w:val="20"/>
          <w:szCs w:val="20"/>
        </w:rPr>
      </w:pPr>
    </w:p>
    <w:p w:rsidR="004F6967" w:rsidRPr="004F6967" w:rsidRDefault="00781571" w:rsidP="009A0ADB">
      <w:pPr>
        <w:pStyle w:val="ListParagraph"/>
        <w:tabs>
          <w:tab w:val="left" w:pos="426"/>
        </w:tabs>
        <w:spacing w:after="0" w:line="480" w:lineRule="auto"/>
        <w:ind w:left="993"/>
        <w:jc w:val="both"/>
        <w:rPr>
          <w:rFonts w:ascii="Arial" w:hAnsi="Arial" w:cs="Arial"/>
          <w:color w:val="000000" w:themeColor="text1"/>
          <w:sz w:val="24"/>
          <w:szCs w:val="24"/>
        </w:rPr>
      </w:pPr>
      <w:r>
        <w:rPr>
          <w:rFonts w:ascii="Arial" w:hAnsi="Arial" w:cs="Arial"/>
          <w:color w:val="000000" w:themeColor="text1"/>
          <w:sz w:val="24"/>
          <w:szCs w:val="24"/>
        </w:rPr>
        <w:tab/>
      </w:r>
      <w:r w:rsidR="004F6967">
        <w:rPr>
          <w:rFonts w:ascii="Arial" w:hAnsi="Arial" w:cs="Arial"/>
          <w:color w:val="000000" w:themeColor="text1"/>
          <w:sz w:val="24"/>
          <w:szCs w:val="24"/>
        </w:rPr>
        <w:t xml:space="preserve"> </w:t>
      </w:r>
      <w:r w:rsidR="00DA730A">
        <w:rPr>
          <w:rFonts w:ascii="Arial" w:hAnsi="Arial" w:cs="Arial"/>
          <w:color w:val="000000" w:themeColor="text1"/>
          <w:sz w:val="24"/>
          <w:szCs w:val="24"/>
        </w:rPr>
        <w:t>Tabel 4.5</w:t>
      </w:r>
      <w:r w:rsidR="004630FA" w:rsidRPr="000A1DBF">
        <w:rPr>
          <w:rFonts w:ascii="Arial" w:hAnsi="Arial" w:cs="Arial"/>
          <w:color w:val="000000" w:themeColor="text1"/>
          <w:sz w:val="24"/>
          <w:szCs w:val="24"/>
        </w:rPr>
        <w:t xml:space="preserve"> menunjukan bahwa proses pembelajaran pada siklus I mendapat penilaia</w:t>
      </w:r>
      <w:r w:rsidR="000A1DBF" w:rsidRPr="000A1DBF">
        <w:rPr>
          <w:rFonts w:ascii="Arial" w:hAnsi="Arial" w:cs="Arial"/>
          <w:color w:val="000000" w:themeColor="text1"/>
          <w:sz w:val="24"/>
          <w:szCs w:val="24"/>
        </w:rPr>
        <w:t>n  dari kolabolator</w:t>
      </w:r>
      <w:r w:rsidR="00A73335">
        <w:rPr>
          <w:rFonts w:ascii="Arial" w:hAnsi="Arial" w:cs="Arial"/>
          <w:color w:val="000000" w:themeColor="text1"/>
          <w:sz w:val="24"/>
          <w:szCs w:val="24"/>
        </w:rPr>
        <w:t xml:space="preserve"> I sebesar 74,5</w:t>
      </w:r>
      <w:r w:rsidR="00BC21DE" w:rsidRPr="000A1DBF">
        <w:rPr>
          <w:rFonts w:ascii="Arial" w:hAnsi="Arial" w:cs="Arial"/>
          <w:color w:val="000000" w:themeColor="text1"/>
          <w:sz w:val="24"/>
          <w:szCs w:val="24"/>
        </w:rPr>
        <w:t>, dengan inte</w:t>
      </w:r>
      <w:r w:rsidR="004630FA" w:rsidRPr="000A1DBF">
        <w:rPr>
          <w:rFonts w:ascii="Arial" w:hAnsi="Arial" w:cs="Arial"/>
          <w:color w:val="000000" w:themeColor="text1"/>
          <w:sz w:val="24"/>
          <w:szCs w:val="24"/>
        </w:rPr>
        <w:t>r</w:t>
      </w:r>
      <w:r w:rsidR="00BC21DE" w:rsidRPr="000A1DBF">
        <w:rPr>
          <w:rFonts w:ascii="Arial" w:hAnsi="Arial" w:cs="Arial"/>
          <w:color w:val="000000" w:themeColor="text1"/>
          <w:sz w:val="24"/>
          <w:szCs w:val="24"/>
        </w:rPr>
        <w:t>pr</w:t>
      </w:r>
      <w:r w:rsidR="004630FA" w:rsidRPr="000A1DBF">
        <w:rPr>
          <w:rFonts w:ascii="Arial" w:hAnsi="Arial" w:cs="Arial"/>
          <w:color w:val="000000" w:themeColor="text1"/>
          <w:sz w:val="24"/>
          <w:szCs w:val="24"/>
        </w:rPr>
        <w:t xml:space="preserve">estasi cukup. Dan kolabolator II </w:t>
      </w:r>
      <w:r w:rsidR="00A73335">
        <w:rPr>
          <w:rFonts w:ascii="Arial" w:hAnsi="Arial" w:cs="Arial"/>
          <w:color w:val="000000" w:themeColor="text1"/>
          <w:sz w:val="24"/>
          <w:szCs w:val="24"/>
        </w:rPr>
        <w:t xml:space="preserve"> sebesar 75,5</w:t>
      </w:r>
      <w:r w:rsidR="00BC21DE" w:rsidRPr="000A1DBF">
        <w:rPr>
          <w:rFonts w:ascii="Arial" w:hAnsi="Arial" w:cs="Arial"/>
          <w:color w:val="000000" w:themeColor="text1"/>
          <w:sz w:val="24"/>
          <w:szCs w:val="24"/>
        </w:rPr>
        <w:t xml:space="preserve"> </w:t>
      </w:r>
      <w:r w:rsidR="004630FA" w:rsidRPr="000A1DBF">
        <w:rPr>
          <w:rFonts w:ascii="Arial" w:hAnsi="Arial" w:cs="Arial"/>
          <w:color w:val="000000" w:themeColor="text1"/>
          <w:sz w:val="24"/>
          <w:szCs w:val="24"/>
        </w:rPr>
        <w:t>denga</w:t>
      </w:r>
      <w:r w:rsidR="00BC21DE" w:rsidRPr="000A1DBF">
        <w:rPr>
          <w:rFonts w:ascii="Arial" w:hAnsi="Arial" w:cs="Arial"/>
          <w:color w:val="000000" w:themeColor="text1"/>
          <w:sz w:val="24"/>
          <w:szCs w:val="24"/>
        </w:rPr>
        <w:t>n</w:t>
      </w:r>
      <w:r w:rsidR="004630FA" w:rsidRPr="000A1DBF">
        <w:rPr>
          <w:rFonts w:ascii="Arial" w:hAnsi="Arial" w:cs="Arial"/>
          <w:color w:val="000000" w:themeColor="text1"/>
          <w:sz w:val="24"/>
          <w:szCs w:val="24"/>
        </w:rPr>
        <w:t xml:space="preserve"> interprestasi cukup. Nilai rata-rata yang diperoleh da</w:t>
      </w:r>
      <w:r w:rsidR="00BC21DE" w:rsidRPr="000A1DBF">
        <w:rPr>
          <w:rFonts w:ascii="Arial" w:hAnsi="Arial" w:cs="Arial"/>
          <w:color w:val="000000" w:themeColor="text1"/>
          <w:sz w:val="24"/>
          <w:szCs w:val="24"/>
        </w:rPr>
        <w:t>ri ke dua kolabolato</w:t>
      </w:r>
      <w:r w:rsidR="00A73335">
        <w:rPr>
          <w:rFonts w:ascii="Arial" w:hAnsi="Arial" w:cs="Arial"/>
          <w:color w:val="000000" w:themeColor="text1"/>
          <w:sz w:val="24"/>
          <w:szCs w:val="24"/>
        </w:rPr>
        <w:t>r sebesar 75,5</w:t>
      </w:r>
      <w:r w:rsidR="004630FA" w:rsidRPr="000A1DBF">
        <w:rPr>
          <w:rFonts w:ascii="Arial" w:hAnsi="Arial" w:cs="Arial"/>
          <w:color w:val="000000" w:themeColor="text1"/>
          <w:sz w:val="24"/>
          <w:szCs w:val="24"/>
        </w:rPr>
        <w:t xml:space="preserve"> dengan interprestasi cukup. Untuk lebih jelasnya dapat dilihat pada grafik di bawah ini</w:t>
      </w:r>
    </w:p>
    <w:p w:rsidR="004F6967" w:rsidRDefault="00DA730A" w:rsidP="005E44C5">
      <w:pPr>
        <w:pStyle w:val="ListParagraph"/>
        <w:tabs>
          <w:tab w:val="left" w:pos="426"/>
        </w:tabs>
        <w:spacing w:after="0" w:line="480" w:lineRule="auto"/>
        <w:ind w:left="1701"/>
        <w:jc w:val="both"/>
        <w:rPr>
          <w:rFonts w:ascii="Arial" w:hAnsi="Arial" w:cs="Arial"/>
          <w:sz w:val="24"/>
          <w:szCs w:val="24"/>
        </w:rPr>
      </w:pPr>
      <w:r>
        <w:rPr>
          <w:rFonts w:ascii="Arial" w:hAnsi="Arial" w:cs="Arial"/>
          <w:noProof/>
          <w:sz w:val="24"/>
          <w:szCs w:val="24"/>
          <w:lang w:eastAsia="id-ID"/>
        </w:rPr>
        <w:drawing>
          <wp:inline distT="0" distB="0" distL="0" distR="0">
            <wp:extent cx="3248025" cy="1704975"/>
            <wp:effectExtent l="19050" t="0" r="9525"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730A" w:rsidRDefault="00DA730A" w:rsidP="00781571">
      <w:pPr>
        <w:pStyle w:val="ListParagraph"/>
        <w:tabs>
          <w:tab w:val="left" w:pos="426"/>
        </w:tabs>
        <w:spacing w:after="0" w:line="240" w:lineRule="auto"/>
        <w:ind w:left="426"/>
        <w:jc w:val="center"/>
        <w:rPr>
          <w:rFonts w:ascii="Arial" w:hAnsi="Arial" w:cs="Arial"/>
          <w:sz w:val="24"/>
          <w:szCs w:val="24"/>
        </w:rPr>
      </w:pPr>
      <w:r>
        <w:rPr>
          <w:rFonts w:ascii="Arial" w:hAnsi="Arial" w:cs="Arial"/>
          <w:sz w:val="24"/>
          <w:szCs w:val="24"/>
        </w:rPr>
        <w:t xml:space="preserve">Gambar 4.2 </w:t>
      </w:r>
      <w:r w:rsidR="001014F2">
        <w:rPr>
          <w:rFonts w:ascii="Arial" w:hAnsi="Arial" w:cs="Arial"/>
          <w:sz w:val="24"/>
          <w:szCs w:val="24"/>
        </w:rPr>
        <w:t xml:space="preserve">Grafik </w:t>
      </w:r>
      <w:r>
        <w:rPr>
          <w:rFonts w:ascii="Arial" w:hAnsi="Arial" w:cs="Arial"/>
          <w:sz w:val="24"/>
          <w:szCs w:val="24"/>
        </w:rPr>
        <w:t>Data Hasil Perbaikan Proses Pembelajaran Siklus I</w:t>
      </w:r>
    </w:p>
    <w:p w:rsidR="00216C42" w:rsidRPr="00781571" w:rsidRDefault="00216C42" w:rsidP="00781571">
      <w:pPr>
        <w:pStyle w:val="ListParagraph"/>
        <w:tabs>
          <w:tab w:val="left" w:pos="426"/>
        </w:tabs>
        <w:spacing w:after="0" w:line="240" w:lineRule="auto"/>
        <w:ind w:left="426"/>
        <w:jc w:val="center"/>
        <w:rPr>
          <w:rFonts w:ascii="Arial" w:hAnsi="Arial" w:cs="Arial"/>
          <w:sz w:val="24"/>
          <w:szCs w:val="24"/>
        </w:rPr>
      </w:pPr>
    </w:p>
    <w:p w:rsidR="00152787" w:rsidRPr="00232FC1" w:rsidRDefault="00152787" w:rsidP="00232FC1">
      <w:pPr>
        <w:pStyle w:val="ListParagraph"/>
        <w:numPr>
          <w:ilvl w:val="0"/>
          <w:numId w:val="10"/>
        </w:numPr>
        <w:tabs>
          <w:tab w:val="left" w:pos="426"/>
        </w:tabs>
        <w:spacing w:after="0" w:line="480" w:lineRule="auto"/>
        <w:ind w:left="851"/>
        <w:jc w:val="both"/>
        <w:rPr>
          <w:rFonts w:ascii="Arial" w:hAnsi="Arial" w:cs="Arial"/>
          <w:sz w:val="24"/>
          <w:szCs w:val="24"/>
        </w:rPr>
      </w:pPr>
      <w:r w:rsidRPr="00232FC1">
        <w:rPr>
          <w:rFonts w:ascii="Arial" w:hAnsi="Arial" w:cs="Arial"/>
          <w:sz w:val="24"/>
          <w:szCs w:val="24"/>
        </w:rPr>
        <w:lastRenderedPageBreak/>
        <w:t>Data Hasil Observasi Penilaian Sikap Sosial Siswa</w:t>
      </w:r>
    </w:p>
    <w:p w:rsidR="00166EEC" w:rsidRPr="002603F3" w:rsidRDefault="00152787" w:rsidP="002603F3">
      <w:pPr>
        <w:pStyle w:val="ListParagraph"/>
        <w:tabs>
          <w:tab w:val="left" w:pos="426"/>
        </w:tabs>
        <w:spacing w:after="0" w:line="480" w:lineRule="auto"/>
        <w:ind w:left="851"/>
        <w:jc w:val="both"/>
        <w:rPr>
          <w:rFonts w:ascii="Arial" w:hAnsi="Arial" w:cs="Arial"/>
          <w:sz w:val="24"/>
          <w:szCs w:val="24"/>
        </w:rPr>
      </w:pPr>
      <w:r w:rsidRPr="00232FC1">
        <w:rPr>
          <w:rFonts w:ascii="Arial" w:hAnsi="Arial" w:cs="Arial"/>
          <w:sz w:val="24"/>
          <w:szCs w:val="24"/>
        </w:rPr>
        <w:tab/>
        <w:t xml:space="preserve">Penilaian sikap sosial siswa yang nampak merupakan hal </w:t>
      </w:r>
      <w:r w:rsidR="00014FD4">
        <w:rPr>
          <w:rFonts w:ascii="Arial" w:hAnsi="Arial" w:cs="Arial"/>
          <w:sz w:val="24"/>
          <w:szCs w:val="24"/>
        </w:rPr>
        <w:t xml:space="preserve"> </w:t>
      </w:r>
      <w:r w:rsidRPr="00232FC1">
        <w:rPr>
          <w:rFonts w:ascii="Arial" w:hAnsi="Arial" w:cs="Arial"/>
          <w:sz w:val="24"/>
          <w:szCs w:val="24"/>
        </w:rPr>
        <w:t>yang diamati oleh observer ketika proses pembelajaran berlangsung. Hasil penelitian sikap sosial siswa yang nampak dapat dilihat pada tabel berikut in</w:t>
      </w:r>
      <w:r w:rsidR="00166EEC">
        <w:rPr>
          <w:rFonts w:ascii="Arial" w:hAnsi="Arial" w:cs="Arial"/>
          <w:sz w:val="24"/>
          <w:szCs w:val="24"/>
        </w:rPr>
        <w:t>i</w:t>
      </w:r>
      <w:r w:rsidR="001E7B1A">
        <w:rPr>
          <w:rFonts w:ascii="Arial" w:hAnsi="Arial" w:cs="Arial"/>
          <w:sz w:val="24"/>
          <w:szCs w:val="24"/>
        </w:rPr>
        <w:t>:</w:t>
      </w:r>
    </w:p>
    <w:p w:rsidR="00152787" w:rsidRPr="007C4991" w:rsidRDefault="007C4991" w:rsidP="0022122D">
      <w:pPr>
        <w:pStyle w:val="ListParagraph"/>
        <w:tabs>
          <w:tab w:val="left" w:pos="426"/>
        </w:tabs>
        <w:spacing w:after="0" w:line="240" w:lineRule="auto"/>
        <w:ind w:left="993"/>
        <w:jc w:val="center"/>
        <w:rPr>
          <w:rFonts w:ascii="Arial" w:hAnsi="Arial" w:cs="Arial"/>
          <w:sz w:val="24"/>
          <w:szCs w:val="24"/>
        </w:rPr>
      </w:pPr>
      <w:r w:rsidRPr="007C4991">
        <w:rPr>
          <w:rFonts w:ascii="Arial" w:hAnsi="Arial" w:cs="Arial"/>
          <w:sz w:val="24"/>
          <w:szCs w:val="24"/>
        </w:rPr>
        <w:t>Tabel 4.6</w:t>
      </w:r>
      <w:r w:rsidR="00152787" w:rsidRPr="007C4991">
        <w:rPr>
          <w:rFonts w:ascii="Arial" w:hAnsi="Arial" w:cs="Arial"/>
          <w:sz w:val="24"/>
          <w:szCs w:val="24"/>
        </w:rPr>
        <w:t xml:space="preserve"> Rekapitulasi Data Hasil Observasi Sikap </w:t>
      </w:r>
      <w:r w:rsidR="00166EEC" w:rsidRPr="007C4991">
        <w:rPr>
          <w:rFonts w:ascii="Arial" w:hAnsi="Arial" w:cs="Arial"/>
          <w:sz w:val="24"/>
          <w:szCs w:val="24"/>
        </w:rPr>
        <w:t>Siswa Yang Nampak pada Siklus I</w:t>
      </w:r>
    </w:p>
    <w:tbl>
      <w:tblPr>
        <w:tblStyle w:val="TableGrid"/>
        <w:tblW w:w="6044" w:type="dxa"/>
        <w:tblInd w:w="1668" w:type="dxa"/>
        <w:tblLayout w:type="fixed"/>
        <w:tblLook w:val="04A0"/>
      </w:tblPr>
      <w:tblGrid>
        <w:gridCol w:w="664"/>
        <w:gridCol w:w="929"/>
        <w:gridCol w:w="930"/>
        <w:gridCol w:w="929"/>
        <w:gridCol w:w="1062"/>
        <w:gridCol w:w="1530"/>
      </w:tblGrid>
      <w:tr w:rsidR="00781571" w:rsidRPr="0022122D" w:rsidTr="0022122D">
        <w:trPr>
          <w:trHeight w:val="49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No</w:t>
            </w:r>
          </w:p>
        </w:tc>
        <w:tc>
          <w:tcPr>
            <w:tcW w:w="1859" w:type="dxa"/>
            <w:gridSpan w:val="2"/>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Kolaborator/</w:t>
            </w:r>
          </w:p>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Observer</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Nilai</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Predikat</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Keterangan</w:t>
            </w: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1</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2</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1</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64,62</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63,75</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64,18</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Baik</w:t>
            </w: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2</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61,43</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59,5</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60,46</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C</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Cukup</w:t>
            </w: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3</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63,5</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65,86</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64,68</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Baik</w:t>
            </w: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4</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60,18</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62,5</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61,34</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Baik</w:t>
            </w: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5</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60,38</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60,75</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60,56</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C</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Cukup</w:t>
            </w:r>
          </w:p>
        </w:tc>
      </w:tr>
      <w:tr w:rsidR="00781571" w:rsidRPr="0022122D" w:rsidTr="0022122D">
        <w:trPr>
          <w:trHeight w:val="249"/>
        </w:trPr>
        <w:tc>
          <w:tcPr>
            <w:tcW w:w="664"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62,68</w:t>
            </w:r>
          </w:p>
        </w:tc>
        <w:tc>
          <w:tcPr>
            <w:tcW w:w="9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63,6</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63,14</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Baik</w:t>
            </w:r>
          </w:p>
        </w:tc>
      </w:tr>
      <w:tr w:rsidR="00781571" w:rsidRPr="0022122D" w:rsidTr="0022122D">
        <w:trPr>
          <w:trHeight w:val="249"/>
        </w:trPr>
        <w:tc>
          <w:tcPr>
            <w:tcW w:w="2523" w:type="dxa"/>
            <w:gridSpan w:val="3"/>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Jumlah</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374,36</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p>
        </w:tc>
      </w:tr>
      <w:tr w:rsidR="00781571" w:rsidRPr="0022122D" w:rsidTr="0022122D">
        <w:trPr>
          <w:trHeight w:val="249"/>
        </w:trPr>
        <w:tc>
          <w:tcPr>
            <w:tcW w:w="2523" w:type="dxa"/>
            <w:gridSpan w:val="3"/>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Rata-rata</w:t>
            </w:r>
          </w:p>
        </w:tc>
        <w:tc>
          <w:tcPr>
            <w:tcW w:w="929"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62,39</w:t>
            </w:r>
          </w:p>
        </w:tc>
        <w:tc>
          <w:tcPr>
            <w:tcW w:w="1062"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w:t>
            </w:r>
          </w:p>
        </w:tc>
        <w:tc>
          <w:tcPr>
            <w:tcW w:w="1530" w:type="dxa"/>
          </w:tcPr>
          <w:p w:rsidR="00781571" w:rsidRPr="0022122D" w:rsidRDefault="00781571" w:rsidP="002603F3">
            <w:pPr>
              <w:pStyle w:val="ListParagraph"/>
              <w:tabs>
                <w:tab w:val="left" w:pos="426"/>
              </w:tabs>
              <w:ind w:left="0"/>
              <w:jc w:val="center"/>
              <w:rPr>
                <w:rFonts w:ascii="Arial" w:hAnsi="Arial" w:cs="Arial"/>
                <w:sz w:val="18"/>
                <w:szCs w:val="18"/>
              </w:rPr>
            </w:pPr>
            <w:r w:rsidRPr="0022122D">
              <w:rPr>
                <w:rFonts w:ascii="Arial" w:hAnsi="Arial" w:cs="Arial"/>
                <w:sz w:val="18"/>
                <w:szCs w:val="18"/>
              </w:rPr>
              <w:t>Baik</w:t>
            </w:r>
          </w:p>
        </w:tc>
      </w:tr>
    </w:tbl>
    <w:p w:rsidR="00941437" w:rsidRPr="0022122D" w:rsidRDefault="00941437" w:rsidP="00152787">
      <w:pPr>
        <w:pStyle w:val="ListParagraph"/>
        <w:tabs>
          <w:tab w:val="left" w:pos="426"/>
        </w:tabs>
        <w:spacing w:after="0" w:line="240" w:lineRule="auto"/>
        <w:ind w:left="1440"/>
        <w:jc w:val="center"/>
        <w:rPr>
          <w:rFonts w:ascii="Arial" w:hAnsi="Arial" w:cs="Arial"/>
          <w:sz w:val="18"/>
          <w:szCs w:val="18"/>
        </w:rPr>
      </w:pPr>
    </w:p>
    <w:p w:rsidR="00152787" w:rsidRPr="000D5712" w:rsidRDefault="00152787" w:rsidP="00152787">
      <w:pPr>
        <w:pStyle w:val="ListParagraph"/>
        <w:tabs>
          <w:tab w:val="left" w:pos="426"/>
        </w:tabs>
        <w:spacing w:after="0" w:line="240" w:lineRule="auto"/>
        <w:ind w:left="1440"/>
        <w:jc w:val="center"/>
        <w:rPr>
          <w:rFonts w:ascii="Arial" w:hAnsi="Arial" w:cs="Arial"/>
          <w:sz w:val="20"/>
          <w:szCs w:val="20"/>
        </w:rPr>
      </w:pPr>
    </w:p>
    <w:p w:rsidR="00152787" w:rsidRDefault="0022122D" w:rsidP="0022122D">
      <w:pPr>
        <w:tabs>
          <w:tab w:val="left" w:pos="851"/>
        </w:tabs>
        <w:spacing w:after="0" w:line="480" w:lineRule="auto"/>
        <w:ind w:left="851"/>
        <w:jc w:val="both"/>
        <w:rPr>
          <w:rFonts w:ascii="Arial" w:hAnsi="Arial" w:cs="Arial"/>
          <w:sz w:val="24"/>
          <w:szCs w:val="24"/>
        </w:rPr>
      </w:pPr>
      <w:r>
        <w:rPr>
          <w:rFonts w:ascii="Arial" w:hAnsi="Arial" w:cs="Arial"/>
          <w:sz w:val="20"/>
          <w:szCs w:val="20"/>
        </w:rPr>
        <w:tab/>
      </w:r>
      <w:r w:rsidR="003C4AD8">
        <w:rPr>
          <w:rFonts w:ascii="Arial" w:hAnsi="Arial" w:cs="Arial"/>
          <w:sz w:val="24"/>
          <w:szCs w:val="24"/>
        </w:rPr>
        <w:t>Berdasarkan T</w:t>
      </w:r>
      <w:r w:rsidR="00166EEC" w:rsidRPr="000D5712">
        <w:rPr>
          <w:rFonts w:ascii="Arial" w:hAnsi="Arial" w:cs="Arial"/>
          <w:sz w:val="24"/>
          <w:szCs w:val="24"/>
        </w:rPr>
        <w:t xml:space="preserve">abel </w:t>
      </w:r>
      <w:r w:rsidR="003C4AD8">
        <w:rPr>
          <w:rFonts w:ascii="Arial" w:hAnsi="Arial" w:cs="Arial"/>
          <w:sz w:val="24"/>
          <w:szCs w:val="24"/>
        </w:rPr>
        <w:t xml:space="preserve">4.6 </w:t>
      </w:r>
      <w:r w:rsidR="00166EEC" w:rsidRPr="000D5712">
        <w:rPr>
          <w:rFonts w:ascii="Arial" w:hAnsi="Arial" w:cs="Arial"/>
          <w:sz w:val="24"/>
          <w:szCs w:val="24"/>
        </w:rPr>
        <w:t>dapat dijelaskan bahwa rata-rata</w:t>
      </w:r>
      <w:r w:rsidR="00166EEC">
        <w:rPr>
          <w:rFonts w:ascii="Arial" w:hAnsi="Arial" w:cs="Arial"/>
          <w:sz w:val="24"/>
          <w:szCs w:val="24"/>
        </w:rPr>
        <w:t xml:space="preserve"> dari seluruh kelompok dalam perubahan perilaku siswa mendapatkan nilai 62,39 dengan interprestasi Baik. Kelompok 1 Mendapatkan nilai rata-rata 64,18 dengan interprestasi Baik, kelompok 2 mendapat</w:t>
      </w:r>
      <w:r w:rsidR="001E7B1A">
        <w:rPr>
          <w:rFonts w:ascii="Arial" w:hAnsi="Arial" w:cs="Arial"/>
          <w:sz w:val="24"/>
          <w:szCs w:val="24"/>
        </w:rPr>
        <w:t>kan nilai rata-rata 60,46 dengan interprestasi Cukup, kelompok 3 mendapatkan nilai rata-rata 64,68 dengan interprestasi Baik, kelompok 4 mendapatkan nilai rata-rata 61,34 dengan interprestasi Baik, kelompok 5  mendapatkan nilai rata-rata 60,56 dengan interprestasi Cukup, kelompok 6 mendapatkan nilai rata-rata 63,14 dengan interprestasi Baik.</w:t>
      </w:r>
    </w:p>
    <w:p w:rsidR="00A7283C" w:rsidRPr="00DA730A" w:rsidRDefault="005E44C5" w:rsidP="0022122D">
      <w:pPr>
        <w:tabs>
          <w:tab w:val="left" w:pos="851"/>
        </w:tabs>
        <w:spacing w:after="0" w:line="480" w:lineRule="auto"/>
        <w:ind w:left="851"/>
        <w:jc w:val="both"/>
        <w:rPr>
          <w:rFonts w:ascii="Arial" w:hAnsi="Arial" w:cs="Arial"/>
          <w:sz w:val="24"/>
          <w:szCs w:val="24"/>
        </w:rPr>
      </w:pPr>
      <w:r>
        <w:rPr>
          <w:rFonts w:ascii="Arial" w:hAnsi="Arial" w:cs="Arial"/>
          <w:sz w:val="24"/>
          <w:szCs w:val="24"/>
        </w:rPr>
        <w:lastRenderedPageBreak/>
        <w:t xml:space="preserve">     </w:t>
      </w:r>
      <w:r w:rsidR="001E7B1A">
        <w:rPr>
          <w:rFonts w:ascii="Arial" w:hAnsi="Arial" w:cs="Arial"/>
          <w:sz w:val="24"/>
          <w:szCs w:val="24"/>
        </w:rPr>
        <w:t>Untuk lebih jelas mengenai perubahan sikap yang nampak pada siswa di Sekolah Dasar Negeri 4 Karanggan pada saat proses pembelajaran d</w:t>
      </w:r>
      <w:r w:rsidR="003D1DC1">
        <w:rPr>
          <w:rFonts w:ascii="Arial" w:hAnsi="Arial" w:cs="Arial"/>
          <w:sz w:val="24"/>
          <w:szCs w:val="24"/>
        </w:rPr>
        <w:t>apat dilihat di diagram  Histogram</w:t>
      </w:r>
      <w:r w:rsidR="001E7B1A">
        <w:rPr>
          <w:rFonts w:ascii="Arial" w:hAnsi="Arial" w:cs="Arial"/>
          <w:sz w:val="24"/>
          <w:szCs w:val="24"/>
        </w:rPr>
        <w:t xml:space="preserve"> dibawah ini:</w:t>
      </w:r>
    </w:p>
    <w:p w:rsidR="002603F3" w:rsidRDefault="002603F3" w:rsidP="00A7283C">
      <w:pPr>
        <w:tabs>
          <w:tab w:val="left" w:pos="426"/>
        </w:tabs>
        <w:spacing w:after="0" w:line="480" w:lineRule="auto"/>
        <w:ind w:left="1418"/>
        <w:jc w:val="both"/>
        <w:rPr>
          <w:rFonts w:ascii="Arial" w:hAnsi="Arial" w:cs="Arial"/>
          <w:sz w:val="24"/>
          <w:szCs w:val="24"/>
        </w:rPr>
      </w:pPr>
      <w:r w:rsidRPr="002603F3">
        <w:rPr>
          <w:rFonts w:ascii="Arial" w:hAnsi="Arial" w:cs="Arial"/>
          <w:noProof/>
          <w:sz w:val="24"/>
          <w:szCs w:val="24"/>
          <w:lang w:eastAsia="id-ID"/>
        </w:rPr>
        <w:drawing>
          <wp:inline distT="0" distB="0" distL="0" distR="0">
            <wp:extent cx="3714750" cy="1609725"/>
            <wp:effectExtent l="19050" t="0" r="19050" b="0"/>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730A" w:rsidRDefault="00DA730A" w:rsidP="00DA730A">
      <w:pPr>
        <w:pStyle w:val="ListParagraph"/>
        <w:tabs>
          <w:tab w:val="left" w:pos="426"/>
        </w:tabs>
        <w:spacing w:after="0" w:line="240" w:lineRule="auto"/>
        <w:ind w:left="567"/>
        <w:jc w:val="center"/>
        <w:rPr>
          <w:rFonts w:ascii="Arial" w:hAnsi="Arial" w:cs="Arial"/>
          <w:sz w:val="24"/>
          <w:szCs w:val="24"/>
        </w:rPr>
      </w:pPr>
      <w:r>
        <w:rPr>
          <w:rFonts w:ascii="Arial" w:hAnsi="Arial" w:cs="Arial"/>
          <w:sz w:val="24"/>
          <w:szCs w:val="24"/>
        </w:rPr>
        <w:t xml:space="preserve">Gambar 4.3 </w:t>
      </w:r>
      <w:r w:rsidR="001014F2">
        <w:rPr>
          <w:rFonts w:ascii="Arial" w:hAnsi="Arial" w:cs="Arial"/>
          <w:sz w:val="24"/>
          <w:szCs w:val="24"/>
        </w:rPr>
        <w:t xml:space="preserve">Grafik </w:t>
      </w:r>
      <w:r>
        <w:rPr>
          <w:rFonts w:ascii="Arial" w:hAnsi="Arial" w:cs="Arial"/>
          <w:sz w:val="24"/>
          <w:szCs w:val="24"/>
        </w:rPr>
        <w:t>Data Hasil Obsevasi Sikap Siswa Yang Nampak pada Siklus I</w:t>
      </w:r>
    </w:p>
    <w:p w:rsidR="00DA730A" w:rsidRDefault="00DA730A" w:rsidP="00A7283C">
      <w:pPr>
        <w:tabs>
          <w:tab w:val="left" w:pos="426"/>
        </w:tabs>
        <w:spacing w:after="0" w:line="480" w:lineRule="auto"/>
        <w:ind w:left="1418"/>
        <w:jc w:val="both"/>
        <w:rPr>
          <w:rFonts w:ascii="Arial" w:hAnsi="Arial" w:cs="Arial"/>
          <w:sz w:val="24"/>
          <w:szCs w:val="24"/>
        </w:rPr>
      </w:pPr>
    </w:p>
    <w:p w:rsidR="000D5712" w:rsidRDefault="005E44C5" w:rsidP="009A0ADB">
      <w:pPr>
        <w:tabs>
          <w:tab w:val="left" w:pos="567"/>
        </w:tabs>
        <w:spacing w:after="0" w:line="480" w:lineRule="auto"/>
        <w:ind w:left="567"/>
        <w:jc w:val="both"/>
        <w:rPr>
          <w:rFonts w:ascii="Arial" w:hAnsi="Arial" w:cs="Arial"/>
          <w:sz w:val="24"/>
          <w:szCs w:val="24"/>
        </w:rPr>
      </w:pPr>
      <w:r>
        <w:rPr>
          <w:rFonts w:ascii="Arial" w:hAnsi="Arial" w:cs="Arial"/>
          <w:sz w:val="24"/>
          <w:szCs w:val="24"/>
        </w:rPr>
        <w:t xml:space="preserve">      </w:t>
      </w:r>
      <w:r w:rsidR="003C4AD8">
        <w:rPr>
          <w:rFonts w:ascii="Arial" w:hAnsi="Arial" w:cs="Arial"/>
          <w:sz w:val="24"/>
          <w:szCs w:val="24"/>
        </w:rPr>
        <w:t xml:space="preserve">Berdasarkan Gambar4.3 </w:t>
      </w:r>
      <w:r w:rsidR="00EA36DD">
        <w:rPr>
          <w:rFonts w:ascii="Arial" w:hAnsi="Arial" w:cs="Arial"/>
          <w:sz w:val="24"/>
          <w:szCs w:val="24"/>
        </w:rPr>
        <w:t>dapat diketahui  bahwa kelompok 3 mendapat nilai perubahan aktivitas  tertinggi dengan nilai rata-rata 65,86 yang di peroleh dari nilai observer I  yaitu 64,68</w:t>
      </w:r>
      <w:r w:rsidR="00105BD1">
        <w:rPr>
          <w:rFonts w:ascii="Arial" w:hAnsi="Arial" w:cs="Arial"/>
          <w:sz w:val="24"/>
          <w:szCs w:val="24"/>
        </w:rPr>
        <w:t xml:space="preserve">  d</w:t>
      </w:r>
      <w:r w:rsidR="00EA36DD">
        <w:rPr>
          <w:rFonts w:ascii="Arial" w:hAnsi="Arial" w:cs="Arial"/>
          <w:sz w:val="24"/>
          <w:szCs w:val="24"/>
        </w:rPr>
        <w:t>an nilai observer II yaitu 65,86. Ini menunjukan bahwa kelompok 3 memperoleh nilai perubahan sikap yang nampak pada siswa dengan kualifikasi Baik, sedangkan nilai terendah diperolrh oleh kelompok 2 dengan nilai rata-rata 60,46</w:t>
      </w:r>
      <w:r w:rsidR="00105BD1">
        <w:rPr>
          <w:rFonts w:ascii="Arial" w:hAnsi="Arial" w:cs="Arial"/>
          <w:sz w:val="24"/>
          <w:szCs w:val="24"/>
        </w:rPr>
        <w:t xml:space="preserve"> yang diperoleh dari nilai observer I yaitu 61,43 dan niali observer II 59,5 . Dengan demikian, diperlukan perbaikan dalam proses pembelajaran agar siswa lebih berperan aktif dan perubahan aktivitas siswa semakin membaik pada proses pembelajaran.</w:t>
      </w:r>
    </w:p>
    <w:p w:rsidR="009E4E69" w:rsidRDefault="009E4E69" w:rsidP="009A0ADB">
      <w:pPr>
        <w:tabs>
          <w:tab w:val="left" w:pos="567"/>
        </w:tabs>
        <w:spacing w:after="0" w:line="480" w:lineRule="auto"/>
        <w:ind w:left="567"/>
        <w:jc w:val="both"/>
        <w:rPr>
          <w:rFonts w:ascii="Arial" w:hAnsi="Arial" w:cs="Arial"/>
          <w:sz w:val="24"/>
          <w:szCs w:val="24"/>
        </w:rPr>
      </w:pPr>
    </w:p>
    <w:p w:rsidR="009E4E69" w:rsidRDefault="009E4E69" w:rsidP="009A0ADB">
      <w:pPr>
        <w:tabs>
          <w:tab w:val="left" w:pos="567"/>
        </w:tabs>
        <w:spacing w:after="0" w:line="480" w:lineRule="auto"/>
        <w:ind w:left="567"/>
        <w:jc w:val="both"/>
        <w:rPr>
          <w:rFonts w:ascii="Arial" w:hAnsi="Arial" w:cs="Arial"/>
          <w:sz w:val="24"/>
          <w:szCs w:val="24"/>
        </w:rPr>
      </w:pPr>
    </w:p>
    <w:p w:rsidR="009E4E69" w:rsidRDefault="009E4E69" w:rsidP="009E4E69">
      <w:pPr>
        <w:tabs>
          <w:tab w:val="left" w:pos="426"/>
        </w:tabs>
        <w:spacing w:after="0" w:line="240" w:lineRule="auto"/>
        <w:ind w:left="426"/>
        <w:jc w:val="center"/>
        <w:rPr>
          <w:rFonts w:ascii="Arial" w:hAnsi="Arial" w:cs="Arial"/>
          <w:sz w:val="24"/>
          <w:szCs w:val="24"/>
        </w:rPr>
      </w:pPr>
      <w:r>
        <w:rPr>
          <w:rFonts w:ascii="Arial" w:hAnsi="Arial" w:cs="Arial"/>
          <w:sz w:val="24"/>
          <w:szCs w:val="24"/>
        </w:rPr>
        <w:t>Tabel 4.7</w:t>
      </w:r>
      <w:r w:rsidRPr="009E4E69">
        <w:rPr>
          <w:rFonts w:ascii="Arial" w:hAnsi="Arial" w:cs="Arial"/>
          <w:sz w:val="24"/>
          <w:szCs w:val="24"/>
        </w:rPr>
        <w:t xml:space="preserve"> Rekapitulasi Data Hasil Observasi Keterampilan pada </w:t>
      </w:r>
    </w:p>
    <w:p w:rsidR="009E4E69" w:rsidRPr="009E4E69" w:rsidRDefault="009E4E69" w:rsidP="009E4E69">
      <w:pPr>
        <w:tabs>
          <w:tab w:val="left" w:pos="426"/>
        </w:tabs>
        <w:spacing w:after="0" w:line="240" w:lineRule="auto"/>
        <w:ind w:left="426"/>
        <w:jc w:val="center"/>
        <w:rPr>
          <w:rFonts w:ascii="Arial" w:hAnsi="Arial" w:cs="Arial"/>
          <w:sz w:val="24"/>
          <w:szCs w:val="24"/>
        </w:rPr>
      </w:pPr>
      <w:r w:rsidRPr="009E4E69">
        <w:rPr>
          <w:rFonts w:ascii="Arial" w:hAnsi="Arial" w:cs="Arial"/>
          <w:sz w:val="24"/>
          <w:szCs w:val="24"/>
        </w:rPr>
        <w:t>Siklus I</w:t>
      </w:r>
    </w:p>
    <w:tbl>
      <w:tblPr>
        <w:tblStyle w:val="TableGrid"/>
        <w:tblW w:w="6253" w:type="dxa"/>
        <w:tblInd w:w="1122" w:type="dxa"/>
        <w:tblLayout w:type="fixed"/>
        <w:tblLook w:val="04A0"/>
      </w:tblPr>
      <w:tblGrid>
        <w:gridCol w:w="665"/>
        <w:gridCol w:w="931"/>
        <w:gridCol w:w="932"/>
        <w:gridCol w:w="931"/>
        <w:gridCol w:w="1064"/>
        <w:gridCol w:w="1730"/>
      </w:tblGrid>
      <w:tr w:rsidR="009E4E69" w:rsidRPr="000D5712" w:rsidTr="009E4E69">
        <w:trPr>
          <w:trHeight w:val="454"/>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No</w:t>
            </w:r>
          </w:p>
        </w:tc>
        <w:tc>
          <w:tcPr>
            <w:tcW w:w="1863" w:type="dxa"/>
            <w:gridSpan w:val="2"/>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Kolaborator/</w:t>
            </w:r>
          </w:p>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Observer</w:t>
            </w:r>
          </w:p>
        </w:tc>
        <w:tc>
          <w:tcPr>
            <w:tcW w:w="931"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Nilai</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Predikat</w:t>
            </w:r>
          </w:p>
        </w:tc>
        <w:tc>
          <w:tcPr>
            <w:tcW w:w="1730"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Keterangan</w:t>
            </w:r>
          </w:p>
        </w:tc>
      </w:tr>
      <w:tr w:rsidR="009E4E69" w:rsidRPr="000D5712" w:rsidTr="009E4E69">
        <w:trPr>
          <w:trHeight w:val="236"/>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p>
        </w:tc>
        <w:tc>
          <w:tcPr>
            <w:tcW w:w="931"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1</w:t>
            </w:r>
          </w:p>
        </w:tc>
        <w:tc>
          <w:tcPr>
            <w:tcW w:w="932"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2</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p>
        </w:tc>
      </w:tr>
      <w:tr w:rsidR="009E4E69" w:rsidRPr="000D5712" w:rsidTr="009E4E69">
        <w:trPr>
          <w:trHeight w:val="219"/>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1</w:t>
            </w:r>
          </w:p>
        </w:tc>
        <w:tc>
          <w:tcPr>
            <w:tcW w:w="931"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62,5</w:t>
            </w:r>
          </w:p>
        </w:tc>
        <w:tc>
          <w:tcPr>
            <w:tcW w:w="932"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67,5</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sidRPr="00336DB8">
              <w:rPr>
                <w:rFonts w:ascii="Arial" w:eastAsia="Times New Roman" w:hAnsi="Arial" w:cs="Arial"/>
                <w:color w:val="000000"/>
                <w:sz w:val="18"/>
                <w:szCs w:val="18"/>
                <w:lang w:eastAsia="id-ID"/>
              </w:rPr>
              <w:t>65</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B</w:t>
            </w: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Baik</w:t>
            </w:r>
          </w:p>
        </w:tc>
      </w:tr>
      <w:tr w:rsidR="009E4E69" w:rsidRPr="000D5712" w:rsidTr="009E4E69">
        <w:trPr>
          <w:trHeight w:val="219"/>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2</w:t>
            </w:r>
          </w:p>
        </w:tc>
        <w:tc>
          <w:tcPr>
            <w:tcW w:w="931"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65</w:t>
            </w:r>
          </w:p>
        </w:tc>
        <w:tc>
          <w:tcPr>
            <w:tcW w:w="932"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67,5</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sidRPr="00336DB8">
              <w:rPr>
                <w:rFonts w:ascii="Arial" w:eastAsia="Times New Roman" w:hAnsi="Arial" w:cs="Arial"/>
                <w:color w:val="000000"/>
                <w:sz w:val="18"/>
                <w:szCs w:val="18"/>
                <w:lang w:eastAsia="id-ID"/>
              </w:rPr>
              <w:t>66,25</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B</w:t>
            </w: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Baik</w:t>
            </w:r>
          </w:p>
        </w:tc>
      </w:tr>
      <w:tr w:rsidR="009E4E69" w:rsidRPr="000D5712" w:rsidTr="009E4E69">
        <w:trPr>
          <w:trHeight w:val="236"/>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3</w:t>
            </w:r>
          </w:p>
        </w:tc>
        <w:tc>
          <w:tcPr>
            <w:tcW w:w="931"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63,75</w:t>
            </w:r>
          </w:p>
        </w:tc>
        <w:tc>
          <w:tcPr>
            <w:tcW w:w="932"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63,75</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sidRPr="00336DB8">
              <w:rPr>
                <w:rFonts w:ascii="Arial" w:eastAsia="Times New Roman" w:hAnsi="Arial" w:cs="Arial"/>
                <w:color w:val="000000"/>
                <w:sz w:val="18"/>
                <w:szCs w:val="18"/>
                <w:lang w:eastAsia="id-ID"/>
              </w:rPr>
              <w:t>63,75</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B</w:t>
            </w: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Baik</w:t>
            </w:r>
          </w:p>
        </w:tc>
      </w:tr>
      <w:tr w:rsidR="009E4E69" w:rsidRPr="000D5712" w:rsidTr="009E4E69">
        <w:trPr>
          <w:trHeight w:val="236"/>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4</w:t>
            </w:r>
          </w:p>
        </w:tc>
        <w:tc>
          <w:tcPr>
            <w:tcW w:w="931"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65</w:t>
            </w:r>
          </w:p>
        </w:tc>
        <w:tc>
          <w:tcPr>
            <w:tcW w:w="932" w:type="dxa"/>
            <w:vAlign w:val="center"/>
          </w:tcPr>
          <w:p w:rsidR="009E4E69" w:rsidRPr="009149EA"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63</w:t>
            </w:r>
            <w:r w:rsidRPr="009149EA">
              <w:rPr>
                <w:rFonts w:ascii="Arial" w:eastAsia="Times New Roman" w:hAnsi="Arial" w:cs="Arial"/>
                <w:color w:val="000000"/>
                <w:sz w:val="18"/>
                <w:szCs w:val="18"/>
                <w:lang w:eastAsia="id-ID"/>
              </w:rPr>
              <w:t>,</w:t>
            </w:r>
            <w:r>
              <w:rPr>
                <w:rFonts w:ascii="Arial" w:eastAsia="Times New Roman" w:hAnsi="Arial" w:cs="Arial"/>
                <w:color w:val="000000"/>
                <w:sz w:val="18"/>
                <w:szCs w:val="18"/>
                <w:lang w:eastAsia="id-ID"/>
              </w:rPr>
              <w:t>7</w:t>
            </w:r>
            <w:r w:rsidRPr="009149EA">
              <w:rPr>
                <w:rFonts w:ascii="Arial" w:eastAsia="Times New Roman" w:hAnsi="Arial" w:cs="Arial"/>
                <w:color w:val="000000"/>
                <w:sz w:val="18"/>
                <w:szCs w:val="18"/>
                <w:lang w:eastAsia="id-ID"/>
              </w:rPr>
              <w:t>5</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64,38</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B</w:t>
            </w: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Baik</w:t>
            </w:r>
          </w:p>
        </w:tc>
      </w:tr>
      <w:tr w:rsidR="009E4E69" w:rsidRPr="000D5712" w:rsidTr="009E4E69">
        <w:trPr>
          <w:trHeight w:val="219"/>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5</w:t>
            </w:r>
          </w:p>
        </w:tc>
        <w:tc>
          <w:tcPr>
            <w:tcW w:w="931"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67,5</w:t>
            </w:r>
          </w:p>
        </w:tc>
        <w:tc>
          <w:tcPr>
            <w:tcW w:w="932"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72,5</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sidRPr="00336DB8">
              <w:rPr>
                <w:rFonts w:ascii="Arial" w:eastAsia="Times New Roman" w:hAnsi="Arial" w:cs="Arial"/>
                <w:color w:val="000000"/>
                <w:sz w:val="18"/>
                <w:szCs w:val="18"/>
                <w:lang w:eastAsia="id-ID"/>
              </w:rPr>
              <w:t>70</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B</w:t>
            </w: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Baik</w:t>
            </w:r>
          </w:p>
        </w:tc>
      </w:tr>
      <w:tr w:rsidR="009E4E69" w:rsidRPr="000D5712" w:rsidTr="009E4E69">
        <w:trPr>
          <w:trHeight w:val="303"/>
        </w:trPr>
        <w:tc>
          <w:tcPr>
            <w:tcW w:w="665" w:type="dxa"/>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6</w:t>
            </w:r>
          </w:p>
        </w:tc>
        <w:tc>
          <w:tcPr>
            <w:tcW w:w="931"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70</w:t>
            </w:r>
          </w:p>
        </w:tc>
        <w:tc>
          <w:tcPr>
            <w:tcW w:w="932" w:type="dxa"/>
            <w:vAlign w:val="center"/>
          </w:tcPr>
          <w:p w:rsidR="009E4E69" w:rsidRPr="009149EA" w:rsidRDefault="009E4E69" w:rsidP="009E4E69">
            <w:pPr>
              <w:jc w:val="center"/>
              <w:rPr>
                <w:rFonts w:ascii="Arial" w:eastAsia="Times New Roman" w:hAnsi="Arial" w:cs="Arial"/>
                <w:color w:val="000000"/>
                <w:sz w:val="18"/>
                <w:szCs w:val="18"/>
                <w:lang w:eastAsia="id-ID"/>
              </w:rPr>
            </w:pPr>
            <w:r w:rsidRPr="009149EA">
              <w:rPr>
                <w:rFonts w:ascii="Arial" w:eastAsia="Times New Roman" w:hAnsi="Arial" w:cs="Arial"/>
                <w:color w:val="000000"/>
                <w:sz w:val="18"/>
                <w:szCs w:val="18"/>
                <w:lang w:eastAsia="id-ID"/>
              </w:rPr>
              <w:t>65</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sidRPr="00336DB8">
              <w:rPr>
                <w:rFonts w:ascii="Arial" w:eastAsia="Times New Roman" w:hAnsi="Arial" w:cs="Arial"/>
                <w:color w:val="000000"/>
                <w:sz w:val="18"/>
                <w:szCs w:val="18"/>
                <w:lang w:eastAsia="id-ID"/>
              </w:rPr>
              <w:t>67,5</w:t>
            </w:r>
          </w:p>
        </w:tc>
        <w:tc>
          <w:tcPr>
            <w:tcW w:w="1064" w:type="dxa"/>
          </w:tcPr>
          <w:p w:rsidR="009E4E69" w:rsidRPr="009149EA" w:rsidRDefault="009E4E69" w:rsidP="009E4E69">
            <w:pPr>
              <w:pStyle w:val="ListParagraph"/>
              <w:tabs>
                <w:tab w:val="left" w:pos="426"/>
              </w:tabs>
              <w:ind w:left="0"/>
              <w:jc w:val="center"/>
              <w:rPr>
                <w:rFonts w:ascii="Arial" w:hAnsi="Arial" w:cs="Arial"/>
                <w:sz w:val="18"/>
                <w:szCs w:val="18"/>
              </w:rPr>
            </w:pPr>
            <w:r>
              <w:rPr>
                <w:rFonts w:ascii="Arial" w:hAnsi="Arial" w:cs="Arial"/>
                <w:sz w:val="18"/>
                <w:szCs w:val="18"/>
              </w:rPr>
              <w:t>B</w:t>
            </w:r>
          </w:p>
        </w:tc>
        <w:tc>
          <w:tcPr>
            <w:tcW w:w="1730" w:type="dxa"/>
            <w:vAlign w:val="center"/>
          </w:tcPr>
          <w:p w:rsidR="009E4E69" w:rsidRPr="00336DB8" w:rsidRDefault="009E4E69" w:rsidP="009E4E69">
            <w:pPr>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Baik</w:t>
            </w:r>
          </w:p>
        </w:tc>
      </w:tr>
      <w:tr w:rsidR="009E4E69" w:rsidRPr="000D5712" w:rsidTr="009E4E69">
        <w:trPr>
          <w:trHeight w:val="303"/>
        </w:trPr>
        <w:tc>
          <w:tcPr>
            <w:tcW w:w="2528" w:type="dxa"/>
            <w:gridSpan w:val="3"/>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Jumlah</w:t>
            </w:r>
          </w:p>
        </w:tc>
        <w:tc>
          <w:tcPr>
            <w:tcW w:w="931" w:type="dxa"/>
            <w:vAlign w:val="center"/>
          </w:tcPr>
          <w:p w:rsidR="009E4E69" w:rsidRPr="00336DB8" w:rsidRDefault="009E4E69" w:rsidP="009E4E69">
            <w:pPr>
              <w:jc w:val="center"/>
              <w:rPr>
                <w:rFonts w:ascii="Calibri" w:eastAsia="Times New Roman" w:hAnsi="Calibri" w:cs="Times New Roman"/>
                <w:color w:val="000000"/>
                <w:lang w:eastAsia="id-ID"/>
              </w:rPr>
            </w:pPr>
            <w:r w:rsidRPr="00336DB8">
              <w:rPr>
                <w:rFonts w:ascii="Calibri" w:eastAsia="Times New Roman" w:hAnsi="Calibri" w:cs="Times New Roman"/>
                <w:color w:val="000000"/>
                <w:lang w:eastAsia="id-ID"/>
              </w:rPr>
              <w:t>396,</w:t>
            </w:r>
            <w:r>
              <w:rPr>
                <w:rFonts w:ascii="Calibri" w:eastAsia="Times New Roman" w:hAnsi="Calibri" w:cs="Times New Roman"/>
                <w:color w:val="000000"/>
                <w:lang w:eastAsia="id-ID"/>
              </w:rPr>
              <w:t>88</w:t>
            </w:r>
          </w:p>
        </w:tc>
        <w:tc>
          <w:tcPr>
            <w:tcW w:w="1064" w:type="dxa"/>
            <w:vAlign w:val="center"/>
          </w:tcPr>
          <w:p w:rsidR="009E4E69" w:rsidRPr="00336DB8" w:rsidRDefault="009E4E69" w:rsidP="009E4E69">
            <w:pPr>
              <w:jc w:val="center"/>
              <w:rPr>
                <w:rFonts w:ascii="Calibri" w:eastAsia="Times New Roman" w:hAnsi="Calibri" w:cs="Times New Roman"/>
                <w:color w:val="000000"/>
                <w:lang w:eastAsia="id-ID"/>
              </w:rPr>
            </w:pPr>
          </w:p>
        </w:tc>
        <w:tc>
          <w:tcPr>
            <w:tcW w:w="1730" w:type="dxa"/>
            <w:vAlign w:val="center"/>
          </w:tcPr>
          <w:p w:rsidR="009E4E69" w:rsidRPr="00336DB8" w:rsidRDefault="009E4E69" w:rsidP="009E4E69">
            <w:pPr>
              <w:jc w:val="center"/>
              <w:rPr>
                <w:rFonts w:ascii="Calibri" w:eastAsia="Times New Roman" w:hAnsi="Calibri" w:cs="Times New Roman"/>
                <w:color w:val="000000"/>
                <w:lang w:eastAsia="id-ID"/>
              </w:rPr>
            </w:pPr>
          </w:p>
        </w:tc>
      </w:tr>
      <w:tr w:rsidR="009E4E69" w:rsidRPr="000D5712" w:rsidTr="009E4E69">
        <w:trPr>
          <w:trHeight w:val="303"/>
        </w:trPr>
        <w:tc>
          <w:tcPr>
            <w:tcW w:w="2528" w:type="dxa"/>
            <w:gridSpan w:val="3"/>
          </w:tcPr>
          <w:p w:rsidR="009E4E69" w:rsidRPr="009149EA" w:rsidRDefault="009E4E69" w:rsidP="009E4E69">
            <w:pPr>
              <w:pStyle w:val="ListParagraph"/>
              <w:tabs>
                <w:tab w:val="left" w:pos="426"/>
              </w:tabs>
              <w:ind w:left="0"/>
              <w:jc w:val="center"/>
              <w:rPr>
                <w:rFonts w:ascii="Arial" w:hAnsi="Arial" w:cs="Arial"/>
                <w:sz w:val="18"/>
                <w:szCs w:val="18"/>
              </w:rPr>
            </w:pPr>
            <w:r w:rsidRPr="009149EA">
              <w:rPr>
                <w:rFonts w:ascii="Arial" w:hAnsi="Arial" w:cs="Arial"/>
                <w:sz w:val="18"/>
                <w:szCs w:val="18"/>
              </w:rPr>
              <w:t>Rata-rata</w:t>
            </w:r>
          </w:p>
        </w:tc>
        <w:tc>
          <w:tcPr>
            <w:tcW w:w="931" w:type="dxa"/>
            <w:vAlign w:val="center"/>
          </w:tcPr>
          <w:p w:rsidR="009E4E69" w:rsidRPr="00336DB8" w:rsidRDefault="009E4E69" w:rsidP="009E4E69">
            <w:pPr>
              <w:jc w:val="center"/>
              <w:rPr>
                <w:rFonts w:ascii="Arial" w:eastAsia="Times New Roman" w:hAnsi="Arial" w:cs="Arial"/>
                <w:color w:val="000000"/>
                <w:sz w:val="18"/>
                <w:szCs w:val="18"/>
                <w:lang w:eastAsia="id-ID"/>
              </w:rPr>
            </w:pPr>
            <w:r w:rsidRPr="00336DB8">
              <w:rPr>
                <w:rFonts w:ascii="Arial" w:eastAsia="Times New Roman" w:hAnsi="Arial" w:cs="Arial"/>
                <w:color w:val="000000"/>
                <w:sz w:val="18"/>
                <w:szCs w:val="18"/>
                <w:lang w:eastAsia="id-ID"/>
              </w:rPr>
              <w:t>66,</w:t>
            </w:r>
            <w:r>
              <w:rPr>
                <w:rFonts w:ascii="Arial" w:eastAsia="Times New Roman" w:hAnsi="Arial" w:cs="Arial"/>
                <w:color w:val="000000"/>
                <w:sz w:val="18"/>
                <w:szCs w:val="18"/>
                <w:lang w:eastAsia="id-ID"/>
              </w:rPr>
              <w:t>14</w:t>
            </w:r>
          </w:p>
        </w:tc>
        <w:tc>
          <w:tcPr>
            <w:tcW w:w="1064" w:type="dxa"/>
            <w:vAlign w:val="center"/>
          </w:tcPr>
          <w:p w:rsidR="009E4E69" w:rsidRPr="00336DB8" w:rsidRDefault="009E4E69" w:rsidP="009E4E69">
            <w:pPr>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B</w:t>
            </w:r>
          </w:p>
        </w:tc>
        <w:tc>
          <w:tcPr>
            <w:tcW w:w="1730" w:type="dxa"/>
            <w:vAlign w:val="center"/>
          </w:tcPr>
          <w:p w:rsidR="009E4E69" w:rsidRPr="00336DB8" w:rsidRDefault="009E4E69" w:rsidP="009E4E69">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Baik</w:t>
            </w:r>
          </w:p>
        </w:tc>
      </w:tr>
    </w:tbl>
    <w:p w:rsidR="009E4E69" w:rsidRDefault="009E4E69" w:rsidP="009E4E69">
      <w:pPr>
        <w:tabs>
          <w:tab w:val="left" w:pos="284"/>
        </w:tabs>
        <w:spacing w:after="0" w:line="480" w:lineRule="auto"/>
        <w:jc w:val="both"/>
        <w:rPr>
          <w:rFonts w:ascii="Arial" w:hAnsi="Arial" w:cs="Arial"/>
          <w:sz w:val="24"/>
          <w:szCs w:val="24"/>
        </w:rPr>
      </w:pPr>
    </w:p>
    <w:p w:rsidR="009E4E69" w:rsidRDefault="009E4E69" w:rsidP="009E4E69">
      <w:pPr>
        <w:tabs>
          <w:tab w:val="left" w:pos="284"/>
        </w:tabs>
        <w:spacing w:after="0" w:line="480" w:lineRule="auto"/>
        <w:ind w:left="426"/>
        <w:jc w:val="both"/>
        <w:rPr>
          <w:rFonts w:ascii="Arial" w:hAnsi="Arial" w:cs="Arial"/>
          <w:sz w:val="24"/>
          <w:szCs w:val="24"/>
        </w:rPr>
      </w:pPr>
      <w:r>
        <w:rPr>
          <w:rFonts w:ascii="Arial" w:hAnsi="Arial" w:cs="Arial"/>
          <w:sz w:val="24"/>
          <w:szCs w:val="24"/>
        </w:rPr>
        <w:t xml:space="preserve">     Berdasarkan Tabel 4.7 dapat diketahui bahwa rata-rata dari seluruh kelompok  dalam aspek keterampilan siswa mendapatkan 66,14 dengan interprestasi baik. Kelompok 1 mendapatkan  perolehan rata-rata 65 dengan interprestasi baik, kelompok 2 mendapatkan perolehan nilai rata-rata 66,25 dengan interprestasi baik, kelompok 3 mendapatkan perolehan nilai 63,75 dengan interprestasi mendapatakan perolehan nilai rata-rata 63,75 dengan interprestasi baik, kelompok 4 mendapatkan perolehan nilai rata-rata dengan interprestasi baik, klompok 5 mendapatkan perolehan nilai 70  dengan interprestasi baik. Untuk lebih jelas mengenai perubahan keterampilan siswa dapat kelas V Sekolah Dasar negeri 4 Karanggan saat proses pembelajaran dapat dilihat pada Gambar 4.7 berikut:</w:t>
      </w:r>
    </w:p>
    <w:p w:rsidR="009E4E69" w:rsidRDefault="009E4E69" w:rsidP="009E4E69">
      <w:pPr>
        <w:tabs>
          <w:tab w:val="left" w:pos="284"/>
        </w:tabs>
        <w:spacing w:after="0" w:line="480" w:lineRule="auto"/>
        <w:jc w:val="center"/>
        <w:rPr>
          <w:rFonts w:ascii="Arial" w:hAnsi="Arial" w:cs="Arial"/>
          <w:sz w:val="24"/>
          <w:szCs w:val="24"/>
        </w:rPr>
      </w:pPr>
    </w:p>
    <w:p w:rsidR="009E4E69" w:rsidRDefault="009E4E69" w:rsidP="009E4E69">
      <w:pPr>
        <w:tabs>
          <w:tab w:val="left" w:pos="284"/>
        </w:tabs>
        <w:spacing w:after="0" w:line="480" w:lineRule="auto"/>
        <w:ind w:left="1276"/>
        <w:jc w:val="both"/>
        <w:rPr>
          <w:rFonts w:ascii="Arial" w:hAnsi="Arial" w:cs="Arial"/>
          <w:sz w:val="24"/>
          <w:szCs w:val="24"/>
        </w:rPr>
      </w:pPr>
      <w:r w:rsidRPr="00C83CCE">
        <w:rPr>
          <w:rFonts w:ascii="Arial" w:hAnsi="Arial" w:cs="Arial"/>
          <w:noProof/>
          <w:sz w:val="24"/>
          <w:szCs w:val="24"/>
          <w:lang w:eastAsia="id-ID"/>
        </w:rPr>
        <w:lastRenderedPageBreak/>
        <w:drawing>
          <wp:inline distT="0" distB="0" distL="0" distR="0">
            <wp:extent cx="3886200" cy="1590675"/>
            <wp:effectExtent l="19050" t="0" r="19050" b="0"/>
            <wp:docPr id="1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4E69" w:rsidRDefault="00E16CF6" w:rsidP="009E4E69">
      <w:pPr>
        <w:tabs>
          <w:tab w:val="left" w:pos="284"/>
        </w:tabs>
        <w:spacing w:after="0" w:line="240" w:lineRule="auto"/>
        <w:jc w:val="center"/>
        <w:rPr>
          <w:rFonts w:ascii="Arial" w:hAnsi="Arial" w:cs="Arial"/>
          <w:sz w:val="24"/>
          <w:szCs w:val="24"/>
        </w:rPr>
      </w:pPr>
      <w:r>
        <w:rPr>
          <w:rFonts w:ascii="Arial" w:hAnsi="Arial" w:cs="Arial"/>
          <w:sz w:val="24"/>
          <w:szCs w:val="24"/>
        </w:rPr>
        <w:t xml:space="preserve">          Gambar 4.4</w:t>
      </w:r>
      <w:r w:rsidR="009E4E69">
        <w:rPr>
          <w:rFonts w:ascii="Arial" w:hAnsi="Arial" w:cs="Arial"/>
          <w:sz w:val="24"/>
          <w:szCs w:val="24"/>
        </w:rPr>
        <w:t xml:space="preserve"> Grafik Hasil Observasi Keterampilan Siswa Siklus I</w:t>
      </w:r>
    </w:p>
    <w:p w:rsidR="009E4E69" w:rsidRDefault="009E4E69" w:rsidP="009E4E69">
      <w:pPr>
        <w:tabs>
          <w:tab w:val="left" w:pos="284"/>
        </w:tabs>
        <w:spacing w:after="0" w:line="480" w:lineRule="auto"/>
        <w:ind w:left="1276"/>
        <w:jc w:val="both"/>
        <w:rPr>
          <w:rFonts w:ascii="Arial" w:hAnsi="Arial" w:cs="Arial"/>
          <w:sz w:val="24"/>
          <w:szCs w:val="24"/>
        </w:rPr>
      </w:pPr>
    </w:p>
    <w:p w:rsidR="001014F2" w:rsidRPr="00232FC1" w:rsidRDefault="00E16CF6" w:rsidP="009E4E69">
      <w:pPr>
        <w:spacing w:after="0" w:line="480" w:lineRule="auto"/>
        <w:ind w:left="426"/>
        <w:jc w:val="both"/>
        <w:rPr>
          <w:rFonts w:ascii="Arial" w:hAnsi="Arial" w:cs="Arial"/>
          <w:sz w:val="24"/>
          <w:szCs w:val="24"/>
        </w:rPr>
      </w:pPr>
      <w:r>
        <w:rPr>
          <w:rFonts w:ascii="Arial" w:hAnsi="Arial" w:cs="Arial"/>
          <w:sz w:val="24"/>
          <w:szCs w:val="24"/>
        </w:rPr>
        <w:t xml:space="preserve">      Berdasarkan  Gambar 4.4</w:t>
      </w:r>
      <w:r w:rsidR="009E4E69">
        <w:rPr>
          <w:rFonts w:ascii="Arial" w:hAnsi="Arial" w:cs="Arial"/>
          <w:sz w:val="24"/>
          <w:szCs w:val="24"/>
        </w:rPr>
        <w:t xml:space="preserve"> dapat diketahui bahwa kelompok 5 memperoleh nilai keterampilan tertinggi dengan nilai rata-rata 70 yang diperoleh dari nilai observer I yaitu 67,75 dan nilai observer II 72,5. Ini menunjukan bahwa kelompok 5 memperoleh Keterampilan kualifikasi Baik. Sedangkan nilai terendah diperoleh oleh kelompok 3 dengan nilai rata-rata 63,75 yang diperoleh dari nilai observer I yaitu 63, 75 dan nilai observer II yaitu 63,75. Dengan demikian diperlukan perbaikan cdalam proses pembelajaran berikutnya agar siswa lebih terampil lagi dalam pembelajaran.</w:t>
      </w:r>
    </w:p>
    <w:p w:rsidR="007C02B2" w:rsidRPr="000A1DBF" w:rsidRDefault="002343E2" w:rsidP="00D2612E">
      <w:pPr>
        <w:pStyle w:val="ListParagraph"/>
        <w:numPr>
          <w:ilvl w:val="0"/>
          <w:numId w:val="10"/>
        </w:numPr>
        <w:tabs>
          <w:tab w:val="left" w:pos="426"/>
        </w:tabs>
        <w:spacing w:after="0" w:line="480" w:lineRule="auto"/>
        <w:ind w:left="426"/>
        <w:jc w:val="both"/>
        <w:rPr>
          <w:rFonts w:ascii="Arial" w:hAnsi="Arial" w:cs="Arial"/>
          <w:color w:val="000000" w:themeColor="text1"/>
          <w:sz w:val="24"/>
          <w:szCs w:val="24"/>
        </w:rPr>
      </w:pPr>
      <w:r w:rsidRPr="00232FC1">
        <w:rPr>
          <w:rFonts w:ascii="Arial" w:hAnsi="Arial" w:cs="Arial"/>
          <w:sz w:val="24"/>
          <w:szCs w:val="24"/>
        </w:rPr>
        <w:t xml:space="preserve">Data Hasil </w:t>
      </w:r>
      <w:r w:rsidR="00AD7C4B" w:rsidRPr="00232FC1">
        <w:rPr>
          <w:rFonts w:ascii="Arial" w:hAnsi="Arial" w:cs="Arial"/>
          <w:sz w:val="24"/>
          <w:szCs w:val="24"/>
        </w:rPr>
        <w:t>Belajar Aspek Penge</w:t>
      </w:r>
      <w:r w:rsidR="00AD7C4B" w:rsidRPr="000A1DBF">
        <w:rPr>
          <w:rFonts w:ascii="Arial" w:hAnsi="Arial" w:cs="Arial"/>
          <w:color w:val="000000" w:themeColor="text1"/>
          <w:sz w:val="24"/>
          <w:szCs w:val="24"/>
        </w:rPr>
        <w:t>tahuan Siklus I</w:t>
      </w:r>
    </w:p>
    <w:p w:rsidR="00AD7C4B" w:rsidRPr="000A1DBF" w:rsidRDefault="00741C98" w:rsidP="000D5712">
      <w:pPr>
        <w:pStyle w:val="ListParagraph"/>
        <w:tabs>
          <w:tab w:val="left" w:pos="426"/>
        </w:tabs>
        <w:spacing w:after="0" w:line="480" w:lineRule="auto"/>
        <w:ind w:left="426"/>
        <w:jc w:val="both"/>
        <w:rPr>
          <w:rFonts w:ascii="Arial" w:hAnsi="Arial" w:cs="Arial"/>
          <w:color w:val="000000" w:themeColor="text1"/>
          <w:sz w:val="24"/>
          <w:szCs w:val="24"/>
        </w:rPr>
      </w:pPr>
      <w:r w:rsidRPr="000A1DBF">
        <w:rPr>
          <w:rFonts w:ascii="Arial" w:hAnsi="Arial" w:cs="Arial"/>
          <w:color w:val="000000" w:themeColor="text1"/>
          <w:sz w:val="24"/>
          <w:szCs w:val="24"/>
        </w:rPr>
        <w:tab/>
      </w:r>
      <w:r w:rsidR="000A1DBF" w:rsidRPr="000A1DBF">
        <w:rPr>
          <w:rFonts w:ascii="Arial" w:hAnsi="Arial" w:cs="Arial"/>
          <w:color w:val="000000" w:themeColor="text1"/>
          <w:sz w:val="24"/>
          <w:szCs w:val="24"/>
        </w:rPr>
        <w:t>Penilaian pelaksanaan pada siklus I diikuti oleh 36 siswa kelas V Sekolah Dasar Negeri 4 Karanggan. Dari pelaksanaan penilaian siklus I dapat diperoleh ketuntasan hasil belajar, yaitu sebagai berikut:</w:t>
      </w:r>
    </w:p>
    <w:p w:rsidR="00AD7C4B" w:rsidRPr="009F54AE" w:rsidRDefault="009E4E69" w:rsidP="00AD7C4B">
      <w:pPr>
        <w:pStyle w:val="ListParagraph"/>
        <w:tabs>
          <w:tab w:val="left" w:pos="426"/>
        </w:tabs>
        <w:spacing w:after="0" w:line="480" w:lineRule="auto"/>
        <w:ind w:left="1440"/>
        <w:jc w:val="both"/>
        <w:rPr>
          <w:rFonts w:ascii="Arial" w:hAnsi="Arial" w:cs="Arial"/>
          <w:sz w:val="24"/>
          <w:szCs w:val="24"/>
        </w:rPr>
      </w:pPr>
      <w:r>
        <w:rPr>
          <w:rFonts w:ascii="Arial" w:hAnsi="Arial" w:cs="Arial"/>
          <w:sz w:val="24"/>
          <w:szCs w:val="24"/>
        </w:rPr>
        <w:t>Tabel 4.8</w:t>
      </w:r>
      <w:r w:rsidR="00AD7C4B" w:rsidRPr="009F54AE">
        <w:rPr>
          <w:rFonts w:ascii="Arial" w:hAnsi="Arial" w:cs="Arial"/>
          <w:sz w:val="24"/>
          <w:szCs w:val="24"/>
        </w:rPr>
        <w:t xml:space="preserve"> Hasil Belajar Aspek Pengetahuan Siklus I</w:t>
      </w:r>
    </w:p>
    <w:tbl>
      <w:tblPr>
        <w:tblStyle w:val="TableGrid"/>
        <w:tblW w:w="0" w:type="auto"/>
        <w:tblInd w:w="959" w:type="dxa"/>
        <w:tblLook w:val="04A0"/>
      </w:tblPr>
      <w:tblGrid>
        <w:gridCol w:w="1633"/>
        <w:gridCol w:w="1300"/>
        <w:gridCol w:w="1374"/>
        <w:gridCol w:w="2226"/>
      </w:tblGrid>
      <w:tr w:rsidR="00AD7C4B" w:rsidRPr="00B438EA" w:rsidTr="005E44C5">
        <w:trPr>
          <w:trHeight w:val="552"/>
        </w:trPr>
        <w:tc>
          <w:tcPr>
            <w:tcW w:w="1633" w:type="dxa"/>
          </w:tcPr>
          <w:p w:rsidR="00AD7C4B" w:rsidRPr="000D5712" w:rsidRDefault="00AD7C4B" w:rsidP="009F54AE">
            <w:pPr>
              <w:jc w:val="center"/>
              <w:rPr>
                <w:rFonts w:ascii="Arial" w:hAnsi="Arial" w:cs="Arial"/>
                <w:sz w:val="20"/>
                <w:szCs w:val="20"/>
              </w:rPr>
            </w:pPr>
            <w:r w:rsidRPr="000D5712">
              <w:rPr>
                <w:rFonts w:ascii="Arial" w:hAnsi="Arial" w:cs="Arial"/>
                <w:sz w:val="20"/>
                <w:szCs w:val="20"/>
              </w:rPr>
              <w:t>Ketuntasan Hasil Belajar</w:t>
            </w:r>
          </w:p>
        </w:tc>
        <w:tc>
          <w:tcPr>
            <w:tcW w:w="1300" w:type="dxa"/>
          </w:tcPr>
          <w:p w:rsidR="00AD7C4B" w:rsidRPr="000D5712" w:rsidRDefault="00AD7C4B" w:rsidP="009F54AE">
            <w:pPr>
              <w:jc w:val="center"/>
              <w:rPr>
                <w:rFonts w:ascii="Arial" w:hAnsi="Arial" w:cs="Arial"/>
                <w:sz w:val="20"/>
                <w:szCs w:val="20"/>
              </w:rPr>
            </w:pPr>
            <w:r w:rsidRPr="000D5712">
              <w:rPr>
                <w:rFonts w:ascii="Arial" w:hAnsi="Arial" w:cs="Arial"/>
                <w:sz w:val="20"/>
                <w:szCs w:val="20"/>
              </w:rPr>
              <w:t>Jumlah Siswa</w:t>
            </w:r>
          </w:p>
        </w:tc>
        <w:tc>
          <w:tcPr>
            <w:tcW w:w="1374" w:type="dxa"/>
          </w:tcPr>
          <w:p w:rsidR="00AD7C4B" w:rsidRPr="000D5712" w:rsidRDefault="00AD7C4B" w:rsidP="009F54AE">
            <w:pPr>
              <w:jc w:val="center"/>
              <w:rPr>
                <w:rFonts w:ascii="Arial" w:hAnsi="Arial" w:cs="Arial"/>
                <w:sz w:val="20"/>
                <w:szCs w:val="20"/>
              </w:rPr>
            </w:pPr>
            <w:r w:rsidRPr="000D5712">
              <w:rPr>
                <w:rFonts w:ascii="Arial" w:hAnsi="Arial" w:cs="Arial"/>
                <w:sz w:val="20"/>
                <w:szCs w:val="20"/>
              </w:rPr>
              <w:t>Presentase</w:t>
            </w:r>
          </w:p>
        </w:tc>
        <w:tc>
          <w:tcPr>
            <w:tcW w:w="2226" w:type="dxa"/>
          </w:tcPr>
          <w:p w:rsidR="00AD7C4B" w:rsidRPr="000D5712" w:rsidRDefault="00AD7C4B" w:rsidP="009F54AE">
            <w:pPr>
              <w:jc w:val="center"/>
              <w:rPr>
                <w:rFonts w:ascii="Arial" w:hAnsi="Arial" w:cs="Arial"/>
                <w:sz w:val="20"/>
                <w:szCs w:val="20"/>
              </w:rPr>
            </w:pPr>
            <w:r w:rsidRPr="000D5712">
              <w:rPr>
                <w:rFonts w:ascii="Arial" w:hAnsi="Arial" w:cs="Arial"/>
                <w:sz w:val="20"/>
                <w:szCs w:val="20"/>
              </w:rPr>
              <w:t>Nilai KKM</w:t>
            </w:r>
          </w:p>
        </w:tc>
      </w:tr>
      <w:tr w:rsidR="00AD7C4B" w:rsidRPr="00B438EA" w:rsidTr="005E44C5">
        <w:trPr>
          <w:trHeight w:val="276"/>
        </w:trPr>
        <w:tc>
          <w:tcPr>
            <w:tcW w:w="1633" w:type="dxa"/>
          </w:tcPr>
          <w:p w:rsidR="00AD7C4B" w:rsidRPr="000D5712" w:rsidRDefault="00AD7C4B" w:rsidP="00741C98">
            <w:pPr>
              <w:rPr>
                <w:rFonts w:ascii="Arial" w:hAnsi="Arial" w:cs="Arial"/>
                <w:sz w:val="20"/>
                <w:szCs w:val="20"/>
              </w:rPr>
            </w:pPr>
            <w:r w:rsidRPr="000D5712">
              <w:rPr>
                <w:rFonts w:ascii="Arial" w:hAnsi="Arial" w:cs="Arial"/>
                <w:sz w:val="20"/>
                <w:szCs w:val="20"/>
              </w:rPr>
              <w:t>Tuntas</w:t>
            </w:r>
          </w:p>
        </w:tc>
        <w:tc>
          <w:tcPr>
            <w:tcW w:w="1300" w:type="dxa"/>
          </w:tcPr>
          <w:p w:rsidR="00AD7C4B" w:rsidRPr="000D5712" w:rsidRDefault="00C221EC" w:rsidP="00741C98">
            <w:pPr>
              <w:rPr>
                <w:rFonts w:ascii="Arial" w:hAnsi="Arial" w:cs="Arial"/>
                <w:sz w:val="20"/>
                <w:szCs w:val="20"/>
              </w:rPr>
            </w:pPr>
            <w:r w:rsidRPr="000D5712">
              <w:rPr>
                <w:rFonts w:ascii="Arial" w:hAnsi="Arial" w:cs="Arial"/>
                <w:sz w:val="20"/>
                <w:szCs w:val="20"/>
              </w:rPr>
              <w:t>21</w:t>
            </w:r>
          </w:p>
        </w:tc>
        <w:tc>
          <w:tcPr>
            <w:tcW w:w="1374" w:type="dxa"/>
          </w:tcPr>
          <w:p w:rsidR="00AD7C4B" w:rsidRPr="000D5712" w:rsidRDefault="00C221EC" w:rsidP="00741C98">
            <w:pPr>
              <w:rPr>
                <w:rFonts w:ascii="Arial" w:hAnsi="Arial" w:cs="Arial"/>
                <w:sz w:val="20"/>
                <w:szCs w:val="20"/>
              </w:rPr>
            </w:pPr>
            <w:r w:rsidRPr="000D5712">
              <w:rPr>
                <w:rFonts w:ascii="Arial" w:hAnsi="Arial" w:cs="Arial"/>
                <w:sz w:val="20"/>
                <w:szCs w:val="20"/>
              </w:rPr>
              <w:t>58,33</w:t>
            </w:r>
            <w:r w:rsidR="00AD7C4B" w:rsidRPr="000D5712">
              <w:rPr>
                <w:rFonts w:ascii="Arial" w:hAnsi="Arial" w:cs="Arial"/>
                <w:sz w:val="20"/>
                <w:szCs w:val="20"/>
              </w:rPr>
              <w:t>%</w:t>
            </w:r>
          </w:p>
        </w:tc>
        <w:tc>
          <w:tcPr>
            <w:tcW w:w="2226" w:type="dxa"/>
          </w:tcPr>
          <w:p w:rsidR="00AD7C4B" w:rsidRPr="000D5712" w:rsidRDefault="00AD7C4B" w:rsidP="00741C98">
            <w:pPr>
              <w:rPr>
                <w:rFonts w:ascii="Arial" w:hAnsi="Arial" w:cs="Arial"/>
                <w:sz w:val="20"/>
                <w:szCs w:val="20"/>
              </w:rPr>
            </w:pPr>
            <w:r w:rsidRPr="000D5712">
              <w:rPr>
                <w:rFonts w:ascii="Arial" w:hAnsi="Arial" w:cs="Arial"/>
                <w:sz w:val="20"/>
                <w:szCs w:val="20"/>
              </w:rPr>
              <w:t>Nilai Tertinggi</w:t>
            </w:r>
            <w:r w:rsidR="00C221EC" w:rsidRPr="000D5712">
              <w:rPr>
                <w:rFonts w:ascii="Arial" w:hAnsi="Arial" w:cs="Arial"/>
                <w:sz w:val="20"/>
                <w:szCs w:val="20"/>
              </w:rPr>
              <w:t xml:space="preserve"> </w:t>
            </w:r>
            <w:r w:rsidRPr="000D5712">
              <w:rPr>
                <w:rFonts w:ascii="Arial" w:hAnsi="Arial" w:cs="Arial"/>
                <w:sz w:val="20"/>
                <w:szCs w:val="20"/>
              </w:rPr>
              <w:t xml:space="preserve">= </w:t>
            </w:r>
            <w:r w:rsidR="00C221EC" w:rsidRPr="000D5712">
              <w:rPr>
                <w:rFonts w:ascii="Arial" w:hAnsi="Arial" w:cs="Arial"/>
                <w:sz w:val="20"/>
                <w:szCs w:val="20"/>
              </w:rPr>
              <w:t>86</w:t>
            </w:r>
          </w:p>
        </w:tc>
      </w:tr>
      <w:tr w:rsidR="00AD7C4B" w:rsidRPr="00B438EA" w:rsidTr="005E44C5">
        <w:trPr>
          <w:trHeight w:val="276"/>
        </w:trPr>
        <w:tc>
          <w:tcPr>
            <w:tcW w:w="1633" w:type="dxa"/>
          </w:tcPr>
          <w:p w:rsidR="00AD7C4B" w:rsidRPr="000D5712" w:rsidRDefault="00AD7C4B" w:rsidP="00741C98">
            <w:pPr>
              <w:rPr>
                <w:rFonts w:ascii="Arial" w:hAnsi="Arial" w:cs="Arial"/>
                <w:sz w:val="20"/>
                <w:szCs w:val="20"/>
              </w:rPr>
            </w:pPr>
            <w:r w:rsidRPr="000D5712">
              <w:rPr>
                <w:rFonts w:ascii="Arial" w:hAnsi="Arial" w:cs="Arial"/>
                <w:sz w:val="20"/>
                <w:szCs w:val="20"/>
              </w:rPr>
              <w:t>Belum Tuntas</w:t>
            </w:r>
          </w:p>
        </w:tc>
        <w:tc>
          <w:tcPr>
            <w:tcW w:w="1300" w:type="dxa"/>
          </w:tcPr>
          <w:p w:rsidR="00AD7C4B" w:rsidRPr="000D5712" w:rsidRDefault="00C221EC" w:rsidP="00741C98">
            <w:pPr>
              <w:rPr>
                <w:rFonts w:ascii="Arial" w:hAnsi="Arial" w:cs="Arial"/>
                <w:sz w:val="20"/>
                <w:szCs w:val="20"/>
              </w:rPr>
            </w:pPr>
            <w:r w:rsidRPr="000D5712">
              <w:rPr>
                <w:rFonts w:ascii="Arial" w:hAnsi="Arial" w:cs="Arial"/>
                <w:sz w:val="20"/>
                <w:szCs w:val="20"/>
              </w:rPr>
              <w:t>15</w:t>
            </w:r>
          </w:p>
        </w:tc>
        <w:tc>
          <w:tcPr>
            <w:tcW w:w="1374" w:type="dxa"/>
          </w:tcPr>
          <w:p w:rsidR="00AD7C4B" w:rsidRPr="000D5712" w:rsidRDefault="00A73335" w:rsidP="00741C98">
            <w:pPr>
              <w:rPr>
                <w:rFonts w:ascii="Arial" w:hAnsi="Arial" w:cs="Arial"/>
                <w:sz w:val="20"/>
                <w:szCs w:val="20"/>
              </w:rPr>
            </w:pPr>
            <w:r>
              <w:rPr>
                <w:rFonts w:ascii="Arial" w:hAnsi="Arial" w:cs="Arial"/>
                <w:sz w:val="20"/>
                <w:szCs w:val="20"/>
              </w:rPr>
              <w:t>41,67</w:t>
            </w:r>
            <w:r w:rsidR="00AD7C4B" w:rsidRPr="000D5712">
              <w:rPr>
                <w:rFonts w:ascii="Arial" w:hAnsi="Arial" w:cs="Arial"/>
                <w:sz w:val="20"/>
                <w:szCs w:val="20"/>
              </w:rPr>
              <w:t>%</w:t>
            </w:r>
          </w:p>
        </w:tc>
        <w:tc>
          <w:tcPr>
            <w:tcW w:w="2226" w:type="dxa"/>
          </w:tcPr>
          <w:p w:rsidR="00AD7C4B" w:rsidRPr="000D5712" w:rsidRDefault="00AD7C4B" w:rsidP="00741C98">
            <w:pPr>
              <w:rPr>
                <w:rFonts w:ascii="Arial" w:hAnsi="Arial" w:cs="Arial"/>
                <w:sz w:val="20"/>
                <w:szCs w:val="20"/>
              </w:rPr>
            </w:pPr>
            <w:r w:rsidRPr="000D5712">
              <w:rPr>
                <w:rFonts w:ascii="Arial" w:hAnsi="Arial" w:cs="Arial"/>
                <w:sz w:val="20"/>
                <w:szCs w:val="20"/>
              </w:rPr>
              <w:t>Nilai Terendah</w:t>
            </w:r>
            <w:r w:rsidR="00C221EC" w:rsidRPr="000D5712">
              <w:rPr>
                <w:rFonts w:ascii="Arial" w:hAnsi="Arial" w:cs="Arial"/>
                <w:sz w:val="20"/>
                <w:szCs w:val="20"/>
              </w:rPr>
              <w:t xml:space="preserve"> </w:t>
            </w:r>
            <w:r w:rsidRPr="000D5712">
              <w:rPr>
                <w:rFonts w:ascii="Arial" w:hAnsi="Arial" w:cs="Arial"/>
                <w:sz w:val="20"/>
                <w:szCs w:val="20"/>
              </w:rPr>
              <w:t xml:space="preserve">= </w:t>
            </w:r>
            <w:r w:rsidR="00C221EC" w:rsidRPr="000D5712">
              <w:rPr>
                <w:rFonts w:ascii="Arial" w:hAnsi="Arial" w:cs="Arial"/>
                <w:sz w:val="20"/>
                <w:szCs w:val="20"/>
              </w:rPr>
              <w:t>43</w:t>
            </w:r>
          </w:p>
        </w:tc>
      </w:tr>
      <w:tr w:rsidR="00AD7C4B" w:rsidRPr="00B438EA" w:rsidTr="005E44C5">
        <w:trPr>
          <w:trHeight w:val="295"/>
        </w:trPr>
        <w:tc>
          <w:tcPr>
            <w:tcW w:w="1633" w:type="dxa"/>
          </w:tcPr>
          <w:p w:rsidR="00AD7C4B" w:rsidRPr="000D5712" w:rsidRDefault="00AD7C4B" w:rsidP="00741C98">
            <w:pPr>
              <w:rPr>
                <w:rFonts w:ascii="Arial" w:hAnsi="Arial" w:cs="Arial"/>
                <w:sz w:val="20"/>
                <w:szCs w:val="20"/>
              </w:rPr>
            </w:pPr>
            <w:r w:rsidRPr="000D5712">
              <w:rPr>
                <w:rFonts w:ascii="Arial" w:hAnsi="Arial" w:cs="Arial"/>
                <w:sz w:val="20"/>
                <w:szCs w:val="20"/>
              </w:rPr>
              <w:t>Jumlah</w:t>
            </w:r>
          </w:p>
        </w:tc>
        <w:tc>
          <w:tcPr>
            <w:tcW w:w="1300" w:type="dxa"/>
          </w:tcPr>
          <w:p w:rsidR="00AD7C4B" w:rsidRPr="000D5712" w:rsidRDefault="00AD7C4B" w:rsidP="00741C98">
            <w:pPr>
              <w:rPr>
                <w:rFonts w:ascii="Arial" w:hAnsi="Arial" w:cs="Arial"/>
                <w:sz w:val="20"/>
                <w:szCs w:val="20"/>
              </w:rPr>
            </w:pPr>
            <w:r w:rsidRPr="000D5712">
              <w:rPr>
                <w:rFonts w:ascii="Arial" w:hAnsi="Arial" w:cs="Arial"/>
                <w:sz w:val="20"/>
                <w:szCs w:val="20"/>
              </w:rPr>
              <w:t>3</w:t>
            </w:r>
            <w:r w:rsidR="00C221EC" w:rsidRPr="000D5712">
              <w:rPr>
                <w:rFonts w:ascii="Arial" w:hAnsi="Arial" w:cs="Arial"/>
                <w:sz w:val="20"/>
                <w:szCs w:val="20"/>
              </w:rPr>
              <w:t>6</w:t>
            </w:r>
          </w:p>
        </w:tc>
        <w:tc>
          <w:tcPr>
            <w:tcW w:w="1374" w:type="dxa"/>
          </w:tcPr>
          <w:p w:rsidR="00AD7C4B" w:rsidRPr="000D5712" w:rsidRDefault="00AD7C4B" w:rsidP="00741C98">
            <w:pPr>
              <w:rPr>
                <w:rFonts w:ascii="Arial" w:hAnsi="Arial" w:cs="Arial"/>
                <w:sz w:val="20"/>
                <w:szCs w:val="20"/>
              </w:rPr>
            </w:pPr>
            <w:r w:rsidRPr="000D5712">
              <w:rPr>
                <w:rFonts w:ascii="Arial" w:hAnsi="Arial" w:cs="Arial"/>
                <w:sz w:val="20"/>
                <w:szCs w:val="20"/>
              </w:rPr>
              <w:t>100%</w:t>
            </w:r>
          </w:p>
        </w:tc>
        <w:tc>
          <w:tcPr>
            <w:tcW w:w="2226" w:type="dxa"/>
          </w:tcPr>
          <w:p w:rsidR="00AD7C4B" w:rsidRPr="000D5712" w:rsidRDefault="00AD7C4B" w:rsidP="00741C98">
            <w:pPr>
              <w:rPr>
                <w:rFonts w:ascii="Arial" w:hAnsi="Arial" w:cs="Arial"/>
                <w:sz w:val="20"/>
                <w:szCs w:val="20"/>
              </w:rPr>
            </w:pPr>
            <w:r w:rsidRPr="000D5712">
              <w:rPr>
                <w:rFonts w:ascii="Arial" w:hAnsi="Arial" w:cs="Arial"/>
                <w:sz w:val="20"/>
                <w:szCs w:val="20"/>
              </w:rPr>
              <w:t xml:space="preserve">Rata-rata= </w:t>
            </w:r>
            <w:r w:rsidR="00C221EC" w:rsidRPr="000D5712">
              <w:rPr>
                <w:rFonts w:ascii="Arial" w:hAnsi="Arial" w:cs="Arial"/>
                <w:sz w:val="20"/>
                <w:szCs w:val="20"/>
              </w:rPr>
              <w:t>71</w:t>
            </w:r>
          </w:p>
        </w:tc>
      </w:tr>
    </w:tbl>
    <w:p w:rsidR="00AD7C4B" w:rsidRPr="007C02B2" w:rsidRDefault="00AD7C4B" w:rsidP="00741C98">
      <w:pPr>
        <w:pStyle w:val="ListParagraph"/>
        <w:tabs>
          <w:tab w:val="left" w:pos="426"/>
        </w:tabs>
        <w:spacing w:after="0" w:line="240" w:lineRule="auto"/>
        <w:ind w:left="1440"/>
        <w:jc w:val="both"/>
        <w:rPr>
          <w:rFonts w:ascii="Arial" w:hAnsi="Arial" w:cs="Arial"/>
          <w:sz w:val="24"/>
          <w:szCs w:val="24"/>
        </w:rPr>
      </w:pPr>
    </w:p>
    <w:p w:rsidR="007C02B2" w:rsidRDefault="00A73335" w:rsidP="000D5712">
      <w:pPr>
        <w:pStyle w:val="ListParagraph"/>
        <w:tabs>
          <w:tab w:val="left" w:pos="426"/>
        </w:tabs>
        <w:spacing w:after="0" w:line="480" w:lineRule="auto"/>
        <w:ind w:left="426" w:firstLine="567"/>
        <w:jc w:val="both"/>
        <w:rPr>
          <w:rFonts w:ascii="Arial" w:hAnsi="Arial" w:cs="Arial"/>
          <w:sz w:val="24"/>
          <w:szCs w:val="24"/>
        </w:rPr>
      </w:pPr>
      <w:r>
        <w:rPr>
          <w:rFonts w:ascii="Arial" w:hAnsi="Arial" w:cs="Arial"/>
          <w:sz w:val="24"/>
          <w:szCs w:val="24"/>
        </w:rPr>
        <w:t>Berdasarkan T</w:t>
      </w:r>
      <w:r w:rsidR="00741C98">
        <w:rPr>
          <w:rFonts w:ascii="Arial" w:hAnsi="Arial" w:cs="Arial"/>
          <w:sz w:val="24"/>
          <w:szCs w:val="24"/>
        </w:rPr>
        <w:t xml:space="preserve">abel </w:t>
      </w:r>
      <w:r w:rsidR="009E4E69">
        <w:rPr>
          <w:rFonts w:ascii="Arial" w:hAnsi="Arial" w:cs="Arial"/>
          <w:sz w:val="24"/>
          <w:szCs w:val="24"/>
        </w:rPr>
        <w:t>4.8</w:t>
      </w:r>
      <w:r w:rsidR="00741C98">
        <w:rPr>
          <w:rFonts w:ascii="Arial" w:hAnsi="Arial" w:cs="Arial"/>
          <w:sz w:val="24"/>
          <w:szCs w:val="24"/>
        </w:rPr>
        <w:t xml:space="preserve"> </w:t>
      </w:r>
      <w:r w:rsidR="00C221EC">
        <w:rPr>
          <w:rFonts w:ascii="Arial" w:hAnsi="Arial" w:cs="Arial"/>
          <w:sz w:val="24"/>
          <w:szCs w:val="24"/>
        </w:rPr>
        <w:t xml:space="preserve">dapat dijelaskan bahwa hasil </w:t>
      </w:r>
      <w:r w:rsidR="00741C98">
        <w:rPr>
          <w:rFonts w:ascii="Arial" w:hAnsi="Arial" w:cs="Arial"/>
          <w:sz w:val="24"/>
          <w:szCs w:val="24"/>
        </w:rPr>
        <w:t xml:space="preserve">siklus I </w:t>
      </w:r>
      <w:r>
        <w:rPr>
          <w:rFonts w:ascii="Arial" w:hAnsi="Arial" w:cs="Arial"/>
          <w:sz w:val="24"/>
          <w:szCs w:val="24"/>
        </w:rPr>
        <w:t xml:space="preserve"> dari 36</w:t>
      </w:r>
      <w:r w:rsidR="00C221EC">
        <w:rPr>
          <w:rFonts w:ascii="Arial" w:hAnsi="Arial" w:cs="Arial"/>
          <w:sz w:val="24"/>
          <w:szCs w:val="24"/>
        </w:rPr>
        <w:t xml:space="preserve"> siswa </w:t>
      </w:r>
      <w:r>
        <w:rPr>
          <w:rFonts w:ascii="Arial" w:hAnsi="Arial" w:cs="Arial"/>
          <w:sz w:val="24"/>
          <w:szCs w:val="24"/>
        </w:rPr>
        <w:t xml:space="preserve">diperoleh data sebanyak 21 siswa (58,33%)  yang tuntas dan 15 siswa (41,67%) </w:t>
      </w:r>
      <w:r w:rsidR="00741C98">
        <w:rPr>
          <w:rFonts w:ascii="Arial" w:hAnsi="Arial" w:cs="Arial"/>
          <w:sz w:val="24"/>
          <w:szCs w:val="24"/>
        </w:rPr>
        <w:t>yang belum tuntas. Ketuntasan hasil belajar secar</w:t>
      </w:r>
      <w:r>
        <w:rPr>
          <w:rFonts w:ascii="Arial" w:hAnsi="Arial" w:cs="Arial"/>
          <w:sz w:val="24"/>
          <w:szCs w:val="24"/>
        </w:rPr>
        <w:t>a klasikal belum mencapai KKM 74</w:t>
      </w:r>
      <w:r w:rsidR="00741C98">
        <w:rPr>
          <w:rFonts w:ascii="Arial" w:hAnsi="Arial" w:cs="Arial"/>
          <w:sz w:val="24"/>
          <w:szCs w:val="24"/>
        </w:rPr>
        <w:t xml:space="preserve">. Data tersebut dapat diperjelas dengan </w:t>
      </w:r>
      <w:r>
        <w:rPr>
          <w:rFonts w:ascii="Arial" w:hAnsi="Arial" w:cs="Arial"/>
          <w:sz w:val="24"/>
          <w:szCs w:val="24"/>
        </w:rPr>
        <w:t xml:space="preserve">Gambar 4.8 </w:t>
      </w:r>
      <w:r w:rsidR="00741C98">
        <w:rPr>
          <w:rFonts w:ascii="Arial" w:hAnsi="Arial" w:cs="Arial"/>
          <w:sz w:val="24"/>
          <w:szCs w:val="24"/>
        </w:rPr>
        <w:t>berikut ini.</w:t>
      </w:r>
    </w:p>
    <w:p w:rsidR="00741C98" w:rsidRDefault="00C221EC" w:rsidP="005E44C5">
      <w:pPr>
        <w:pStyle w:val="ListParagraph"/>
        <w:tabs>
          <w:tab w:val="left" w:pos="426"/>
        </w:tabs>
        <w:spacing w:after="0" w:line="480" w:lineRule="auto"/>
        <w:ind w:left="1418"/>
        <w:jc w:val="both"/>
        <w:rPr>
          <w:rFonts w:ascii="Arial" w:hAnsi="Arial" w:cs="Arial"/>
          <w:sz w:val="24"/>
          <w:szCs w:val="24"/>
        </w:rPr>
      </w:pPr>
      <w:r w:rsidRPr="00C221EC">
        <w:rPr>
          <w:rFonts w:ascii="Arial" w:hAnsi="Arial" w:cs="Arial"/>
          <w:noProof/>
          <w:sz w:val="24"/>
          <w:szCs w:val="24"/>
          <w:lang w:eastAsia="id-ID"/>
        </w:rPr>
        <w:drawing>
          <wp:inline distT="0" distB="0" distL="0" distR="0">
            <wp:extent cx="3429000" cy="14478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14F2" w:rsidRPr="009F54AE" w:rsidRDefault="00E16CF6" w:rsidP="009F54AE">
      <w:pPr>
        <w:spacing w:line="480" w:lineRule="auto"/>
        <w:ind w:left="709"/>
        <w:jc w:val="center"/>
        <w:rPr>
          <w:rFonts w:ascii="Arial" w:hAnsi="Arial" w:cs="Arial"/>
          <w:sz w:val="24"/>
        </w:rPr>
      </w:pPr>
      <w:r>
        <w:rPr>
          <w:rFonts w:ascii="Arial" w:hAnsi="Arial" w:cs="Arial"/>
          <w:sz w:val="24"/>
          <w:szCs w:val="24"/>
        </w:rPr>
        <w:t>Gambar 4.5</w:t>
      </w:r>
      <w:r w:rsidR="001014F2" w:rsidRPr="009F54AE">
        <w:rPr>
          <w:rFonts w:ascii="Arial" w:hAnsi="Arial" w:cs="Arial"/>
          <w:sz w:val="24"/>
          <w:szCs w:val="24"/>
        </w:rPr>
        <w:t xml:space="preserve"> </w:t>
      </w:r>
      <w:r w:rsidR="001014F2" w:rsidRPr="009F54AE">
        <w:rPr>
          <w:rFonts w:ascii="Arial" w:hAnsi="Arial" w:cs="Arial"/>
          <w:sz w:val="24"/>
        </w:rPr>
        <w:t>Grafik Hasil Belajar Aspek Pengetahuan Siklus I</w:t>
      </w:r>
    </w:p>
    <w:p w:rsidR="00741C98" w:rsidRPr="0022122D" w:rsidRDefault="00186F64" w:rsidP="0022122D">
      <w:pPr>
        <w:pStyle w:val="ListParagraph"/>
        <w:spacing w:line="480" w:lineRule="auto"/>
        <w:ind w:left="567"/>
        <w:jc w:val="both"/>
        <w:rPr>
          <w:rFonts w:ascii="Arial" w:hAnsi="Arial" w:cs="Arial"/>
          <w:sz w:val="24"/>
          <w:szCs w:val="24"/>
        </w:rPr>
      </w:pPr>
      <w:r w:rsidRPr="009F54AE">
        <w:rPr>
          <w:rFonts w:ascii="Arial" w:hAnsi="Arial" w:cs="Arial"/>
          <w:sz w:val="24"/>
          <w:szCs w:val="24"/>
        </w:rPr>
        <w:tab/>
        <w:t xml:space="preserve"> </w:t>
      </w:r>
      <w:r w:rsidR="00E16CF6">
        <w:rPr>
          <w:rFonts w:ascii="Arial" w:hAnsi="Arial" w:cs="Arial"/>
          <w:sz w:val="24"/>
          <w:szCs w:val="24"/>
        </w:rPr>
        <w:t>Pada Gambar 4.5</w:t>
      </w:r>
      <w:r w:rsidR="002C21B8" w:rsidRPr="009F54AE">
        <w:rPr>
          <w:rFonts w:ascii="Arial" w:hAnsi="Arial" w:cs="Arial"/>
          <w:sz w:val="24"/>
          <w:szCs w:val="24"/>
        </w:rPr>
        <w:t xml:space="preserve">  dapat diketahui bahwa ketuntasan</w:t>
      </w:r>
      <w:r w:rsidR="002C21B8">
        <w:rPr>
          <w:rFonts w:ascii="Arial" w:hAnsi="Arial" w:cs="Arial"/>
          <w:sz w:val="24"/>
          <w:szCs w:val="24"/>
        </w:rPr>
        <w:t xml:space="preserve"> hasil belajar</w:t>
      </w:r>
      <w:r w:rsidR="00741C98">
        <w:rPr>
          <w:rFonts w:ascii="Arial" w:hAnsi="Arial" w:cs="Arial"/>
          <w:sz w:val="24"/>
          <w:szCs w:val="24"/>
        </w:rPr>
        <w:t xml:space="preserve"> </w:t>
      </w:r>
      <w:r w:rsidR="002C21B8">
        <w:rPr>
          <w:rFonts w:ascii="Arial" w:hAnsi="Arial" w:cs="Arial"/>
          <w:sz w:val="24"/>
          <w:szCs w:val="24"/>
        </w:rPr>
        <w:t xml:space="preserve">siswa kelas </w:t>
      </w:r>
      <w:r w:rsidR="00741C98">
        <w:rPr>
          <w:rFonts w:ascii="Arial" w:hAnsi="Arial" w:cs="Arial"/>
          <w:sz w:val="24"/>
          <w:szCs w:val="24"/>
        </w:rPr>
        <w:t xml:space="preserve">V pada subtema </w:t>
      </w:r>
      <w:r w:rsidR="009E4E69">
        <w:rPr>
          <w:rFonts w:ascii="Arial" w:hAnsi="Arial" w:cs="Arial"/>
          <w:sz w:val="24"/>
          <w:szCs w:val="24"/>
        </w:rPr>
        <w:t xml:space="preserve">manusia dan linkungan </w:t>
      </w:r>
      <w:r w:rsidR="001014F2">
        <w:rPr>
          <w:rFonts w:ascii="Arial" w:hAnsi="Arial" w:cs="Arial"/>
          <w:sz w:val="24"/>
          <w:szCs w:val="24"/>
        </w:rPr>
        <w:t>siklus I yaitu 15</w:t>
      </w:r>
      <w:r w:rsidR="003C4AD8">
        <w:rPr>
          <w:rFonts w:ascii="Arial" w:hAnsi="Arial" w:cs="Arial"/>
          <w:sz w:val="24"/>
          <w:szCs w:val="24"/>
        </w:rPr>
        <w:t xml:space="preserve"> siswa (41,67%) mencapai KKM, 21 siswa (58,33</w:t>
      </w:r>
      <w:r w:rsidR="002C21B8">
        <w:rPr>
          <w:rFonts w:ascii="Arial" w:hAnsi="Arial" w:cs="Arial"/>
          <w:sz w:val="24"/>
          <w:szCs w:val="24"/>
        </w:rPr>
        <w:t xml:space="preserve">%) </w:t>
      </w:r>
      <w:r w:rsidR="00741C98">
        <w:rPr>
          <w:rFonts w:ascii="Arial" w:hAnsi="Arial" w:cs="Arial"/>
          <w:sz w:val="24"/>
          <w:szCs w:val="24"/>
        </w:rPr>
        <w:t xml:space="preserve">dinyatakan belum </w:t>
      </w:r>
      <w:r w:rsidR="002C21B8">
        <w:rPr>
          <w:rFonts w:ascii="Arial" w:hAnsi="Arial" w:cs="Arial"/>
          <w:sz w:val="24"/>
          <w:szCs w:val="24"/>
        </w:rPr>
        <w:t>mencapai KKM subtema Manusia dan Lingkungan Sebesar 74</w:t>
      </w:r>
      <w:r w:rsidR="00741C98">
        <w:rPr>
          <w:rFonts w:ascii="Arial" w:hAnsi="Arial" w:cs="Arial"/>
          <w:sz w:val="24"/>
          <w:szCs w:val="24"/>
        </w:rPr>
        <w:t>.</w:t>
      </w:r>
      <w:r w:rsidR="0022122D">
        <w:rPr>
          <w:rFonts w:ascii="Arial" w:hAnsi="Arial" w:cs="Arial"/>
          <w:sz w:val="24"/>
          <w:szCs w:val="24"/>
        </w:rPr>
        <w:t xml:space="preserve"> </w:t>
      </w:r>
      <w:r w:rsidR="00574596" w:rsidRPr="0022122D">
        <w:rPr>
          <w:rFonts w:ascii="Arial" w:hAnsi="Arial" w:cs="Arial"/>
          <w:sz w:val="24"/>
          <w:szCs w:val="24"/>
        </w:rPr>
        <w:t xml:space="preserve">Untuk lebih jelasnyaakan dipaparkan pada tabel distribusi frekuensi dengan menggunakan aturan perhitungan </w:t>
      </w:r>
      <w:r w:rsidR="00574596" w:rsidRPr="0022122D">
        <w:rPr>
          <w:rFonts w:ascii="Arial" w:hAnsi="Arial" w:cs="Arial"/>
          <w:i/>
          <w:sz w:val="24"/>
          <w:szCs w:val="24"/>
        </w:rPr>
        <w:t>Sturgess</w:t>
      </w:r>
    </w:p>
    <w:p w:rsidR="000326CB" w:rsidRPr="00574596" w:rsidRDefault="000326CB" w:rsidP="009A0ADB">
      <w:pPr>
        <w:pStyle w:val="ListParagraph"/>
        <w:numPr>
          <w:ilvl w:val="0"/>
          <w:numId w:val="30"/>
        </w:numPr>
        <w:spacing w:after="0" w:line="480" w:lineRule="auto"/>
        <w:ind w:left="993"/>
        <w:jc w:val="both"/>
        <w:rPr>
          <w:rFonts w:ascii="Arial" w:hAnsi="Arial" w:cs="Arial"/>
          <w:sz w:val="24"/>
          <w:szCs w:val="24"/>
        </w:rPr>
      </w:pPr>
      <w:r w:rsidRPr="00574596">
        <w:rPr>
          <w:rFonts w:ascii="Arial" w:hAnsi="Arial" w:cs="Arial"/>
          <w:sz w:val="24"/>
          <w:szCs w:val="24"/>
        </w:rPr>
        <w:t>Range (r)</w:t>
      </w:r>
      <w:r w:rsidRPr="00574596">
        <w:rPr>
          <w:rFonts w:ascii="Arial" w:hAnsi="Arial" w:cs="Arial"/>
          <w:sz w:val="24"/>
          <w:szCs w:val="24"/>
        </w:rPr>
        <w:tab/>
        <w:t>: Nilai tertinggi – Nilai terendah = 86 – 43 = 43</w:t>
      </w:r>
    </w:p>
    <w:p w:rsidR="000326CB" w:rsidRPr="000326CB" w:rsidRDefault="000326CB" w:rsidP="009A0ADB">
      <w:pPr>
        <w:pStyle w:val="ListParagraph"/>
        <w:numPr>
          <w:ilvl w:val="0"/>
          <w:numId w:val="30"/>
        </w:numPr>
        <w:spacing w:after="0" w:line="480" w:lineRule="auto"/>
        <w:ind w:left="993"/>
        <w:rPr>
          <w:rFonts w:ascii="Arial" w:hAnsi="Arial" w:cs="Arial"/>
          <w:sz w:val="24"/>
          <w:szCs w:val="24"/>
        </w:rPr>
      </w:pPr>
      <w:r w:rsidRPr="000326CB">
        <w:rPr>
          <w:rFonts w:ascii="Arial" w:hAnsi="Arial" w:cs="Arial"/>
          <w:sz w:val="24"/>
          <w:szCs w:val="24"/>
        </w:rPr>
        <w:t>Banyak kelas (k) : 1 + 3,3 log 36 = 1 + (3,3 x 1,556) = 1 + 5,1348 = 6, 1348 = 6</w:t>
      </w:r>
    </w:p>
    <w:p w:rsidR="000326CB" w:rsidRDefault="000326CB" w:rsidP="009A0ADB">
      <w:pPr>
        <w:pStyle w:val="ListParagraph"/>
        <w:numPr>
          <w:ilvl w:val="0"/>
          <w:numId w:val="30"/>
        </w:numPr>
        <w:spacing w:after="0" w:line="480" w:lineRule="auto"/>
        <w:ind w:left="993"/>
        <w:rPr>
          <w:rFonts w:ascii="Arial" w:hAnsi="Arial" w:cs="Arial"/>
          <w:sz w:val="24"/>
          <w:szCs w:val="24"/>
        </w:rPr>
      </w:pPr>
      <w:r w:rsidRPr="000326CB">
        <w:rPr>
          <w:rFonts w:ascii="Arial" w:hAnsi="Arial" w:cs="Arial"/>
          <w:sz w:val="24"/>
          <w:szCs w:val="24"/>
        </w:rPr>
        <w:t>Panjang kelas (p) : r : k = 43 : 6 = 7,17 = 8</w:t>
      </w:r>
    </w:p>
    <w:p w:rsidR="0022122D" w:rsidRDefault="0022122D" w:rsidP="0022122D">
      <w:pPr>
        <w:pStyle w:val="ListParagraph"/>
        <w:spacing w:after="0" w:line="480" w:lineRule="auto"/>
        <w:ind w:left="993"/>
        <w:rPr>
          <w:rFonts w:ascii="Arial" w:hAnsi="Arial" w:cs="Arial"/>
          <w:sz w:val="24"/>
          <w:szCs w:val="24"/>
        </w:rPr>
      </w:pPr>
    </w:p>
    <w:p w:rsidR="0022122D" w:rsidRPr="00574596" w:rsidRDefault="0022122D" w:rsidP="0022122D">
      <w:pPr>
        <w:pStyle w:val="ListParagraph"/>
        <w:spacing w:after="0" w:line="480" w:lineRule="auto"/>
        <w:ind w:left="993"/>
        <w:rPr>
          <w:rFonts w:ascii="Arial" w:hAnsi="Arial" w:cs="Arial"/>
          <w:sz w:val="24"/>
          <w:szCs w:val="24"/>
        </w:rPr>
      </w:pPr>
    </w:p>
    <w:p w:rsidR="008B57BE" w:rsidRDefault="009E4E69" w:rsidP="0022122D">
      <w:pPr>
        <w:spacing w:line="240" w:lineRule="auto"/>
        <w:ind w:firstLine="720"/>
        <w:rPr>
          <w:rFonts w:ascii="Arial" w:hAnsi="Arial" w:cs="Arial"/>
          <w:sz w:val="24"/>
        </w:rPr>
      </w:pPr>
      <w:r>
        <w:rPr>
          <w:rFonts w:ascii="Arial" w:hAnsi="Arial" w:cs="Arial"/>
          <w:sz w:val="24"/>
        </w:rPr>
        <w:lastRenderedPageBreak/>
        <w:t>Tabel 4.9</w:t>
      </w:r>
      <w:r w:rsidR="008B57BE">
        <w:rPr>
          <w:rFonts w:ascii="Arial" w:hAnsi="Arial" w:cs="Arial"/>
          <w:sz w:val="24"/>
        </w:rPr>
        <w:t xml:space="preserve"> Distribusi Frekuensi Data Hasil Belajar Siswa Siklus I</w:t>
      </w:r>
    </w:p>
    <w:tbl>
      <w:tblPr>
        <w:tblStyle w:val="TableGrid"/>
        <w:tblW w:w="7286" w:type="dxa"/>
        <w:tblInd w:w="675" w:type="dxa"/>
        <w:tblLook w:val="04A0"/>
      </w:tblPr>
      <w:tblGrid>
        <w:gridCol w:w="567"/>
        <w:gridCol w:w="1276"/>
        <w:gridCol w:w="1134"/>
        <w:gridCol w:w="1077"/>
        <w:gridCol w:w="1693"/>
        <w:gridCol w:w="1539"/>
      </w:tblGrid>
      <w:tr w:rsidR="00BB5A3F" w:rsidTr="0022122D">
        <w:trPr>
          <w:trHeight w:val="857"/>
        </w:trPr>
        <w:tc>
          <w:tcPr>
            <w:tcW w:w="567" w:type="dxa"/>
          </w:tcPr>
          <w:p w:rsidR="00BB5A3F" w:rsidRPr="000D13E2" w:rsidRDefault="00BB5A3F" w:rsidP="0022122D">
            <w:pPr>
              <w:spacing w:line="360" w:lineRule="auto"/>
              <w:jc w:val="center"/>
              <w:rPr>
                <w:rFonts w:ascii="Arial" w:hAnsi="Arial" w:cs="Arial"/>
                <w:b/>
                <w:sz w:val="18"/>
                <w:szCs w:val="18"/>
              </w:rPr>
            </w:pPr>
            <w:r w:rsidRPr="000D13E2">
              <w:rPr>
                <w:rFonts w:ascii="Arial" w:hAnsi="Arial" w:cs="Arial"/>
                <w:b/>
                <w:sz w:val="18"/>
                <w:szCs w:val="18"/>
              </w:rPr>
              <w:t>No</w:t>
            </w:r>
          </w:p>
        </w:tc>
        <w:tc>
          <w:tcPr>
            <w:tcW w:w="1276" w:type="dxa"/>
          </w:tcPr>
          <w:p w:rsidR="00BB5A3F" w:rsidRPr="000D13E2" w:rsidRDefault="00BB5A3F" w:rsidP="0022122D">
            <w:pPr>
              <w:spacing w:line="360" w:lineRule="auto"/>
              <w:jc w:val="center"/>
              <w:rPr>
                <w:rFonts w:ascii="Arial" w:hAnsi="Arial" w:cs="Arial"/>
                <w:b/>
                <w:sz w:val="18"/>
                <w:szCs w:val="18"/>
              </w:rPr>
            </w:pPr>
            <w:r w:rsidRPr="000D13E2">
              <w:rPr>
                <w:rFonts w:ascii="Arial" w:hAnsi="Arial" w:cs="Arial"/>
                <w:b/>
                <w:sz w:val="18"/>
                <w:szCs w:val="18"/>
              </w:rPr>
              <w:t>Interval Nilai</w:t>
            </w:r>
          </w:p>
        </w:tc>
        <w:tc>
          <w:tcPr>
            <w:tcW w:w="1134" w:type="dxa"/>
          </w:tcPr>
          <w:p w:rsidR="00BB5A3F" w:rsidRPr="000D13E2" w:rsidRDefault="00BB5A3F" w:rsidP="0022122D">
            <w:pPr>
              <w:spacing w:line="360" w:lineRule="auto"/>
              <w:jc w:val="center"/>
              <w:rPr>
                <w:rFonts w:ascii="Arial" w:hAnsi="Arial" w:cs="Arial"/>
                <w:b/>
                <w:sz w:val="18"/>
                <w:szCs w:val="18"/>
              </w:rPr>
            </w:pPr>
            <w:r w:rsidRPr="000D13E2">
              <w:rPr>
                <w:rFonts w:ascii="Arial" w:hAnsi="Arial" w:cs="Arial"/>
                <w:b/>
                <w:sz w:val="18"/>
                <w:szCs w:val="18"/>
              </w:rPr>
              <w:t>Batas Kelas</w:t>
            </w:r>
          </w:p>
        </w:tc>
        <w:tc>
          <w:tcPr>
            <w:tcW w:w="1077" w:type="dxa"/>
          </w:tcPr>
          <w:p w:rsidR="00BB5A3F" w:rsidRPr="000D13E2" w:rsidRDefault="00BB5A3F" w:rsidP="0022122D">
            <w:pPr>
              <w:spacing w:line="360" w:lineRule="auto"/>
              <w:ind w:firstLine="18"/>
              <w:jc w:val="center"/>
              <w:rPr>
                <w:rFonts w:ascii="Arial" w:hAnsi="Arial" w:cs="Arial"/>
                <w:b/>
                <w:sz w:val="18"/>
                <w:szCs w:val="18"/>
              </w:rPr>
            </w:pPr>
            <w:r w:rsidRPr="000D13E2">
              <w:rPr>
                <w:rFonts w:ascii="Arial" w:hAnsi="Arial" w:cs="Arial"/>
                <w:b/>
                <w:sz w:val="18"/>
                <w:szCs w:val="18"/>
              </w:rPr>
              <w:t>Titik Tengah</w:t>
            </w:r>
          </w:p>
          <w:p w:rsidR="00BB5A3F" w:rsidRPr="000D13E2" w:rsidRDefault="00BB5A3F" w:rsidP="0022122D">
            <w:pPr>
              <w:spacing w:line="360" w:lineRule="auto"/>
              <w:jc w:val="center"/>
              <w:rPr>
                <w:rFonts w:ascii="Arial" w:hAnsi="Arial" w:cs="Arial"/>
                <w:b/>
                <w:sz w:val="18"/>
                <w:szCs w:val="18"/>
              </w:rPr>
            </w:pPr>
          </w:p>
        </w:tc>
        <w:tc>
          <w:tcPr>
            <w:tcW w:w="1693" w:type="dxa"/>
          </w:tcPr>
          <w:p w:rsidR="00BB5A3F" w:rsidRPr="000D13E2" w:rsidRDefault="00BB5A3F" w:rsidP="0022122D">
            <w:pPr>
              <w:spacing w:line="360" w:lineRule="auto"/>
              <w:jc w:val="center"/>
              <w:rPr>
                <w:rFonts w:ascii="Arial" w:hAnsi="Arial" w:cs="Arial"/>
                <w:b/>
                <w:sz w:val="18"/>
                <w:szCs w:val="18"/>
              </w:rPr>
            </w:pPr>
            <w:r w:rsidRPr="000D13E2">
              <w:rPr>
                <w:rFonts w:ascii="Arial" w:hAnsi="Arial" w:cs="Arial"/>
                <w:b/>
                <w:sz w:val="18"/>
                <w:szCs w:val="18"/>
              </w:rPr>
              <w:t>Frekuensi Absolut (f</w:t>
            </w:r>
            <w:r w:rsidRPr="000D13E2">
              <w:rPr>
                <w:rFonts w:ascii="Arial" w:hAnsi="Arial" w:cs="Arial"/>
                <w:b/>
                <w:sz w:val="18"/>
                <w:szCs w:val="18"/>
                <w:vertAlign w:val="subscript"/>
              </w:rPr>
              <w:t>absolut</w:t>
            </w:r>
            <w:r w:rsidRPr="000D13E2">
              <w:rPr>
                <w:rFonts w:ascii="Arial" w:hAnsi="Arial" w:cs="Arial"/>
                <w:b/>
                <w:sz w:val="18"/>
                <w:szCs w:val="18"/>
              </w:rPr>
              <w:t>)</w:t>
            </w:r>
          </w:p>
        </w:tc>
        <w:tc>
          <w:tcPr>
            <w:tcW w:w="1539" w:type="dxa"/>
          </w:tcPr>
          <w:p w:rsidR="00BB5A3F" w:rsidRPr="000D13E2" w:rsidRDefault="00BB5A3F" w:rsidP="0022122D">
            <w:pPr>
              <w:spacing w:line="360" w:lineRule="auto"/>
              <w:jc w:val="center"/>
              <w:rPr>
                <w:rFonts w:ascii="Arial" w:hAnsi="Arial" w:cs="Arial"/>
                <w:b/>
                <w:sz w:val="18"/>
                <w:szCs w:val="18"/>
                <w:vertAlign w:val="subscript"/>
              </w:rPr>
            </w:pPr>
            <w:r w:rsidRPr="000D13E2">
              <w:rPr>
                <w:rFonts w:ascii="Arial" w:hAnsi="Arial" w:cs="Arial"/>
                <w:b/>
                <w:sz w:val="18"/>
                <w:szCs w:val="18"/>
              </w:rPr>
              <w:t>Frekuensi Relatif (%) (f</w:t>
            </w:r>
            <w:r w:rsidRPr="000D13E2">
              <w:rPr>
                <w:rFonts w:ascii="Arial" w:hAnsi="Arial" w:cs="Arial"/>
                <w:b/>
                <w:sz w:val="18"/>
                <w:szCs w:val="18"/>
                <w:vertAlign w:val="subscript"/>
              </w:rPr>
              <w:t>relatif)</w:t>
            </w:r>
          </w:p>
        </w:tc>
      </w:tr>
      <w:tr w:rsidR="00BB5A3F" w:rsidTr="0022122D">
        <w:trPr>
          <w:trHeight w:val="274"/>
        </w:trPr>
        <w:tc>
          <w:tcPr>
            <w:tcW w:w="56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1.</w:t>
            </w:r>
          </w:p>
        </w:tc>
        <w:tc>
          <w:tcPr>
            <w:tcW w:w="1276"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43 – 50</w:t>
            </w:r>
          </w:p>
        </w:tc>
        <w:tc>
          <w:tcPr>
            <w:tcW w:w="1134"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43,5 – 50,5</w:t>
            </w:r>
          </w:p>
        </w:tc>
        <w:tc>
          <w:tcPr>
            <w:tcW w:w="107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46,5</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3</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8,33%</w:t>
            </w:r>
          </w:p>
        </w:tc>
      </w:tr>
      <w:tr w:rsidR="00BB5A3F" w:rsidTr="0022122D">
        <w:trPr>
          <w:trHeight w:val="284"/>
        </w:trPr>
        <w:tc>
          <w:tcPr>
            <w:tcW w:w="56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2.</w:t>
            </w:r>
          </w:p>
        </w:tc>
        <w:tc>
          <w:tcPr>
            <w:tcW w:w="1276"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51 – 58</w:t>
            </w:r>
          </w:p>
        </w:tc>
        <w:tc>
          <w:tcPr>
            <w:tcW w:w="1134"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 xml:space="preserve">50,5 – 58,5 </w:t>
            </w:r>
          </w:p>
        </w:tc>
        <w:tc>
          <w:tcPr>
            <w:tcW w:w="107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54,5</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3</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8,33%</w:t>
            </w:r>
          </w:p>
        </w:tc>
      </w:tr>
      <w:tr w:rsidR="00BB5A3F" w:rsidTr="0022122D">
        <w:trPr>
          <w:trHeight w:val="274"/>
        </w:trPr>
        <w:tc>
          <w:tcPr>
            <w:tcW w:w="56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3.</w:t>
            </w:r>
          </w:p>
        </w:tc>
        <w:tc>
          <w:tcPr>
            <w:tcW w:w="1276"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59 – 66</w:t>
            </w:r>
          </w:p>
        </w:tc>
        <w:tc>
          <w:tcPr>
            <w:tcW w:w="1134"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58,5 – 66,5</w:t>
            </w:r>
          </w:p>
        </w:tc>
        <w:tc>
          <w:tcPr>
            <w:tcW w:w="107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62,5</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1</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2,78%</w:t>
            </w:r>
          </w:p>
        </w:tc>
      </w:tr>
      <w:tr w:rsidR="00BB5A3F" w:rsidTr="0022122D">
        <w:trPr>
          <w:trHeight w:val="284"/>
        </w:trPr>
        <w:tc>
          <w:tcPr>
            <w:tcW w:w="56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4.</w:t>
            </w:r>
          </w:p>
        </w:tc>
        <w:tc>
          <w:tcPr>
            <w:tcW w:w="1276"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67 – 74</w:t>
            </w:r>
          </w:p>
        </w:tc>
        <w:tc>
          <w:tcPr>
            <w:tcW w:w="1134"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66,5 – 74,5</w:t>
            </w:r>
          </w:p>
        </w:tc>
        <w:tc>
          <w:tcPr>
            <w:tcW w:w="107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70,5</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22,22%</w:t>
            </w:r>
          </w:p>
        </w:tc>
      </w:tr>
      <w:tr w:rsidR="00BB5A3F" w:rsidTr="0022122D">
        <w:trPr>
          <w:trHeight w:val="284"/>
        </w:trPr>
        <w:tc>
          <w:tcPr>
            <w:tcW w:w="56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5.</w:t>
            </w:r>
          </w:p>
        </w:tc>
        <w:tc>
          <w:tcPr>
            <w:tcW w:w="1276"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75 – 82</w:t>
            </w:r>
          </w:p>
        </w:tc>
        <w:tc>
          <w:tcPr>
            <w:tcW w:w="1134"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74,5 – 82,5</w:t>
            </w:r>
          </w:p>
        </w:tc>
        <w:tc>
          <w:tcPr>
            <w:tcW w:w="107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78,5</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18</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50%</w:t>
            </w:r>
          </w:p>
        </w:tc>
      </w:tr>
      <w:tr w:rsidR="00BB5A3F" w:rsidTr="0022122D">
        <w:trPr>
          <w:trHeight w:val="274"/>
        </w:trPr>
        <w:tc>
          <w:tcPr>
            <w:tcW w:w="56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6.</w:t>
            </w:r>
          </w:p>
        </w:tc>
        <w:tc>
          <w:tcPr>
            <w:tcW w:w="1276"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83 – 90</w:t>
            </w:r>
          </w:p>
        </w:tc>
        <w:tc>
          <w:tcPr>
            <w:tcW w:w="1134"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82,5 – 90,5</w:t>
            </w:r>
          </w:p>
        </w:tc>
        <w:tc>
          <w:tcPr>
            <w:tcW w:w="1077"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86,5</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3</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8,33%</w:t>
            </w:r>
          </w:p>
        </w:tc>
      </w:tr>
      <w:tr w:rsidR="00BB5A3F" w:rsidTr="0022122D">
        <w:trPr>
          <w:trHeight w:val="126"/>
        </w:trPr>
        <w:tc>
          <w:tcPr>
            <w:tcW w:w="4054" w:type="dxa"/>
            <w:gridSpan w:val="4"/>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Jumlah</w:t>
            </w:r>
          </w:p>
        </w:tc>
        <w:tc>
          <w:tcPr>
            <w:tcW w:w="1693"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36</w:t>
            </w:r>
          </w:p>
        </w:tc>
        <w:tc>
          <w:tcPr>
            <w:tcW w:w="1539" w:type="dxa"/>
          </w:tcPr>
          <w:p w:rsidR="00BB5A3F" w:rsidRPr="000D13E2" w:rsidRDefault="00BB5A3F" w:rsidP="0022122D">
            <w:pPr>
              <w:spacing w:line="360" w:lineRule="auto"/>
              <w:jc w:val="center"/>
              <w:rPr>
                <w:rFonts w:ascii="Arial" w:hAnsi="Arial" w:cs="Arial"/>
                <w:sz w:val="18"/>
                <w:szCs w:val="18"/>
              </w:rPr>
            </w:pPr>
            <w:r w:rsidRPr="000D13E2">
              <w:rPr>
                <w:rFonts w:ascii="Arial" w:hAnsi="Arial" w:cs="Arial"/>
                <w:sz w:val="18"/>
                <w:szCs w:val="18"/>
              </w:rPr>
              <w:t>100%</w:t>
            </w:r>
          </w:p>
        </w:tc>
      </w:tr>
    </w:tbl>
    <w:p w:rsidR="00FF3984" w:rsidRDefault="00FF3984" w:rsidP="00FF3984">
      <w:pPr>
        <w:spacing w:after="0" w:line="480" w:lineRule="auto"/>
        <w:ind w:firstLine="425"/>
        <w:jc w:val="both"/>
        <w:rPr>
          <w:rFonts w:ascii="Arial" w:hAnsi="Arial" w:cs="Arial"/>
          <w:sz w:val="24"/>
        </w:rPr>
      </w:pPr>
    </w:p>
    <w:p w:rsidR="000D13E2" w:rsidRDefault="008B57BE" w:rsidP="009A0ADB">
      <w:pPr>
        <w:spacing w:after="0" w:line="480" w:lineRule="auto"/>
        <w:ind w:left="567" w:firstLine="425"/>
        <w:jc w:val="both"/>
        <w:rPr>
          <w:rFonts w:ascii="Arial" w:hAnsi="Arial" w:cs="Arial"/>
          <w:sz w:val="24"/>
        </w:rPr>
      </w:pPr>
      <w:r>
        <w:rPr>
          <w:rFonts w:ascii="Arial" w:hAnsi="Arial" w:cs="Arial"/>
          <w:sz w:val="24"/>
        </w:rPr>
        <w:t xml:space="preserve">Berdasarkan tabel </w:t>
      </w:r>
      <w:r w:rsidR="009E4E69">
        <w:rPr>
          <w:rFonts w:ascii="Arial" w:hAnsi="Arial" w:cs="Arial"/>
          <w:sz w:val="24"/>
        </w:rPr>
        <w:t>4.9</w:t>
      </w:r>
      <w:r w:rsidR="00FF3984">
        <w:rPr>
          <w:rFonts w:ascii="Arial" w:hAnsi="Arial" w:cs="Arial"/>
          <w:sz w:val="24"/>
        </w:rPr>
        <w:t>, dapat diketahui</w:t>
      </w:r>
      <w:r w:rsidR="00BB5A3F">
        <w:rPr>
          <w:rFonts w:ascii="Arial" w:hAnsi="Arial" w:cs="Arial"/>
          <w:sz w:val="24"/>
        </w:rPr>
        <w:t xml:space="preserve">  bahwa</w:t>
      </w:r>
      <w:r w:rsidR="00FF3984">
        <w:rPr>
          <w:rFonts w:ascii="Arial" w:hAnsi="Arial" w:cs="Arial"/>
          <w:sz w:val="24"/>
        </w:rPr>
        <w:t xml:space="preserve"> ada 36 siswa yang diteliti, hasil belajar nilai tertinggi adalah 90.5. interval nilai 75-82 merupakan nilai paling banyak diperoleh siswa  yaitu 18 siswa.(22,22%). Interval nilai 59-66 paling sedikit diperoleh siswa , yaitu 1 siswa (2,78%). Distribusi frekuensi hasil belajar  siswa dapat  diperjelas melalui  Gambar 4.5 </w:t>
      </w:r>
      <w:r w:rsidR="00D2612E">
        <w:rPr>
          <w:rFonts w:ascii="Arial" w:hAnsi="Arial" w:cs="Arial"/>
          <w:sz w:val="24"/>
        </w:rPr>
        <w:t>berikut:</w:t>
      </w:r>
    </w:p>
    <w:p w:rsidR="008B57BE" w:rsidRDefault="002D4601" w:rsidP="002B3323">
      <w:pPr>
        <w:spacing w:line="360" w:lineRule="auto"/>
        <w:ind w:firstLine="1275"/>
        <w:jc w:val="both"/>
        <w:rPr>
          <w:rFonts w:ascii="Arial" w:hAnsi="Arial" w:cs="Arial"/>
          <w:sz w:val="24"/>
        </w:rPr>
      </w:pPr>
      <w:r w:rsidRPr="002D4601">
        <w:rPr>
          <w:rFonts w:ascii="Arial" w:hAnsi="Arial" w:cs="Arial"/>
          <w:noProof/>
          <w:sz w:val="24"/>
          <w:lang w:eastAsia="id-ID"/>
        </w:rPr>
        <w:drawing>
          <wp:inline distT="0" distB="0" distL="0" distR="0">
            <wp:extent cx="3143250" cy="142875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14F2" w:rsidRDefault="00E16CF6" w:rsidP="009F178A">
      <w:pPr>
        <w:spacing w:after="0" w:line="240" w:lineRule="auto"/>
        <w:ind w:left="993" w:hanging="567"/>
        <w:jc w:val="center"/>
        <w:rPr>
          <w:rFonts w:ascii="Arial" w:hAnsi="Arial" w:cs="Arial"/>
          <w:sz w:val="24"/>
        </w:rPr>
      </w:pPr>
      <w:r>
        <w:rPr>
          <w:rFonts w:ascii="Arial" w:hAnsi="Arial" w:cs="Arial"/>
          <w:sz w:val="24"/>
        </w:rPr>
        <w:t>Gambar 4.6</w:t>
      </w:r>
      <w:r w:rsidR="001014F2">
        <w:rPr>
          <w:rFonts w:ascii="Arial" w:hAnsi="Arial" w:cs="Arial"/>
          <w:sz w:val="24"/>
        </w:rPr>
        <w:t xml:space="preserve"> Diagram Histogram Distribusi Frekuensi Hasil Belajar Aspek Pengetahuan Siklus I</w:t>
      </w:r>
    </w:p>
    <w:p w:rsidR="009F178A" w:rsidRDefault="009F178A" w:rsidP="009F178A">
      <w:pPr>
        <w:spacing w:after="0" w:line="240" w:lineRule="auto"/>
        <w:ind w:left="993" w:hanging="567"/>
        <w:jc w:val="center"/>
        <w:rPr>
          <w:rFonts w:ascii="Arial" w:hAnsi="Arial" w:cs="Arial"/>
          <w:sz w:val="24"/>
        </w:rPr>
      </w:pPr>
    </w:p>
    <w:p w:rsidR="00186F64" w:rsidRDefault="008B57BE" w:rsidP="009A0ADB">
      <w:pPr>
        <w:spacing w:after="0" w:line="480" w:lineRule="auto"/>
        <w:ind w:left="426" w:firstLine="414"/>
        <w:jc w:val="both"/>
        <w:rPr>
          <w:rFonts w:ascii="Arial" w:hAnsi="Arial" w:cs="Arial"/>
          <w:sz w:val="24"/>
        </w:rPr>
      </w:pPr>
      <w:r>
        <w:rPr>
          <w:rFonts w:ascii="Arial" w:hAnsi="Arial" w:cs="Arial"/>
          <w:sz w:val="24"/>
        </w:rPr>
        <w:t>Berdasarka</w:t>
      </w:r>
      <w:r w:rsidR="00D149BE">
        <w:rPr>
          <w:rFonts w:ascii="Arial" w:hAnsi="Arial" w:cs="Arial"/>
          <w:sz w:val="24"/>
        </w:rPr>
        <w:t>n</w:t>
      </w:r>
      <w:r w:rsidR="001014F2">
        <w:rPr>
          <w:rFonts w:ascii="Arial" w:hAnsi="Arial" w:cs="Arial"/>
          <w:sz w:val="24"/>
        </w:rPr>
        <w:t xml:space="preserve"> G</w:t>
      </w:r>
      <w:r>
        <w:rPr>
          <w:rFonts w:ascii="Arial" w:hAnsi="Arial" w:cs="Arial"/>
          <w:sz w:val="24"/>
        </w:rPr>
        <w:t>ambar</w:t>
      </w:r>
      <w:r w:rsidR="00C01B03">
        <w:rPr>
          <w:rFonts w:ascii="Arial" w:hAnsi="Arial" w:cs="Arial"/>
          <w:sz w:val="24"/>
        </w:rPr>
        <w:t xml:space="preserve"> </w:t>
      </w:r>
      <w:r w:rsidR="00E16CF6">
        <w:rPr>
          <w:rFonts w:ascii="Arial" w:hAnsi="Arial" w:cs="Arial"/>
          <w:sz w:val="24"/>
        </w:rPr>
        <w:t>4.6</w:t>
      </w:r>
      <w:r w:rsidR="0038555D">
        <w:rPr>
          <w:rFonts w:ascii="Arial" w:hAnsi="Arial" w:cs="Arial"/>
          <w:sz w:val="24"/>
        </w:rPr>
        <w:t xml:space="preserve"> </w:t>
      </w:r>
      <w:r>
        <w:rPr>
          <w:rFonts w:ascii="Arial" w:hAnsi="Arial" w:cs="Arial"/>
          <w:sz w:val="24"/>
        </w:rPr>
        <w:t xml:space="preserve">dapat diketahui bahwa distribusi </w:t>
      </w:r>
      <w:r w:rsidR="00C01B03">
        <w:rPr>
          <w:rFonts w:ascii="Arial" w:hAnsi="Arial" w:cs="Arial"/>
          <w:sz w:val="24"/>
        </w:rPr>
        <w:t>terting</w:t>
      </w:r>
      <w:r w:rsidR="000D5712">
        <w:rPr>
          <w:rFonts w:ascii="Arial" w:hAnsi="Arial" w:cs="Arial"/>
          <w:sz w:val="24"/>
        </w:rPr>
        <w:t>gi berada pada interval nilai 74</w:t>
      </w:r>
      <w:r w:rsidR="00C01B03">
        <w:rPr>
          <w:rFonts w:ascii="Arial" w:hAnsi="Arial" w:cs="Arial"/>
          <w:sz w:val="24"/>
        </w:rPr>
        <w:t>,5 se</w:t>
      </w:r>
      <w:r>
        <w:rPr>
          <w:rFonts w:ascii="Arial" w:hAnsi="Arial" w:cs="Arial"/>
          <w:sz w:val="24"/>
        </w:rPr>
        <w:t>banyak</w:t>
      </w:r>
      <w:r w:rsidR="00C01B03">
        <w:rPr>
          <w:rFonts w:ascii="Arial" w:hAnsi="Arial" w:cs="Arial"/>
          <w:sz w:val="24"/>
        </w:rPr>
        <w:t xml:space="preserve"> 18 siswa (50%) berada pada interval nilai 75-82 dan distribusi</w:t>
      </w:r>
      <w:r w:rsidR="000D5712">
        <w:rPr>
          <w:rFonts w:ascii="Arial" w:hAnsi="Arial" w:cs="Arial"/>
          <w:sz w:val="24"/>
        </w:rPr>
        <w:t xml:space="preserve"> terendah pada interval </w:t>
      </w:r>
      <w:r w:rsidR="000D5712">
        <w:rPr>
          <w:rFonts w:ascii="Arial" w:hAnsi="Arial" w:cs="Arial"/>
          <w:sz w:val="24"/>
        </w:rPr>
        <w:lastRenderedPageBreak/>
        <w:t>nilai 58</w:t>
      </w:r>
      <w:r w:rsidR="00C01B03">
        <w:rPr>
          <w:rFonts w:ascii="Arial" w:hAnsi="Arial" w:cs="Arial"/>
          <w:sz w:val="24"/>
        </w:rPr>
        <w:t xml:space="preserve">,5 sebanyak 1 siswa ( 2,78%) berada pada interval nilai 59 -66. Hal tersebut menunjukan sebagian siswa belum mencapai KKM  74. </w:t>
      </w:r>
      <w:r w:rsidR="00E512AD">
        <w:rPr>
          <w:rFonts w:ascii="Arial" w:hAnsi="Arial" w:cs="Arial"/>
          <w:sz w:val="24"/>
        </w:rPr>
        <w:t xml:space="preserve"> </w:t>
      </w:r>
      <w:r w:rsidR="00D149BE">
        <w:rPr>
          <w:rFonts w:ascii="Arial" w:hAnsi="Arial" w:cs="Arial"/>
          <w:sz w:val="24"/>
        </w:rPr>
        <w:t>Kemudian jumla</w:t>
      </w:r>
      <w:r>
        <w:rPr>
          <w:rFonts w:ascii="Arial" w:hAnsi="Arial" w:cs="Arial"/>
          <w:sz w:val="24"/>
        </w:rPr>
        <w:t xml:space="preserve">h persentase ketuntasan hasil belajar siklus I akan dijelaskan pada diagram </w:t>
      </w:r>
      <w:r w:rsidR="00186482">
        <w:rPr>
          <w:rFonts w:ascii="Arial" w:hAnsi="Arial" w:cs="Arial"/>
          <w:i/>
          <w:sz w:val="24"/>
        </w:rPr>
        <w:t>Pie C</w:t>
      </w:r>
      <w:r w:rsidRPr="008B57BE">
        <w:rPr>
          <w:rFonts w:ascii="Arial" w:hAnsi="Arial" w:cs="Arial"/>
          <w:i/>
          <w:sz w:val="24"/>
        </w:rPr>
        <w:t>hart</w:t>
      </w:r>
      <w:r w:rsidR="00152787">
        <w:rPr>
          <w:rFonts w:ascii="Arial" w:hAnsi="Arial" w:cs="Arial"/>
          <w:sz w:val="24"/>
        </w:rPr>
        <w:t>di bawah ini.</w:t>
      </w:r>
    </w:p>
    <w:p w:rsidR="00186482" w:rsidRDefault="00E512AD" w:rsidP="002B3323">
      <w:pPr>
        <w:spacing w:line="360" w:lineRule="auto"/>
        <w:ind w:left="1276"/>
        <w:jc w:val="both"/>
        <w:rPr>
          <w:rFonts w:ascii="Arial" w:hAnsi="Arial" w:cs="Arial"/>
          <w:sz w:val="24"/>
        </w:rPr>
      </w:pPr>
      <w:r w:rsidRPr="00E512AD">
        <w:rPr>
          <w:rFonts w:ascii="Arial" w:hAnsi="Arial" w:cs="Arial"/>
          <w:noProof/>
          <w:sz w:val="24"/>
          <w:lang w:eastAsia="id-ID"/>
        </w:rPr>
        <w:drawing>
          <wp:inline distT="0" distB="0" distL="0" distR="0">
            <wp:extent cx="2981325" cy="1581150"/>
            <wp:effectExtent l="19050" t="0" r="9525"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14F2" w:rsidRDefault="00E16CF6" w:rsidP="009F178A">
      <w:pPr>
        <w:spacing w:line="240" w:lineRule="auto"/>
        <w:ind w:left="720" w:hanging="294"/>
        <w:jc w:val="center"/>
        <w:rPr>
          <w:rFonts w:ascii="Arial" w:hAnsi="Arial" w:cs="Arial"/>
          <w:sz w:val="24"/>
        </w:rPr>
      </w:pPr>
      <w:r>
        <w:rPr>
          <w:rFonts w:ascii="Arial" w:hAnsi="Arial" w:cs="Arial"/>
          <w:sz w:val="24"/>
        </w:rPr>
        <w:t>Gambar 4.7</w:t>
      </w:r>
      <w:r w:rsidR="001014F2" w:rsidRPr="0050175B">
        <w:rPr>
          <w:rFonts w:ascii="Arial" w:hAnsi="Arial" w:cs="Arial"/>
          <w:sz w:val="24"/>
        </w:rPr>
        <w:t xml:space="preserve"> Diagram Lingkaran </w:t>
      </w:r>
      <w:r w:rsidR="001014F2" w:rsidRPr="0050175B">
        <w:rPr>
          <w:rFonts w:ascii="Arial" w:hAnsi="Arial" w:cs="Arial"/>
          <w:i/>
          <w:sz w:val="24"/>
        </w:rPr>
        <w:t>Pie Chart</w:t>
      </w:r>
      <w:r w:rsidR="001014F2" w:rsidRPr="0050175B">
        <w:rPr>
          <w:rFonts w:ascii="Arial" w:hAnsi="Arial" w:cs="Arial"/>
          <w:sz w:val="24"/>
        </w:rPr>
        <w:t xml:space="preserve"> Ketuntasan Hasil bel</w:t>
      </w:r>
      <w:r w:rsidR="001014F2">
        <w:rPr>
          <w:rFonts w:ascii="Arial" w:hAnsi="Arial" w:cs="Arial"/>
          <w:sz w:val="24"/>
        </w:rPr>
        <w:t>ajar Aspek Pengetahuan Siklus I</w:t>
      </w:r>
    </w:p>
    <w:p w:rsidR="00186F64" w:rsidRDefault="00186F64" w:rsidP="009A0ADB">
      <w:pPr>
        <w:spacing w:before="240" w:line="480" w:lineRule="auto"/>
        <w:ind w:left="426"/>
        <w:jc w:val="both"/>
        <w:rPr>
          <w:rFonts w:ascii="Arial" w:hAnsi="Arial" w:cs="Arial"/>
          <w:sz w:val="24"/>
          <w:szCs w:val="24"/>
        </w:rPr>
      </w:pPr>
      <w:r>
        <w:rPr>
          <w:rFonts w:ascii="Arial" w:hAnsi="Arial" w:cs="Arial"/>
          <w:sz w:val="24"/>
          <w:szCs w:val="24"/>
        </w:rPr>
        <w:t xml:space="preserve">     </w:t>
      </w:r>
      <w:r w:rsidR="008E23A4">
        <w:rPr>
          <w:rFonts w:ascii="Arial" w:hAnsi="Arial" w:cs="Arial"/>
          <w:sz w:val="24"/>
          <w:szCs w:val="24"/>
        </w:rPr>
        <w:t xml:space="preserve">Berdasarkan </w:t>
      </w:r>
      <w:r w:rsidR="0043192B">
        <w:rPr>
          <w:rFonts w:ascii="Arial" w:hAnsi="Arial" w:cs="Arial"/>
          <w:sz w:val="24"/>
          <w:szCs w:val="24"/>
        </w:rPr>
        <w:t>Diagram</w:t>
      </w:r>
      <w:r w:rsidR="00E16CF6">
        <w:rPr>
          <w:rFonts w:ascii="Arial" w:hAnsi="Arial" w:cs="Arial"/>
          <w:sz w:val="24"/>
          <w:szCs w:val="24"/>
        </w:rPr>
        <w:t xml:space="preserve"> 4.7</w:t>
      </w:r>
      <w:r w:rsidR="0043192B">
        <w:rPr>
          <w:rFonts w:ascii="Arial" w:hAnsi="Arial" w:cs="Arial"/>
          <w:sz w:val="24"/>
          <w:szCs w:val="24"/>
        </w:rPr>
        <w:t xml:space="preserve">, dapat di ketahui </w:t>
      </w:r>
      <w:r w:rsidR="008E23A4">
        <w:rPr>
          <w:rFonts w:ascii="Arial" w:hAnsi="Arial" w:cs="Arial"/>
          <w:sz w:val="24"/>
          <w:szCs w:val="24"/>
        </w:rPr>
        <w:t xml:space="preserve">persentase hasil ketuntasan belajar siswa yang tuntas dalam pembelajaran siklus I </w:t>
      </w:r>
      <w:r w:rsidR="0043192B">
        <w:rPr>
          <w:rFonts w:ascii="Arial" w:hAnsi="Arial" w:cs="Arial"/>
          <w:sz w:val="24"/>
          <w:szCs w:val="24"/>
        </w:rPr>
        <w:t>yaitu sebanyak 21 siswa (58,33%) sudah memcapai KKM</w:t>
      </w:r>
      <w:r w:rsidR="008E23A4">
        <w:rPr>
          <w:rFonts w:ascii="Arial" w:hAnsi="Arial" w:cs="Arial"/>
          <w:sz w:val="24"/>
          <w:szCs w:val="24"/>
        </w:rPr>
        <w:t>,</w:t>
      </w:r>
      <w:r w:rsidR="0043192B">
        <w:rPr>
          <w:rFonts w:ascii="Arial" w:hAnsi="Arial" w:cs="Arial"/>
          <w:sz w:val="24"/>
          <w:szCs w:val="24"/>
        </w:rPr>
        <w:t xml:space="preserve"> 15 siswa (41,67%) belu</w:t>
      </w:r>
      <w:r w:rsidR="00855960">
        <w:rPr>
          <w:rFonts w:ascii="Arial" w:hAnsi="Arial" w:cs="Arial"/>
          <w:sz w:val="24"/>
          <w:szCs w:val="24"/>
        </w:rPr>
        <w:t>m</w:t>
      </w:r>
      <w:r w:rsidR="0043192B">
        <w:rPr>
          <w:rFonts w:ascii="Arial" w:hAnsi="Arial" w:cs="Arial"/>
          <w:sz w:val="24"/>
          <w:szCs w:val="24"/>
        </w:rPr>
        <w:t xml:space="preserve">, mencapai KKM. </w:t>
      </w:r>
    </w:p>
    <w:p w:rsidR="008E23A4" w:rsidRPr="00186F64" w:rsidRDefault="008E23A4" w:rsidP="009A0ADB">
      <w:pPr>
        <w:pStyle w:val="ListParagraph"/>
        <w:numPr>
          <w:ilvl w:val="0"/>
          <w:numId w:val="34"/>
        </w:numPr>
        <w:tabs>
          <w:tab w:val="left" w:pos="426"/>
        </w:tabs>
        <w:spacing w:after="0" w:line="480" w:lineRule="auto"/>
        <w:ind w:left="426" w:hanging="283"/>
        <w:jc w:val="both"/>
        <w:rPr>
          <w:rFonts w:ascii="Arial" w:hAnsi="Arial" w:cs="Arial"/>
          <w:sz w:val="24"/>
          <w:szCs w:val="24"/>
        </w:rPr>
      </w:pPr>
      <w:r w:rsidRPr="00186F64">
        <w:rPr>
          <w:rFonts w:ascii="Arial" w:hAnsi="Arial" w:cs="Arial"/>
          <w:sz w:val="24"/>
          <w:szCs w:val="24"/>
        </w:rPr>
        <w:t>Refleksi Siklus I</w:t>
      </w:r>
    </w:p>
    <w:p w:rsidR="00855960" w:rsidRDefault="00291ED7" w:rsidP="00A7283C">
      <w:pPr>
        <w:pStyle w:val="ListParagraph"/>
        <w:tabs>
          <w:tab w:val="left" w:pos="284"/>
        </w:tabs>
        <w:spacing w:after="0" w:line="480" w:lineRule="auto"/>
        <w:ind w:left="426"/>
        <w:jc w:val="both"/>
        <w:rPr>
          <w:rFonts w:ascii="Arial" w:hAnsi="Arial" w:cs="Arial"/>
          <w:sz w:val="24"/>
          <w:szCs w:val="24"/>
        </w:rPr>
      </w:pPr>
      <w:r>
        <w:rPr>
          <w:rFonts w:ascii="Arial" w:hAnsi="Arial" w:cs="Arial"/>
          <w:sz w:val="24"/>
          <w:szCs w:val="24"/>
        </w:rPr>
        <w:t>Setelah</w:t>
      </w:r>
      <w:r w:rsidR="00855960">
        <w:rPr>
          <w:rFonts w:ascii="Arial" w:hAnsi="Arial" w:cs="Arial"/>
          <w:sz w:val="24"/>
          <w:szCs w:val="24"/>
        </w:rPr>
        <w:t xml:space="preserve"> melakukan evaluasi terhadap analisis data yang diperoleh dari tindakan refleksi siklus I</w:t>
      </w:r>
      <w:r>
        <w:rPr>
          <w:rFonts w:ascii="Arial" w:hAnsi="Arial" w:cs="Arial"/>
          <w:sz w:val="24"/>
          <w:szCs w:val="24"/>
        </w:rPr>
        <w:t xml:space="preserve"> oleh peneliti dibantu tim kolabotor berdiskusi melakukan tindakan refleksi. Adapun hal-hal yang harus di refleksi atau rekomendasi  berdasarkan diskusi pada siklu I yaitu:</w:t>
      </w:r>
    </w:p>
    <w:p w:rsidR="004B26CE" w:rsidRDefault="004B26CE" w:rsidP="00A7283C">
      <w:pPr>
        <w:pStyle w:val="ListParagraph"/>
        <w:numPr>
          <w:ilvl w:val="0"/>
          <w:numId w:val="31"/>
        </w:numPr>
        <w:tabs>
          <w:tab w:val="left" w:pos="426"/>
        </w:tabs>
        <w:spacing w:after="0" w:line="480" w:lineRule="auto"/>
        <w:ind w:left="851" w:hanging="425"/>
        <w:jc w:val="both"/>
        <w:rPr>
          <w:rFonts w:ascii="Arial" w:hAnsi="Arial" w:cs="Arial"/>
          <w:sz w:val="24"/>
          <w:szCs w:val="24"/>
        </w:rPr>
      </w:pPr>
      <w:r>
        <w:rPr>
          <w:rFonts w:ascii="Arial" w:hAnsi="Arial" w:cs="Arial"/>
          <w:sz w:val="24"/>
          <w:szCs w:val="24"/>
        </w:rPr>
        <w:t>Guru harus melakukan apresepsi seperti menyapa, menyanyikan lagu dan memotivasi siswa</w:t>
      </w:r>
    </w:p>
    <w:p w:rsidR="003661ED" w:rsidRDefault="003661ED" w:rsidP="003661ED">
      <w:pPr>
        <w:pStyle w:val="ListParagraph"/>
        <w:tabs>
          <w:tab w:val="left" w:pos="426"/>
        </w:tabs>
        <w:spacing w:after="0" w:line="480" w:lineRule="auto"/>
        <w:ind w:left="851"/>
        <w:jc w:val="both"/>
        <w:rPr>
          <w:rFonts w:ascii="Arial" w:hAnsi="Arial" w:cs="Arial"/>
          <w:sz w:val="24"/>
          <w:szCs w:val="24"/>
        </w:rPr>
      </w:pPr>
    </w:p>
    <w:p w:rsidR="004B26CE" w:rsidRDefault="004B26CE" w:rsidP="00A7283C">
      <w:pPr>
        <w:pStyle w:val="ListParagraph"/>
        <w:numPr>
          <w:ilvl w:val="0"/>
          <w:numId w:val="31"/>
        </w:numPr>
        <w:tabs>
          <w:tab w:val="left" w:pos="851"/>
        </w:tabs>
        <w:spacing w:after="0" w:line="480" w:lineRule="auto"/>
        <w:ind w:left="851"/>
        <w:jc w:val="both"/>
        <w:rPr>
          <w:rFonts w:ascii="Arial" w:hAnsi="Arial" w:cs="Arial"/>
          <w:sz w:val="24"/>
          <w:szCs w:val="24"/>
        </w:rPr>
      </w:pPr>
      <w:r>
        <w:rPr>
          <w:rFonts w:ascii="Arial" w:hAnsi="Arial" w:cs="Arial"/>
          <w:sz w:val="24"/>
          <w:szCs w:val="24"/>
        </w:rPr>
        <w:lastRenderedPageBreak/>
        <w:t>Guru perlu mengkondisikan kelas</w:t>
      </w:r>
    </w:p>
    <w:p w:rsidR="004B26CE" w:rsidRDefault="004B26CE" w:rsidP="00A7283C">
      <w:pPr>
        <w:pStyle w:val="ListParagraph"/>
        <w:numPr>
          <w:ilvl w:val="0"/>
          <w:numId w:val="31"/>
        </w:numPr>
        <w:tabs>
          <w:tab w:val="left" w:pos="426"/>
        </w:tabs>
        <w:spacing w:after="0" w:line="480" w:lineRule="auto"/>
        <w:ind w:left="851"/>
        <w:jc w:val="both"/>
        <w:rPr>
          <w:rFonts w:ascii="Arial" w:hAnsi="Arial" w:cs="Arial"/>
          <w:sz w:val="24"/>
          <w:szCs w:val="24"/>
        </w:rPr>
      </w:pPr>
      <w:r>
        <w:rPr>
          <w:rFonts w:ascii="Arial" w:hAnsi="Arial" w:cs="Arial"/>
          <w:sz w:val="24"/>
          <w:szCs w:val="24"/>
        </w:rPr>
        <w:t>Guru masih kurang mengkondisikan  siswa pada saat berdiskusi kelompok</w:t>
      </w:r>
    </w:p>
    <w:p w:rsidR="004B26CE" w:rsidRDefault="004B26CE" w:rsidP="00A7283C">
      <w:pPr>
        <w:pStyle w:val="ListParagraph"/>
        <w:numPr>
          <w:ilvl w:val="0"/>
          <w:numId w:val="31"/>
        </w:numPr>
        <w:tabs>
          <w:tab w:val="left" w:pos="426"/>
        </w:tabs>
        <w:spacing w:after="0" w:line="480" w:lineRule="auto"/>
        <w:ind w:left="851"/>
        <w:jc w:val="both"/>
        <w:rPr>
          <w:rFonts w:ascii="Arial" w:hAnsi="Arial" w:cs="Arial"/>
          <w:sz w:val="24"/>
          <w:szCs w:val="24"/>
        </w:rPr>
      </w:pPr>
      <w:r>
        <w:rPr>
          <w:rFonts w:ascii="Arial" w:hAnsi="Arial" w:cs="Arial"/>
          <w:sz w:val="24"/>
          <w:szCs w:val="24"/>
        </w:rPr>
        <w:t xml:space="preserve">Kegiatan belajar mengajar melebihi waktu yang sudah </w:t>
      </w:r>
      <w:r w:rsidRPr="004B26CE">
        <w:rPr>
          <w:rFonts w:ascii="Arial" w:hAnsi="Arial" w:cs="Arial"/>
          <w:sz w:val="24"/>
          <w:szCs w:val="24"/>
        </w:rPr>
        <w:t>ditetapkan</w:t>
      </w:r>
    </w:p>
    <w:p w:rsidR="0066012F" w:rsidRPr="004B26CE" w:rsidRDefault="004B26CE" w:rsidP="00A7283C">
      <w:pPr>
        <w:pStyle w:val="ListParagraph"/>
        <w:numPr>
          <w:ilvl w:val="0"/>
          <w:numId w:val="31"/>
        </w:numPr>
        <w:tabs>
          <w:tab w:val="left" w:pos="426"/>
        </w:tabs>
        <w:spacing w:after="0" w:line="480" w:lineRule="auto"/>
        <w:ind w:left="851"/>
        <w:jc w:val="both"/>
        <w:rPr>
          <w:rFonts w:ascii="Arial" w:hAnsi="Arial" w:cs="Arial"/>
          <w:sz w:val="24"/>
          <w:szCs w:val="24"/>
        </w:rPr>
      </w:pPr>
      <w:r>
        <w:rPr>
          <w:rFonts w:ascii="Arial" w:hAnsi="Arial" w:cs="Arial"/>
          <w:sz w:val="24"/>
          <w:szCs w:val="24"/>
        </w:rPr>
        <w:t xml:space="preserve">Guru harus mengoptimalkan penerapan model pembelajaran </w:t>
      </w:r>
      <w:r w:rsidRPr="004B26CE">
        <w:rPr>
          <w:rFonts w:ascii="Arial" w:hAnsi="Arial" w:cs="Arial"/>
          <w:i/>
          <w:sz w:val="24"/>
          <w:szCs w:val="24"/>
        </w:rPr>
        <w:t>Discovery Learning</w:t>
      </w:r>
    </w:p>
    <w:p w:rsidR="009A0ADB" w:rsidRDefault="00A7283C" w:rsidP="00FC0B7D">
      <w:pPr>
        <w:tabs>
          <w:tab w:val="left" w:pos="426"/>
        </w:tabs>
        <w:spacing w:after="0" w:line="480" w:lineRule="auto"/>
        <w:ind w:left="426"/>
        <w:jc w:val="both"/>
        <w:rPr>
          <w:rFonts w:ascii="Arial" w:hAnsi="Arial" w:cs="Arial"/>
          <w:sz w:val="24"/>
          <w:szCs w:val="24"/>
        </w:rPr>
      </w:pPr>
      <w:r>
        <w:rPr>
          <w:rFonts w:ascii="Arial" w:hAnsi="Arial" w:cs="Arial"/>
          <w:sz w:val="24"/>
          <w:szCs w:val="24"/>
        </w:rPr>
        <w:t xml:space="preserve">    </w:t>
      </w:r>
      <w:r w:rsidR="009F178A">
        <w:rPr>
          <w:rFonts w:ascii="Arial" w:hAnsi="Arial" w:cs="Arial"/>
          <w:sz w:val="24"/>
          <w:szCs w:val="24"/>
        </w:rPr>
        <w:t xml:space="preserve"> </w:t>
      </w:r>
      <w:r>
        <w:rPr>
          <w:rFonts w:ascii="Arial" w:hAnsi="Arial" w:cs="Arial"/>
          <w:sz w:val="24"/>
          <w:szCs w:val="24"/>
        </w:rPr>
        <w:t xml:space="preserve"> </w:t>
      </w:r>
      <w:r w:rsidR="0066012F" w:rsidRPr="00A7283C">
        <w:rPr>
          <w:rFonts w:ascii="Arial" w:hAnsi="Arial" w:cs="Arial"/>
          <w:sz w:val="24"/>
          <w:szCs w:val="24"/>
        </w:rPr>
        <w:t>Berdasarkan hasil</w:t>
      </w:r>
      <w:r w:rsidR="004B26CE" w:rsidRPr="00A7283C">
        <w:rPr>
          <w:rFonts w:ascii="Arial" w:hAnsi="Arial" w:cs="Arial"/>
          <w:sz w:val="24"/>
          <w:szCs w:val="24"/>
        </w:rPr>
        <w:t xml:space="preserve"> refleksi penelitian</w:t>
      </w:r>
      <w:r w:rsidR="0066012F" w:rsidRPr="00A7283C">
        <w:rPr>
          <w:rFonts w:ascii="Arial" w:hAnsi="Arial" w:cs="Arial"/>
          <w:sz w:val="24"/>
          <w:szCs w:val="24"/>
        </w:rPr>
        <w:t xml:space="preserve"> tindakan kelas siklus I </w:t>
      </w:r>
      <w:r w:rsidR="00C756E5" w:rsidRPr="00A7283C">
        <w:rPr>
          <w:rFonts w:ascii="Arial" w:hAnsi="Arial" w:cs="Arial"/>
          <w:sz w:val="24"/>
          <w:szCs w:val="24"/>
        </w:rPr>
        <w:t xml:space="preserve"> diketahui bahwa hasil belajar siswa secara klasikal 58,33%  </w:t>
      </w:r>
      <w:r w:rsidR="0066012F" w:rsidRPr="00A7283C">
        <w:rPr>
          <w:rFonts w:ascii="Arial" w:hAnsi="Arial" w:cs="Arial"/>
          <w:sz w:val="24"/>
          <w:szCs w:val="24"/>
        </w:rPr>
        <w:t>belum</w:t>
      </w:r>
      <w:r w:rsidR="00C756E5" w:rsidRPr="00A7283C">
        <w:rPr>
          <w:rFonts w:ascii="Arial" w:hAnsi="Arial" w:cs="Arial"/>
          <w:sz w:val="24"/>
          <w:szCs w:val="24"/>
        </w:rPr>
        <w:t xml:space="preserve"> mencapai indikator penelitian sebesar 85% maka dari itu </w:t>
      </w:r>
      <w:r w:rsidR="0066012F" w:rsidRPr="00A7283C">
        <w:rPr>
          <w:rFonts w:ascii="Arial" w:hAnsi="Arial" w:cs="Arial"/>
          <w:sz w:val="24"/>
          <w:szCs w:val="24"/>
        </w:rPr>
        <w:t xml:space="preserve"> perlu adanya perbaikan pada siklus II.</w:t>
      </w:r>
    </w:p>
    <w:p w:rsidR="00FC0B7D" w:rsidRPr="00A7283C" w:rsidRDefault="00FC0B7D" w:rsidP="00FC0B7D">
      <w:pPr>
        <w:tabs>
          <w:tab w:val="left" w:pos="426"/>
        </w:tabs>
        <w:spacing w:after="0" w:line="480" w:lineRule="auto"/>
        <w:ind w:left="426"/>
        <w:jc w:val="both"/>
        <w:rPr>
          <w:rFonts w:ascii="Arial" w:hAnsi="Arial" w:cs="Arial"/>
          <w:sz w:val="24"/>
          <w:szCs w:val="24"/>
        </w:rPr>
      </w:pPr>
    </w:p>
    <w:p w:rsidR="00AE5F9E" w:rsidRPr="00EF6127" w:rsidRDefault="009C6F77" w:rsidP="00EF6127">
      <w:pPr>
        <w:pStyle w:val="ListParagraph"/>
        <w:numPr>
          <w:ilvl w:val="0"/>
          <w:numId w:val="2"/>
        </w:numPr>
        <w:tabs>
          <w:tab w:val="left" w:pos="426"/>
        </w:tabs>
        <w:spacing w:after="0" w:line="480" w:lineRule="auto"/>
        <w:ind w:left="426"/>
        <w:jc w:val="both"/>
        <w:rPr>
          <w:rFonts w:ascii="Arial" w:hAnsi="Arial" w:cs="Arial"/>
          <w:b/>
          <w:sz w:val="24"/>
          <w:szCs w:val="24"/>
        </w:rPr>
      </w:pPr>
      <w:r w:rsidRPr="00EF6127">
        <w:rPr>
          <w:rFonts w:ascii="Arial" w:hAnsi="Arial" w:cs="Arial"/>
          <w:b/>
          <w:sz w:val="24"/>
          <w:szCs w:val="24"/>
        </w:rPr>
        <w:t>Deskripsi Data Hasil Penelitian Siklus II</w:t>
      </w:r>
    </w:p>
    <w:p w:rsidR="00AE5F9E" w:rsidRPr="00EF6127" w:rsidRDefault="00AE5F9E" w:rsidP="009F178A">
      <w:pPr>
        <w:pStyle w:val="ListParagraph"/>
        <w:numPr>
          <w:ilvl w:val="0"/>
          <w:numId w:val="37"/>
        </w:numPr>
        <w:tabs>
          <w:tab w:val="left" w:pos="426"/>
        </w:tabs>
        <w:spacing w:after="0" w:line="480" w:lineRule="auto"/>
        <w:ind w:left="709" w:hanging="283"/>
        <w:jc w:val="both"/>
        <w:rPr>
          <w:rFonts w:ascii="Arial" w:hAnsi="Arial" w:cs="Arial"/>
          <w:b/>
          <w:sz w:val="24"/>
          <w:szCs w:val="24"/>
        </w:rPr>
      </w:pPr>
      <w:r w:rsidRPr="00EF6127">
        <w:rPr>
          <w:rFonts w:ascii="Arial" w:hAnsi="Arial" w:cs="Arial"/>
          <w:sz w:val="24"/>
          <w:szCs w:val="24"/>
        </w:rPr>
        <w:t>Data Hasil Penelitian Siklus II</w:t>
      </w:r>
    </w:p>
    <w:p w:rsidR="00FC0B7D" w:rsidRPr="00216C42" w:rsidRDefault="00CE2740" w:rsidP="00216C42">
      <w:pPr>
        <w:pStyle w:val="ListParagraph"/>
        <w:tabs>
          <w:tab w:val="left" w:pos="426"/>
        </w:tabs>
        <w:spacing w:after="0" w:line="480" w:lineRule="auto"/>
        <w:ind w:left="709"/>
        <w:jc w:val="both"/>
        <w:rPr>
          <w:rFonts w:ascii="Arial" w:hAnsi="Arial" w:cs="Arial"/>
          <w:sz w:val="24"/>
          <w:szCs w:val="24"/>
        </w:rPr>
      </w:pPr>
      <w:r>
        <w:rPr>
          <w:rFonts w:ascii="Arial" w:hAnsi="Arial" w:cs="Arial"/>
          <w:sz w:val="24"/>
          <w:szCs w:val="24"/>
        </w:rPr>
        <w:t xml:space="preserve">  </w:t>
      </w:r>
      <w:r w:rsidR="00AE5F9E">
        <w:rPr>
          <w:rFonts w:ascii="Arial" w:hAnsi="Arial" w:cs="Arial"/>
          <w:sz w:val="24"/>
          <w:szCs w:val="24"/>
        </w:rPr>
        <w:tab/>
      </w:r>
      <w:r w:rsidR="00AE5F9E" w:rsidRPr="007C02B2">
        <w:rPr>
          <w:rFonts w:ascii="Arial" w:hAnsi="Arial" w:cs="Arial"/>
          <w:sz w:val="24"/>
          <w:szCs w:val="24"/>
        </w:rPr>
        <w:t xml:space="preserve">Siklus </w:t>
      </w:r>
      <w:r w:rsidR="00AE5F9E">
        <w:rPr>
          <w:rFonts w:ascii="Arial" w:hAnsi="Arial" w:cs="Arial"/>
          <w:sz w:val="24"/>
          <w:szCs w:val="24"/>
        </w:rPr>
        <w:t>I</w:t>
      </w:r>
      <w:r w:rsidR="00AE5F9E" w:rsidRPr="007C02B2">
        <w:rPr>
          <w:rFonts w:ascii="Arial" w:hAnsi="Arial" w:cs="Arial"/>
          <w:sz w:val="24"/>
          <w:szCs w:val="24"/>
        </w:rPr>
        <w:t xml:space="preserve">I dilaksanakan pada tanggal </w:t>
      </w:r>
      <w:r w:rsidR="00C756E5">
        <w:rPr>
          <w:rFonts w:ascii="Arial" w:hAnsi="Arial" w:cs="Arial"/>
          <w:sz w:val="24"/>
          <w:szCs w:val="24"/>
        </w:rPr>
        <w:t>26</w:t>
      </w:r>
      <w:r w:rsidR="00AE5F9E">
        <w:rPr>
          <w:rFonts w:ascii="Arial" w:hAnsi="Arial" w:cs="Arial"/>
          <w:sz w:val="24"/>
          <w:szCs w:val="24"/>
        </w:rPr>
        <w:t xml:space="preserve"> April </w:t>
      </w:r>
      <w:r w:rsidR="00C756E5">
        <w:rPr>
          <w:rFonts w:ascii="Arial" w:hAnsi="Arial" w:cs="Arial"/>
          <w:sz w:val="24"/>
          <w:szCs w:val="24"/>
        </w:rPr>
        <w:t xml:space="preserve">2018 di kelas </w:t>
      </w:r>
      <w:r w:rsidR="00AE5F9E" w:rsidRPr="007C02B2">
        <w:rPr>
          <w:rFonts w:ascii="Arial" w:hAnsi="Arial" w:cs="Arial"/>
          <w:sz w:val="24"/>
          <w:szCs w:val="24"/>
        </w:rPr>
        <w:t xml:space="preserve">V </w:t>
      </w:r>
      <w:r w:rsidR="00AE5F9E">
        <w:rPr>
          <w:rFonts w:ascii="Arial" w:hAnsi="Arial" w:cs="Arial"/>
          <w:sz w:val="24"/>
          <w:szCs w:val="24"/>
        </w:rPr>
        <w:t xml:space="preserve">dilakukan pada subtema </w:t>
      </w:r>
      <w:r w:rsidR="00C756E5">
        <w:rPr>
          <w:rFonts w:ascii="Arial" w:hAnsi="Arial" w:cs="Arial"/>
          <w:sz w:val="24"/>
          <w:szCs w:val="24"/>
        </w:rPr>
        <w:t xml:space="preserve">manusia dan lingkungan </w:t>
      </w:r>
      <w:r w:rsidR="00AE5F9E">
        <w:rPr>
          <w:rFonts w:ascii="Arial" w:hAnsi="Arial" w:cs="Arial"/>
          <w:sz w:val="24"/>
          <w:szCs w:val="24"/>
        </w:rPr>
        <w:t xml:space="preserve">pembelajaran ke 3 yang terdiri dari perbaikan </w:t>
      </w:r>
      <w:r w:rsidR="00C756E5">
        <w:rPr>
          <w:rFonts w:ascii="Arial" w:hAnsi="Arial" w:cs="Arial"/>
          <w:sz w:val="24"/>
          <w:szCs w:val="24"/>
        </w:rPr>
        <w:t xml:space="preserve"> kegiatan awal </w:t>
      </w:r>
      <w:r w:rsidR="00AE5F9E">
        <w:rPr>
          <w:rFonts w:ascii="Arial" w:hAnsi="Arial" w:cs="Arial"/>
          <w:sz w:val="24"/>
          <w:szCs w:val="24"/>
        </w:rPr>
        <w:t>proses pembelajaran, peilaian sikap dan penilaian hasil belajar aspek pengetahuan. Adapun data yang didapat melalui pelaksanaan siklus I adalah sebagai berikut :</w:t>
      </w:r>
    </w:p>
    <w:p w:rsidR="00AE5F9E" w:rsidRPr="00AE5F9E" w:rsidRDefault="00AE5F9E" w:rsidP="00CE2740">
      <w:pPr>
        <w:pStyle w:val="ListParagraph"/>
        <w:numPr>
          <w:ilvl w:val="0"/>
          <w:numId w:val="17"/>
        </w:numPr>
        <w:tabs>
          <w:tab w:val="left" w:pos="426"/>
        </w:tabs>
        <w:spacing w:after="0" w:line="480" w:lineRule="auto"/>
        <w:ind w:left="1134" w:hanging="425"/>
        <w:jc w:val="both"/>
        <w:rPr>
          <w:rFonts w:ascii="Arial" w:hAnsi="Arial" w:cs="Arial"/>
          <w:sz w:val="24"/>
          <w:szCs w:val="24"/>
        </w:rPr>
      </w:pPr>
      <w:r w:rsidRPr="00AE5F9E">
        <w:rPr>
          <w:rFonts w:ascii="Arial" w:hAnsi="Arial" w:cs="Arial"/>
          <w:sz w:val="24"/>
          <w:szCs w:val="24"/>
        </w:rPr>
        <w:t>Data Hasil Penilaian Perbaikan Proses Pembelajaran</w:t>
      </w:r>
    </w:p>
    <w:p w:rsidR="00F00763" w:rsidRPr="00B32FAE" w:rsidRDefault="00AE5F9E" w:rsidP="00B32FAE">
      <w:pPr>
        <w:pStyle w:val="ListParagraph"/>
        <w:tabs>
          <w:tab w:val="left" w:pos="426"/>
        </w:tabs>
        <w:spacing w:after="0" w:line="480" w:lineRule="auto"/>
        <w:ind w:left="1134"/>
        <w:jc w:val="both"/>
        <w:rPr>
          <w:rFonts w:ascii="Arial" w:hAnsi="Arial" w:cs="Arial"/>
          <w:sz w:val="24"/>
          <w:szCs w:val="24"/>
        </w:rPr>
      </w:pPr>
      <w:r>
        <w:rPr>
          <w:rFonts w:ascii="Arial" w:hAnsi="Arial" w:cs="Arial"/>
          <w:sz w:val="24"/>
          <w:szCs w:val="24"/>
        </w:rPr>
        <w:tab/>
      </w:r>
      <w:r w:rsidRPr="009C6F77">
        <w:rPr>
          <w:rFonts w:ascii="Arial" w:hAnsi="Arial" w:cs="Arial"/>
          <w:sz w:val="24"/>
          <w:szCs w:val="24"/>
        </w:rPr>
        <w:t>Dari data yang diperoleh melalui hasil pengamatan dua orang kolabolator terhad</w:t>
      </w:r>
      <w:r>
        <w:rPr>
          <w:rFonts w:ascii="Arial" w:hAnsi="Arial" w:cs="Arial"/>
          <w:sz w:val="24"/>
          <w:szCs w:val="24"/>
        </w:rPr>
        <w:t>a</w:t>
      </w:r>
      <w:r w:rsidRPr="009C6F77">
        <w:rPr>
          <w:rFonts w:ascii="Arial" w:hAnsi="Arial" w:cs="Arial"/>
          <w:sz w:val="24"/>
          <w:szCs w:val="24"/>
        </w:rPr>
        <w:t xml:space="preserve">p pelaksanaan proses pembelajaran di dalam kelas </w:t>
      </w:r>
      <w:r w:rsidR="00B32FAE">
        <w:rPr>
          <w:rFonts w:ascii="Arial" w:hAnsi="Arial" w:cs="Arial"/>
          <w:sz w:val="24"/>
          <w:szCs w:val="24"/>
        </w:rPr>
        <w:t>maka diperoleh sebagai berikut:</w:t>
      </w:r>
    </w:p>
    <w:p w:rsidR="00AE5F9E" w:rsidRPr="00304245" w:rsidRDefault="00AE5F9E" w:rsidP="00304245">
      <w:pPr>
        <w:pStyle w:val="ListParagraph"/>
        <w:tabs>
          <w:tab w:val="left" w:pos="426"/>
        </w:tabs>
        <w:spacing w:line="240" w:lineRule="auto"/>
        <w:ind w:left="1440"/>
        <w:jc w:val="center"/>
        <w:rPr>
          <w:rFonts w:ascii="Arial" w:hAnsi="Arial" w:cs="Arial"/>
          <w:color w:val="000000" w:themeColor="text1"/>
          <w:sz w:val="24"/>
          <w:szCs w:val="24"/>
        </w:rPr>
      </w:pPr>
      <w:r w:rsidRPr="00972F5C">
        <w:rPr>
          <w:rFonts w:ascii="Arial" w:hAnsi="Arial" w:cs="Arial"/>
          <w:color w:val="000000" w:themeColor="text1"/>
          <w:sz w:val="24"/>
          <w:szCs w:val="24"/>
        </w:rPr>
        <w:lastRenderedPageBreak/>
        <w:t>Tabel 4.10 Rekapitulasi Data Hasil Perbaikan Proses Pembelajaran Siklus II</w:t>
      </w:r>
    </w:p>
    <w:tbl>
      <w:tblPr>
        <w:tblStyle w:val="TableGrid"/>
        <w:tblW w:w="0" w:type="auto"/>
        <w:tblInd w:w="1809" w:type="dxa"/>
        <w:tblLook w:val="04A0"/>
      </w:tblPr>
      <w:tblGrid>
        <w:gridCol w:w="1987"/>
        <w:gridCol w:w="1940"/>
        <w:gridCol w:w="2019"/>
      </w:tblGrid>
      <w:tr w:rsidR="00AE5F9E" w:rsidRPr="00F00763" w:rsidTr="00F00763">
        <w:trPr>
          <w:trHeight w:val="244"/>
        </w:trPr>
        <w:tc>
          <w:tcPr>
            <w:tcW w:w="1987"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Kolaborator</w:t>
            </w:r>
          </w:p>
        </w:tc>
        <w:tc>
          <w:tcPr>
            <w:tcW w:w="1940"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Perolehan Nilai</w:t>
            </w:r>
          </w:p>
        </w:tc>
        <w:tc>
          <w:tcPr>
            <w:tcW w:w="2019"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Interperetasi</w:t>
            </w:r>
          </w:p>
        </w:tc>
      </w:tr>
      <w:tr w:rsidR="00AE5F9E" w:rsidRPr="00F00763" w:rsidTr="00F00763">
        <w:trPr>
          <w:trHeight w:val="244"/>
        </w:trPr>
        <w:tc>
          <w:tcPr>
            <w:tcW w:w="1987"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I</w:t>
            </w:r>
          </w:p>
        </w:tc>
        <w:tc>
          <w:tcPr>
            <w:tcW w:w="1940" w:type="dxa"/>
          </w:tcPr>
          <w:p w:rsidR="00AE5F9E" w:rsidRPr="00F00763" w:rsidRDefault="00DA54A6" w:rsidP="006745D9">
            <w:pPr>
              <w:pStyle w:val="ListParagraph"/>
              <w:tabs>
                <w:tab w:val="left" w:pos="426"/>
              </w:tabs>
              <w:ind w:left="0"/>
              <w:jc w:val="center"/>
              <w:rPr>
                <w:rFonts w:ascii="Arial" w:hAnsi="Arial" w:cs="Arial"/>
                <w:color w:val="000000" w:themeColor="text1"/>
                <w:sz w:val="18"/>
                <w:szCs w:val="18"/>
              </w:rPr>
            </w:pPr>
            <w:r>
              <w:rPr>
                <w:rFonts w:ascii="Arial" w:hAnsi="Arial" w:cs="Arial"/>
                <w:color w:val="000000" w:themeColor="text1"/>
                <w:sz w:val="18"/>
                <w:szCs w:val="18"/>
              </w:rPr>
              <w:t>82,5</w:t>
            </w:r>
          </w:p>
        </w:tc>
        <w:tc>
          <w:tcPr>
            <w:tcW w:w="2019" w:type="dxa"/>
          </w:tcPr>
          <w:p w:rsidR="00AE5F9E" w:rsidRPr="00F00763" w:rsidRDefault="00972F5C"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Baik</w:t>
            </w:r>
          </w:p>
        </w:tc>
      </w:tr>
      <w:tr w:rsidR="00AE5F9E" w:rsidRPr="00F00763" w:rsidTr="00F00763">
        <w:trPr>
          <w:trHeight w:val="244"/>
        </w:trPr>
        <w:tc>
          <w:tcPr>
            <w:tcW w:w="1987"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II</w:t>
            </w:r>
          </w:p>
        </w:tc>
        <w:tc>
          <w:tcPr>
            <w:tcW w:w="1940" w:type="dxa"/>
          </w:tcPr>
          <w:p w:rsidR="00AE5F9E" w:rsidRPr="00F00763" w:rsidRDefault="00DA54A6" w:rsidP="006745D9">
            <w:pPr>
              <w:pStyle w:val="ListParagraph"/>
              <w:tabs>
                <w:tab w:val="left" w:pos="426"/>
              </w:tabs>
              <w:ind w:left="0"/>
              <w:jc w:val="center"/>
              <w:rPr>
                <w:rFonts w:ascii="Arial" w:hAnsi="Arial" w:cs="Arial"/>
                <w:color w:val="000000" w:themeColor="text1"/>
                <w:sz w:val="18"/>
                <w:szCs w:val="18"/>
              </w:rPr>
            </w:pPr>
            <w:r>
              <w:rPr>
                <w:rFonts w:ascii="Arial" w:hAnsi="Arial" w:cs="Arial"/>
                <w:color w:val="000000" w:themeColor="text1"/>
                <w:sz w:val="18"/>
                <w:szCs w:val="18"/>
              </w:rPr>
              <w:t>83,5</w:t>
            </w:r>
          </w:p>
        </w:tc>
        <w:tc>
          <w:tcPr>
            <w:tcW w:w="2019" w:type="dxa"/>
          </w:tcPr>
          <w:p w:rsidR="00AE5F9E" w:rsidRPr="00F00763" w:rsidRDefault="00972F5C"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Baik</w:t>
            </w:r>
          </w:p>
        </w:tc>
      </w:tr>
      <w:tr w:rsidR="00AE5F9E" w:rsidRPr="00F00763" w:rsidTr="00F00763">
        <w:trPr>
          <w:trHeight w:val="244"/>
        </w:trPr>
        <w:tc>
          <w:tcPr>
            <w:tcW w:w="1987"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Jumlah</w:t>
            </w:r>
          </w:p>
        </w:tc>
        <w:tc>
          <w:tcPr>
            <w:tcW w:w="1940" w:type="dxa"/>
          </w:tcPr>
          <w:p w:rsidR="00AE5F9E" w:rsidRPr="00F00763" w:rsidRDefault="00DA54A6" w:rsidP="006745D9">
            <w:pPr>
              <w:pStyle w:val="ListParagraph"/>
              <w:tabs>
                <w:tab w:val="left" w:pos="426"/>
              </w:tabs>
              <w:ind w:left="0"/>
              <w:jc w:val="center"/>
              <w:rPr>
                <w:rFonts w:ascii="Arial" w:hAnsi="Arial" w:cs="Arial"/>
                <w:color w:val="000000" w:themeColor="text1"/>
                <w:sz w:val="18"/>
                <w:szCs w:val="18"/>
              </w:rPr>
            </w:pPr>
            <w:r>
              <w:rPr>
                <w:rFonts w:ascii="Arial" w:hAnsi="Arial" w:cs="Arial"/>
                <w:color w:val="000000" w:themeColor="text1"/>
                <w:sz w:val="18"/>
                <w:szCs w:val="18"/>
              </w:rPr>
              <w:t>166</w:t>
            </w:r>
          </w:p>
        </w:tc>
        <w:tc>
          <w:tcPr>
            <w:tcW w:w="2019" w:type="dxa"/>
          </w:tcPr>
          <w:p w:rsidR="00AE5F9E" w:rsidRPr="00F00763" w:rsidRDefault="00AE5F9E" w:rsidP="00E21733">
            <w:pPr>
              <w:pStyle w:val="ListParagraph"/>
              <w:tabs>
                <w:tab w:val="left" w:pos="426"/>
              </w:tabs>
              <w:ind w:left="0"/>
              <w:jc w:val="center"/>
              <w:rPr>
                <w:rFonts w:ascii="Arial" w:hAnsi="Arial" w:cs="Arial"/>
                <w:color w:val="000000" w:themeColor="text1"/>
                <w:sz w:val="18"/>
                <w:szCs w:val="18"/>
              </w:rPr>
            </w:pPr>
          </w:p>
        </w:tc>
      </w:tr>
      <w:tr w:rsidR="00AE5F9E" w:rsidRPr="00F00763" w:rsidTr="00F00763">
        <w:trPr>
          <w:trHeight w:val="262"/>
        </w:trPr>
        <w:tc>
          <w:tcPr>
            <w:tcW w:w="1987" w:type="dxa"/>
          </w:tcPr>
          <w:p w:rsidR="00AE5F9E" w:rsidRPr="00F00763" w:rsidRDefault="00AE5F9E" w:rsidP="006745D9">
            <w:pPr>
              <w:pStyle w:val="ListParagraph"/>
              <w:tabs>
                <w:tab w:val="left" w:pos="426"/>
              </w:tabs>
              <w:ind w:left="0"/>
              <w:jc w:val="center"/>
              <w:rPr>
                <w:rFonts w:ascii="Arial" w:hAnsi="Arial" w:cs="Arial"/>
                <w:color w:val="000000" w:themeColor="text1"/>
                <w:sz w:val="18"/>
                <w:szCs w:val="18"/>
              </w:rPr>
            </w:pPr>
            <w:r w:rsidRPr="00F00763">
              <w:rPr>
                <w:rFonts w:ascii="Arial" w:hAnsi="Arial" w:cs="Arial"/>
                <w:color w:val="000000" w:themeColor="text1"/>
                <w:sz w:val="18"/>
                <w:szCs w:val="18"/>
              </w:rPr>
              <w:t>Rata-rata</w:t>
            </w:r>
          </w:p>
        </w:tc>
        <w:tc>
          <w:tcPr>
            <w:tcW w:w="1940" w:type="dxa"/>
          </w:tcPr>
          <w:p w:rsidR="00AE5F9E" w:rsidRPr="00F00763" w:rsidRDefault="00DA54A6" w:rsidP="006745D9">
            <w:pPr>
              <w:pStyle w:val="ListParagraph"/>
              <w:tabs>
                <w:tab w:val="left" w:pos="426"/>
              </w:tabs>
              <w:ind w:left="0"/>
              <w:jc w:val="center"/>
              <w:rPr>
                <w:rFonts w:ascii="Arial" w:hAnsi="Arial" w:cs="Arial"/>
                <w:color w:val="000000" w:themeColor="text1"/>
                <w:sz w:val="18"/>
                <w:szCs w:val="18"/>
              </w:rPr>
            </w:pPr>
            <w:r>
              <w:rPr>
                <w:rFonts w:ascii="Arial" w:hAnsi="Arial" w:cs="Arial"/>
                <w:color w:val="000000" w:themeColor="text1"/>
                <w:sz w:val="18"/>
                <w:szCs w:val="18"/>
              </w:rPr>
              <w:t>83</w:t>
            </w:r>
          </w:p>
        </w:tc>
        <w:tc>
          <w:tcPr>
            <w:tcW w:w="2019" w:type="dxa"/>
          </w:tcPr>
          <w:p w:rsidR="00AE5F9E" w:rsidRPr="00F00763" w:rsidRDefault="00DA54A6" w:rsidP="006745D9">
            <w:pPr>
              <w:pStyle w:val="ListParagraph"/>
              <w:tabs>
                <w:tab w:val="left" w:pos="426"/>
              </w:tabs>
              <w:ind w:left="0"/>
              <w:jc w:val="center"/>
              <w:rPr>
                <w:rFonts w:ascii="Arial" w:hAnsi="Arial" w:cs="Arial"/>
                <w:color w:val="000000" w:themeColor="text1"/>
                <w:sz w:val="18"/>
                <w:szCs w:val="18"/>
              </w:rPr>
            </w:pPr>
            <w:r>
              <w:rPr>
                <w:rFonts w:ascii="Arial" w:hAnsi="Arial" w:cs="Arial"/>
                <w:color w:val="000000" w:themeColor="text1"/>
                <w:sz w:val="18"/>
                <w:szCs w:val="18"/>
              </w:rPr>
              <w:t xml:space="preserve">Sangat </w:t>
            </w:r>
            <w:r w:rsidR="00972F5C" w:rsidRPr="00F00763">
              <w:rPr>
                <w:rFonts w:ascii="Arial" w:hAnsi="Arial" w:cs="Arial"/>
                <w:color w:val="000000" w:themeColor="text1"/>
                <w:sz w:val="18"/>
                <w:szCs w:val="18"/>
              </w:rPr>
              <w:t>Baik</w:t>
            </w:r>
          </w:p>
        </w:tc>
      </w:tr>
    </w:tbl>
    <w:p w:rsidR="00CD7F18" w:rsidRPr="00F00763" w:rsidRDefault="00CD7F18" w:rsidP="00A7283C">
      <w:pPr>
        <w:tabs>
          <w:tab w:val="left" w:pos="426"/>
        </w:tabs>
        <w:spacing w:after="0" w:line="480" w:lineRule="auto"/>
        <w:jc w:val="both"/>
        <w:rPr>
          <w:rFonts w:ascii="Arial" w:hAnsi="Arial" w:cs="Arial"/>
          <w:color w:val="000000" w:themeColor="text1"/>
          <w:sz w:val="18"/>
          <w:szCs w:val="18"/>
        </w:rPr>
      </w:pPr>
    </w:p>
    <w:p w:rsidR="00CD7F18" w:rsidRPr="003661ED" w:rsidRDefault="00CD7F18" w:rsidP="003661ED">
      <w:pPr>
        <w:pStyle w:val="ListParagraph"/>
        <w:tabs>
          <w:tab w:val="left" w:pos="426"/>
        </w:tabs>
        <w:spacing w:after="0" w:line="480" w:lineRule="auto"/>
        <w:ind w:left="1134"/>
        <w:jc w:val="both"/>
        <w:rPr>
          <w:rFonts w:ascii="Arial" w:hAnsi="Arial" w:cs="Arial"/>
          <w:color w:val="000000" w:themeColor="text1"/>
          <w:sz w:val="24"/>
          <w:szCs w:val="24"/>
        </w:rPr>
      </w:pPr>
      <w:r w:rsidRPr="00972F5C">
        <w:rPr>
          <w:rFonts w:ascii="Arial" w:hAnsi="Arial" w:cs="Arial"/>
          <w:color w:val="000000" w:themeColor="text1"/>
          <w:sz w:val="24"/>
          <w:szCs w:val="24"/>
        </w:rPr>
        <w:tab/>
      </w:r>
      <w:r w:rsidR="003661ED">
        <w:rPr>
          <w:rFonts w:ascii="Arial" w:hAnsi="Arial" w:cs="Arial"/>
          <w:color w:val="000000" w:themeColor="text1"/>
          <w:sz w:val="24"/>
          <w:szCs w:val="24"/>
        </w:rPr>
        <w:t xml:space="preserve">Berdasarkan </w:t>
      </w:r>
      <w:r w:rsidR="00743151" w:rsidRPr="00972F5C">
        <w:rPr>
          <w:rFonts w:ascii="Arial" w:hAnsi="Arial" w:cs="Arial"/>
          <w:color w:val="000000" w:themeColor="text1"/>
          <w:sz w:val="24"/>
          <w:szCs w:val="24"/>
        </w:rPr>
        <w:t>Tabel</w:t>
      </w:r>
      <w:r w:rsidR="003661ED">
        <w:rPr>
          <w:rFonts w:ascii="Arial" w:hAnsi="Arial" w:cs="Arial"/>
          <w:color w:val="000000" w:themeColor="text1"/>
          <w:sz w:val="24"/>
          <w:szCs w:val="24"/>
        </w:rPr>
        <w:t xml:space="preserve"> 4.10</w:t>
      </w:r>
      <w:r w:rsidR="00DA54A6">
        <w:rPr>
          <w:rFonts w:ascii="Arial" w:hAnsi="Arial" w:cs="Arial"/>
          <w:color w:val="000000" w:themeColor="text1"/>
          <w:sz w:val="24"/>
          <w:szCs w:val="24"/>
        </w:rPr>
        <w:t>,</w:t>
      </w:r>
      <w:r w:rsidR="00743151" w:rsidRPr="00972F5C">
        <w:rPr>
          <w:rFonts w:ascii="Arial" w:hAnsi="Arial" w:cs="Arial"/>
          <w:color w:val="000000" w:themeColor="text1"/>
          <w:sz w:val="24"/>
          <w:szCs w:val="24"/>
        </w:rPr>
        <w:t xml:space="preserve"> </w:t>
      </w:r>
      <w:r w:rsidR="00DA54A6">
        <w:rPr>
          <w:rFonts w:ascii="Arial" w:hAnsi="Arial" w:cs="Arial"/>
          <w:color w:val="000000" w:themeColor="text1"/>
          <w:sz w:val="24"/>
          <w:szCs w:val="24"/>
        </w:rPr>
        <w:t>dapat diketahui</w:t>
      </w:r>
      <w:r w:rsidR="003661ED">
        <w:rPr>
          <w:rFonts w:ascii="Arial" w:hAnsi="Arial" w:cs="Arial"/>
          <w:color w:val="000000" w:themeColor="text1"/>
          <w:sz w:val="24"/>
          <w:szCs w:val="24"/>
        </w:rPr>
        <w:t xml:space="preserve"> </w:t>
      </w:r>
      <w:r w:rsidR="00743151" w:rsidRPr="00972F5C">
        <w:rPr>
          <w:rFonts w:ascii="Arial" w:hAnsi="Arial" w:cs="Arial"/>
          <w:color w:val="000000" w:themeColor="text1"/>
          <w:sz w:val="24"/>
          <w:szCs w:val="24"/>
        </w:rPr>
        <w:t>bahwa proses pembelajaran pada siklus II mendapat penilaian</w:t>
      </w:r>
      <w:r w:rsidR="00972F5C" w:rsidRPr="00972F5C">
        <w:rPr>
          <w:rFonts w:ascii="Arial" w:hAnsi="Arial" w:cs="Arial"/>
          <w:color w:val="000000" w:themeColor="text1"/>
          <w:sz w:val="24"/>
          <w:szCs w:val="24"/>
        </w:rPr>
        <w:t xml:space="preserve"> dari kolaborator I sebesar 80</w:t>
      </w:r>
      <w:r w:rsidR="00743151" w:rsidRPr="00972F5C">
        <w:rPr>
          <w:rFonts w:ascii="Arial" w:hAnsi="Arial" w:cs="Arial"/>
          <w:color w:val="000000" w:themeColor="text1"/>
          <w:sz w:val="24"/>
          <w:szCs w:val="24"/>
        </w:rPr>
        <w:t xml:space="preserve">  dengan interprestasi cukup dan ko</w:t>
      </w:r>
      <w:r w:rsidR="00972F5C" w:rsidRPr="00972F5C">
        <w:rPr>
          <w:rFonts w:ascii="Arial" w:hAnsi="Arial" w:cs="Arial"/>
          <w:color w:val="000000" w:themeColor="text1"/>
          <w:sz w:val="24"/>
          <w:szCs w:val="24"/>
        </w:rPr>
        <w:t>labolator II sebesar 78</w:t>
      </w:r>
      <w:r w:rsidR="00743151" w:rsidRPr="00972F5C">
        <w:rPr>
          <w:rFonts w:ascii="Arial" w:hAnsi="Arial" w:cs="Arial"/>
          <w:color w:val="000000" w:themeColor="text1"/>
          <w:sz w:val="24"/>
          <w:szCs w:val="24"/>
        </w:rPr>
        <w:t xml:space="preserve"> dengan interprestasi cukup. Maka nilai rata-rata yang diperoleh dari </w:t>
      </w:r>
      <w:r w:rsidR="00972F5C" w:rsidRPr="00972F5C">
        <w:rPr>
          <w:rFonts w:ascii="Arial" w:hAnsi="Arial" w:cs="Arial"/>
          <w:color w:val="000000" w:themeColor="text1"/>
          <w:sz w:val="24"/>
          <w:szCs w:val="24"/>
        </w:rPr>
        <w:t>ke dua kolabprator sebesar 79</w:t>
      </w:r>
      <w:r w:rsidR="00743151" w:rsidRPr="00972F5C">
        <w:rPr>
          <w:rFonts w:ascii="Arial" w:hAnsi="Arial" w:cs="Arial"/>
          <w:color w:val="000000" w:themeColor="text1"/>
          <w:sz w:val="24"/>
          <w:szCs w:val="24"/>
        </w:rPr>
        <w:t xml:space="preserve"> dengan interprestasi cukup.</w:t>
      </w:r>
      <w:r w:rsidRPr="00972F5C">
        <w:rPr>
          <w:rFonts w:ascii="Arial" w:hAnsi="Arial" w:cs="Arial"/>
          <w:color w:val="000000" w:themeColor="text1"/>
          <w:sz w:val="24"/>
          <w:szCs w:val="24"/>
        </w:rPr>
        <w:t xml:space="preserve"> Untuk </w:t>
      </w:r>
      <w:r w:rsidR="00743151" w:rsidRPr="00972F5C">
        <w:rPr>
          <w:rFonts w:ascii="Arial" w:hAnsi="Arial" w:cs="Arial"/>
          <w:color w:val="000000" w:themeColor="text1"/>
          <w:sz w:val="24"/>
          <w:szCs w:val="24"/>
        </w:rPr>
        <w:t xml:space="preserve">lebih jelas dapat dilihat memalui </w:t>
      </w:r>
      <w:r w:rsidR="00DA54A6">
        <w:rPr>
          <w:rFonts w:ascii="Arial" w:hAnsi="Arial" w:cs="Arial"/>
          <w:color w:val="000000" w:themeColor="text1"/>
          <w:sz w:val="24"/>
          <w:szCs w:val="24"/>
        </w:rPr>
        <w:t xml:space="preserve">Gambar 4.8 </w:t>
      </w:r>
      <w:r w:rsidR="00743151" w:rsidRPr="00972F5C">
        <w:rPr>
          <w:rFonts w:ascii="Arial" w:hAnsi="Arial" w:cs="Arial"/>
          <w:color w:val="000000" w:themeColor="text1"/>
          <w:sz w:val="24"/>
          <w:szCs w:val="24"/>
        </w:rPr>
        <w:t xml:space="preserve">di bawah ini </w:t>
      </w:r>
      <w:r w:rsidRPr="00972F5C">
        <w:rPr>
          <w:rFonts w:ascii="Arial" w:hAnsi="Arial" w:cs="Arial"/>
          <w:color w:val="000000" w:themeColor="text1"/>
          <w:sz w:val="24"/>
          <w:szCs w:val="24"/>
        </w:rPr>
        <w:t xml:space="preserve">menjelaskan data hasil proses pembelajaran pada siklus II </w:t>
      </w:r>
    </w:p>
    <w:p w:rsidR="009C6F77" w:rsidRDefault="00972F5C" w:rsidP="00F00763">
      <w:pPr>
        <w:pStyle w:val="ListParagraph"/>
        <w:tabs>
          <w:tab w:val="left" w:pos="426"/>
        </w:tabs>
        <w:spacing w:after="0" w:line="480" w:lineRule="auto"/>
        <w:ind w:left="1701"/>
        <w:jc w:val="both"/>
        <w:rPr>
          <w:rFonts w:ascii="Arial" w:hAnsi="Arial" w:cs="Arial"/>
          <w:sz w:val="24"/>
          <w:szCs w:val="24"/>
        </w:rPr>
      </w:pPr>
      <w:r w:rsidRPr="00972F5C">
        <w:rPr>
          <w:rFonts w:ascii="Arial" w:hAnsi="Arial" w:cs="Arial"/>
          <w:noProof/>
          <w:sz w:val="24"/>
          <w:szCs w:val="24"/>
          <w:lang w:eastAsia="id-ID"/>
        </w:rPr>
        <w:drawing>
          <wp:inline distT="0" distB="0" distL="0" distR="0">
            <wp:extent cx="3086100" cy="1417320"/>
            <wp:effectExtent l="19050" t="0" r="19050"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0B7D" w:rsidRDefault="003661ED" w:rsidP="00216C42">
      <w:pPr>
        <w:pStyle w:val="ListParagraph"/>
        <w:tabs>
          <w:tab w:val="left" w:pos="426"/>
        </w:tabs>
        <w:spacing w:after="0" w:line="240" w:lineRule="auto"/>
        <w:ind w:left="1134"/>
        <w:jc w:val="center"/>
        <w:rPr>
          <w:rFonts w:ascii="Arial" w:hAnsi="Arial" w:cs="Arial"/>
          <w:color w:val="000000" w:themeColor="text1"/>
          <w:sz w:val="24"/>
          <w:szCs w:val="24"/>
        </w:rPr>
      </w:pPr>
      <w:r>
        <w:rPr>
          <w:rFonts w:ascii="Arial" w:hAnsi="Arial" w:cs="Arial"/>
          <w:color w:val="000000" w:themeColor="text1"/>
          <w:sz w:val="24"/>
          <w:szCs w:val="24"/>
        </w:rPr>
        <w:t>Gambar 4.8</w:t>
      </w:r>
      <w:r w:rsidRPr="00972F5C">
        <w:rPr>
          <w:rFonts w:ascii="Arial" w:hAnsi="Arial" w:cs="Arial"/>
          <w:color w:val="000000" w:themeColor="text1"/>
          <w:sz w:val="24"/>
          <w:szCs w:val="24"/>
        </w:rPr>
        <w:t xml:space="preserve"> </w:t>
      </w:r>
      <w:r>
        <w:rPr>
          <w:rFonts w:ascii="Arial" w:hAnsi="Arial" w:cs="Arial"/>
          <w:color w:val="000000" w:themeColor="text1"/>
          <w:sz w:val="24"/>
          <w:szCs w:val="24"/>
        </w:rPr>
        <w:t xml:space="preserve">Grafik </w:t>
      </w:r>
      <w:r w:rsidRPr="00972F5C">
        <w:rPr>
          <w:rFonts w:ascii="Arial" w:hAnsi="Arial" w:cs="Arial"/>
          <w:color w:val="000000" w:themeColor="text1"/>
          <w:sz w:val="24"/>
          <w:szCs w:val="24"/>
        </w:rPr>
        <w:t>Data Hasil Perbaikan Proses Pembelajaran Siklus II</w:t>
      </w:r>
    </w:p>
    <w:p w:rsidR="00216C42" w:rsidRPr="00216C42" w:rsidRDefault="00216C42" w:rsidP="00216C42">
      <w:pPr>
        <w:pStyle w:val="ListParagraph"/>
        <w:tabs>
          <w:tab w:val="left" w:pos="426"/>
        </w:tabs>
        <w:spacing w:after="0" w:line="240" w:lineRule="auto"/>
        <w:ind w:left="1134"/>
        <w:jc w:val="center"/>
        <w:rPr>
          <w:rFonts w:ascii="Arial" w:hAnsi="Arial" w:cs="Arial"/>
          <w:color w:val="000000" w:themeColor="text1"/>
          <w:sz w:val="24"/>
          <w:szCs w:val="24"/>
        </w:rPr>
      </w:pPr>
    </w:p>
    <w:p w:rsidR="00AE5F9E" w:rsidRPr="00FF683E" w:rsidRDefault="00FC0B7D" w:rsidP="00FC0B7D">
      <w:pPr>
        <w:pStyle w:val="ListParagraph"/>
        <w:numPr>
          <w:ilvl w:val="0"/>
          <w:numId w:val="17"/>
        </w:numPr>
        <w:tabs>
          <w:tab w:val="left" w:pos="426"/>
        </w:tabs>
        <w:spacing w:after="0" w:line="480" w:lineRule="auto"/>
        <w:ind w:left="567"/>
        <w:jc w:val="both"/>
        <w:rPr>
          <w:rFonts w:ascii="Arial" w:hAnsi="Arial" w:cs="Arial"/>
          <w:sz w:val="24"/>
          <w:szCs w:val="24"/>
        </w:rPr>
      </w:pPr>
      <w:r>
        <w:rPr>
          <w:rFonts w:ascii="Arial" w:hAnsi="Arial" w:cs="Arial"/>
          <w:sz w:val="24"/>
          <w:szCs w:val="24"/>
        </w:rPr>
        <w:t xml:space="preserve"> </w:t>
      </w:r>
      <w:r w:rsidR="00AE5F9E" w:rsidRPr="00FF683E">
        <w:rPr>
          <w:rFonts w:ascii="Arial" w:hAnsi="Arial" w:cs="Arial"/>
          <w:sz w:val="24"/>
          <w:szCs w:val="24"/>
        </w:rPr>
        <w:t>Data Hasil Observasi Penilaian Sikap Sosial Siswa</w:t>
      </w:r>
    </w:p>
    <w:p w:rsidR="00C17385" w:rsidRPr="00FC0B7D" w:rsidRDefault="00FC0B7D" w:rsidP="00FC0B7D">
      <w:pPr>
        <w:tabs>
          <w:tab w:val="left" w:pos="426"/>
        </w:tabs>
        <w:spacing w:after="0" w:line="480" w:lineRule="auto"/>
        <w:ind w:left="567"/>
        <w:jc w:val="both"/>
        <w:rPr>
          <w:rFonts w:ascii="Arial" w:hAnsi="Arial" w:cs="Arial"/>
          <w:sz w:val="24"/>
          <w:szCs w:val="24"/>
        </w:rPr>
      </w:pPr>
      <w:r>
        <w:rPr>
          <w:rFonts w:ascii="Arial" w:hAnsi="Arial" w:cs="Arial"/>
          <w:sz w:val="24"/>
          <w:szCs w:val="24"/>
        </w:rPr>
        <w:t xml:space="preserve">     </w:t>
      </w:r>
      <w:r w:rsidR="00AE5F9E" w:rsidRPr="00FC0B7D">
        <w:rPr>
          <w:rFonts w:ascii="Arial" w:hAnsi="Arial" w:cs="Arial"/>
          <w:sz w:val="24"/>
          <w:szCs w:val="24"/>
        </w:rPr>
        <w:t>Penilaian sikap sosial siswa yang nampak merupakan hal yang diamati oleh observer ketika proses pembelajaran</w:t>
      </w:r>
      <w:r w:rsidR="009A0ADB" w:rsidRPr="00FC0B7D">
        <w:rPr>
          <w:rFonts w:ascii="Arial" w:hAnsi="Arial" w:cs="Arial"/>
          <w:sz w:val="24"/>
          <w:szCs w:val="24"/>
        </w:rPr>
        <w:t xml:space="preserve"> </w:t>
      </w:r>
      <w:r w:rsidR="00AE5F9E" w:rsidRPr="00FC0B7D">
        <w:rPr>
          <w:rFonts w:ascii="Arial" w:hAnsi="Arial" w:cs="Arial"/>
          <w:sz w:val="24"/>
          <w:szCs w:val="24"/>
        </w:rPr>
        <w:t>berlangsung. Hasil penelitian sikap sosial siswa yang nampak dapat dilihat pada tabel berikut in</w:t>
      </w:r>
      <w:r w:rsidR="009F178A" w:rsidRPr="00FC0B7D">
        <w:rPr>
          <w:rFonts w:ascii="Arial" w:hAnsi="Arial" w:cs="Arial"/>
          <w:sz w:val="24"/>
          <w:szCs w:val="24"/>
        </w:rPr>
        <w:t>i</w:t>
      </w:r>
      <w:r w:rsidR="00AE5F9E" w:rsidRPr="00FC0B7D">
        <w:rPr>
          <w:rFonts w:ascii="Arial" w:hAnsi="Arial" w:cs="Arial"/>
          <w:sz w:val="24"/>
          <w:szCs w:val="24"/>
        </w:rPr>
        <w:t>.</w:t>
      </w:r>
    </w:p>
    <w:p w:rsidR="00CE2740" w:rsidRPr="00A7283C" w:rsidRDefault="00AE5F9E" w:rsidP="00216C42">
      <w:pPr>
        <w:pStyle w:val="ListParagraph"/>
        <w:tabs>
          <w:tab w:val="left" w:pos="426"/>
        </w:tabs>
        <w:spacing w:after="0" w:line="240" w:lineRule="auto"/>
        <w:ind w:left="567"/>
        <w:jc w:val="center"/>
        <w:rPr>
          <w:rFonts w:ascii="Arial" w:hAnsi="Arial" w:cs="Arial"/>
          <w:sz w:val="24"/>
          <w:szCs w:val="24"/>
        </w:rPr>
      </w:pPr>
      <w:r w:rsidRPr="00FF683E">
        <w:rPr>
          <w:rFonts w:ascii="Arial" w:hAnsi="Arial" w:cs="Arial"/>
          <w:sz w:val="24"/>
          <w:szCs w:val="24"/>
        </w:rPr>
        <w:lastRenderedPageBreak/>
        <w:t>Tabel 4.11 Rekapitulasi Data Hasil Observasi Sikap Siswa Yang Nampak pada Siklus II</w:t>
      </w:r>
    </w:p>
    <w:p w:rsidR="00AE5F9E" w:rsidRPr="00FF683E" w:rsidRDefault="00AE5F9E" w:rsidP="00AE5F9E">
      <w:pPr>
        <w:pStyle w:val="ListParagraph"/>
        <w:tabs>
          <w:tab w:val="left" w:pos="426"/>
        </w:tabs>
        <w:spacing w:after="0" w:line="240" w:lineRule="auto"/>
        <w:ind w:left="1440"/>
        <w:jc w:val="center"/>
        <w:rPr>
          <w:rFonts w:ascii="Arial" w:hAnsi="Arial" w:cs="Arial"/>
          <w:sz w:val="24"/>
          <w:szCs w:val="24"/>
        </w:rPr>
      </w:pPr>
    </w:p>
    <w:tbl>
      <w:tblPr>
        <w:tblStyle w:val="TableGrid"/>
        <w:tblW w:w="6398" w:type="dxa"/>
        <w:tblInd w:w="1101" w:type="dxa"/>
        <w:tblLayout w:type="fixed"/>
        <w:tblLook w:val="04A0"/>
      </w:tblPr>
      <w:tblGrid>
        <w:gridCol w:w="661"/>
        <w:gridCol w:w="1004"/>
        <w:gridCol w:w="1004"/>
        <w:gridCol w:w="1004"/>
        <w:gridCol w:w="1148"/>
        <w:gridCol w:w="1577"/>
      </w:tblGrid>
      <w:tr w:rsidR="006A07C1" w:rsidRPr="00FF683E" w:rsidTr="00FC0B7D">
        <w:trPr>
          <w:trHeight w:val="694"/>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No</w:t>
            </w:r>
          </w:p>
        </w:tc>
        <w:tc>
          <w:tcPr>
            <w:tcW w:w="2008" w:type="dxa"/>
            <w:gridSpan w:val="2"/>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Kolaborator/</w:t>
            </w:r>
          </w:p>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Observer</w:t>
            </w:r>
          </w:p>
        </w:tc>
        <w:tc>
          <w:tcPr>
            <w:tcW w:w="1004" w:type="dxa"/>
          </w:tcPr>
          <w:p w:rsidR="006A07C1" w:rsidRPr="00FF683E" w:rsidRDefault="0084664B" w:rsidP="00AE5F9E">
            <w:pPr>
              <w:pStyle w:val="ListParagraph"/>
              <w:tabs>
                <w:tab w:val="left" w:pos="426"/>
              </w:tabs>
              <w:ind w:left="0"/>
              <w:jc w:val="center"/>
              <w:rPr>
                <w:rFonts w:ascii="Arial" w:hAnsi="Arial" w:cs="Arial"/>
                <w:sz w:val="20"/>
                <w:szCs w:val="20"/>
              </w:rPr>
            </w:pPr>
            <w:r>
              <w:rPr>
                <w:rFonts w:ascii="Arial" w:hAnsi="Arial" w:cs="Arial"/>
                <w:sz w:val="20"/>
                <w:szCs w:val="20"/>
              </w:rPr>
              <w:t>Nilai</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Predikat</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Keterangan</w:t>
            </w:r>
          </w:p>
        </w:tc>
      </w:tr>
      <w:tr w:rsidR="006A07C1" w:rsidRPr="00FF683E" w:rsidTr="00FC0B7D">
        <w:trPr>
          <w:trHeight w:val="324"/>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1</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2</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p>
        </w:tc>
      </w:tr>
      <w:tr w:rsidR="006A07C1" w:rsidRPr="00FF683E" w:rsidTr="00FC0B7D">
        <w:trPr>
          <w:trHeight w:val="324"/>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1</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81,13</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81,13</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81,21</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A</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Sangat Baik</w:t>
            </w:r>
          </w:p>
        </w:tc>
      </w:tr>
      <w:tr w:rsidR="006A07C1" w:rsidRPr="00FF683E" w:rsidTr="00FC0B7D">
        <w:trPr>
          <w:trHeight w:val="324"/>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2</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74,93</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78,06</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75,71</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Baik</w:t>
            </w:r>
          </w:p>
        </w:tc>
      </w:tr>
      <w:tr w:rsidR="006A07C1" w:rsidRPr="00FF683E" w:rsidTr="00FC0B7D">
        <w:trPr>
          <w:trHeight w:val="370"/>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3</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81,25</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77</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79,13</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Baik</w:t>
            </w:r>
          </w:p>
        </w:tc>
      </w:tr>
      <w:tr w:rsidR="006A07C1" w:rsidRPr="00FF683E" w:rsidTr="00FC0B7D">
        <w:trPr>
          <w:trHeight w:val="370"/>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4</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82,25</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74,93</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79,59</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Baik</w:t>
            </w:r>
          </w:p>
        </w:tc>
      </w:tr>
      <w:tr w:rsidR="006A07C1" w:rsidRPr="00FF683E" w:rsidTr="00FC0B7D">
        <w:trPr>
          <w:trHeight w:val="324"/>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5</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83,25</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79</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81,12</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A</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Sangat Baik</w:t>
            </w:r>
          </w:p>
        </w:tc>
      </w:tr>
      <w:tr w:rsidR="006A07C1" w:rsidRPr="00FF683E" w:rsidTr="00FC0B7D">
        <w:trPr>
          <w:trHeight w:val="370"/>
        </w:trPr>
        <w:tc>
          <w:tcPr>
            <w:tcW w:w="661"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6</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81,13</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80,12</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80,62</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A</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Sangat Baik</w:t>
            </w:r>
          </w:p>
        </w:tc>
      </w:tr>
      <w:tr w:rsidR="006A07C1" w:rsidRPr="00FF683E" w:rsidTr="00FC0B7D">
        <w:trPr>
          <w:trHeight w:val="324"/>
        </w:trPr>
        <w:tc>
          <w:tcPr>
            <w:tcW w:w="2669" w:type="dxa"/>
            <w:gridSpan w:val="3"/>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Jumlah</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477,38</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p>
        </w:tc>
      </w:tr>
      <w:tr w:rsidR="006A07C1" w:rsidRPr="00FF683E" w:rsidTr="00FC0B7D">
        <w:trPr>
          <w:trHeight w:val="370"/>
        </w:trPr>
        <w:tc>
          <w:tcPr>
            <w:tcW w:w="2669" w:type="dxa"/>
            <w:gridSpan w:val="3"/>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Rata-rata</w:t>
            </w:r>
          </w:p>
        </w:tc>
        <w:tc>
          <w:tcPr>
            <w:tcW w:w="1004"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79,56</w:t>
            </w:r>
          </w:p>
        </w:tc>
        <w:tc>
          <w:tcPr>
            <w:tcW w:w="1148"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w:t>
            </w:r>
          </w:p>
        </w:tc>
        <w:tc>
          <w:tcPr>
            <w:tcW w:w="1577" w:type="dxa"/>
          </w:tcPr>
          <w:p w:rsidR="006A07C1" w:rsidRPr="00FF683E" w:rsidRDefault="006A07C1" w:rsidP="00AE5F9E">
            <w:pPr>
              <w:pStyle w:val="ListParagraph"/>
              <w:tabs>
                <w:tab w:val="left" w:pos="426"/>
              </w:tabs>
              <w:ind w:left="0"/>
              <w:jc w:val="center"/>
              <w:rPr>
                <w:rFonts w:ascii="Arial" w:hAnsi="Arial" w:cs="Arial"/>
                <w:sz w:val="20"/>
                <w:szCs w:val="20"/>
              </w:rPr>
            </w:pPr>
            <w:r w:rsidRPr="00FF683E">
              <w:rPr>
                <w:rFonts w:ascii="Arial" w:hAnsi="Arial" w:cs="Arial"/>
                <w:sz w:val="20"/>
                <w:szCs w:val="20"/>
              </w:rPr>
              <w:t>Baik</w:t>
            </w:r>
          </w:p>
        </w:tc>
      </w:tr>
    </w:tbl>
    <w:p w:rsidR="007E389A" w:rsidRDefault="007E389A" w:rsidP="00AE5F9E">
      <w:pPr>
        <w:pStyle w:val="ListParagraph"/>
        <w:tabs>
          <w:tab w:val="left" w:pos="426"/>
        </w:tabs>
        <w:spacing w:after="0" w:line="240" w:lineRule="auto"/>
        <w:ind w:left="1440"/>
        <w:jc w:val="center"/>
        <w:rPr>
          <w:rFonts w:ascii="Arial" w:hAnsi="Arial" w:cs="Arial"/>
          <w:color w:val="C0504D" w:themeColor="accent2"/>
          <w:sz w:val="24"/>
          <w:szCs w:val="24"/>
        </w:rPr>
      </w:pPr>
    </w:p>
    <w:p w:rsidR="007E389A" w:rsidRDefault="00304245" w:rsidP="00304245">
      <w:pPr>
        <w:tabs>
          <w:tab w:val="left" w:pos="426"/>
        </w:tabs>
        <w:spacing w:after="0" w:line="480" w:lineRule="auto"/>
        <w:ind w:left="567"/>
        <w:jc w:val="both"/>
        <w:rPr>
          <w:rFonts w:ascii="Arial" w:hAnsi="Arial" w:cs="Arial"/>
          <w:sz w:val="24"/>
          <w:szCs w:val="24"/>
        </w:rPr>
      </w:pPr>
      <w:r>
        <w:rPr>
          <w:rFonts w:ascii="Arial" w:hAnsi="Arial" w:cs="Arial"/>
          <w:sz w:val="24"/>
          <w:szCs w:val="24"/>
        </w:rPr>
        <w:t xml:space="preserve">    </w:t>
      </w:r>
      <w:r w:rsidR="009A0ADB">
        <w:rPr>
          <w:rFonts w:ascii="Arial" w:hAnsi="Arial" w:cs="Arial"/>
          <w:sz w:val="24"/>
          <w:szCs w:val="24"/>
        </w:rPr>
        <w:t xml:space="preserve">  </w:t>
      </w:r>
      <w:r w:rsidR="003661ED">
        <w:rPr>
          <w:rFonts w:ascii="Arial" w:hAnsi="Arial" w:cs="Arial"/>
          <w:sz w:val="24"/>
          <w:szCs w:val="24"/>
        </w:rPr>
        <w:t>Berdasarkan T</w:t>
      </w:r>
      <w:r w:rsidR="007E389A" w:rsidRPr="000D5712">
        <w:rPr>
          <w:rFonts w:ascii="Arial" w:hAnsi="Arial" w:cs="Arial"/>
          <w:sz w:val="24"/>
          <w:szCs w:val="24"/>
        </w:rPr>
        <w:t xml:space="preserve">abel </w:t>
      </w:r>
      <w:r w:rsidR="00CE5E27">
        <w:rPr>
          <w:rFonts w:ascii="Arial" w:hAnsi="Arial" w:cs="Arial"/>
          <w:sz w:val="24"/>
          <w:szCs w:val="24"/>
        </w:rPr>
        <w:t xml:space="preserve">4.11 </w:t>
      </w:r>
      <w:r w:rsidR="00DA54A6">
        <w:rPr>
          <w:rFonts w:ascii="Arial" w:hAnsi="Arial" w:cs="Arial"/>
          <w:sz w:val="24"/>
          <w:szCs w:val="24"/>
        </w:rPr>
        <w:t>dapat diketahui</w:t>
      </w:r>
      <w:r w:rsidR="007E389A" w:rsidRPr="000D5712">
        <w:rPr>
          <w:rFonts w:ascii="Arial" w:hAnsi="Arial" w:cs="Arial"/>
          <w:sz w:val="24"/>
          <w:szCs w:val="24"/>
        </w:rPr>
        <w:t xml:space="preserve"> bahwa rata-rata</w:t>
      </w:r>
      <w:r w:rsidR="007E389A">
        <w:rPr>
          <w:rFonts w:ascii="Arial" w:hAnsi="Arial" w:cs="Arial"/>
          <w:sz w:val="24"/>
          <w:szCs w:val="24"/>
        </w:rPr>
        <w:t xml:space="preserve"> dari seluruh kelompok dalam perubahan perila</w:t>
      </w:r>
      <w:r w:rsidR="003D1DC1">
        <w:rPr>
          <w:rFonts w:ascii="Arial" w:hAnsi="Arial" w:cs="Arial"/>
          <w:sz w:val="24"/>
          <w:szCs w:val="24"/>
        </w:rPr>
        <w:t>ku siswa mendapatkan nilai 79,56</w:t>
      </w:r>
      <w:r w:rsidR="007E389A">
        <w:rPr>
          <w:rFonts w:ascii="Arial" w:hAnsi="Arial" w:cs="Arial"/>
          <w:sz w:val="24"/>
          <w:szCs w:val="24"/>
        </w:rPr>
        <w:t xml:space="preserve"> dengan interprestasi Baik. Kelompok 1 M</w:t>
      </w:r>
      <w:r w:rsidR="003D1DC1">
        <w:rPr>
          <w:rFonts w:ascii="Arial" w:hAnsi="Arial" w:cs="Arial"/>
          <w:sz w:val="24"/>
          <w:szCs w:val="24"/>
        </w:rPr>
        <w:t>endapatkan nilai rata-rata 81,21</w:t>
      </w:r>
      <w:r w:rsidR="007E389A">
        <w:rPr>
          <w:rFonts w:ascii="Arial" w:hAnsi="Arial" w:cs="Arial"/>
          <w:sz w:val="24"/>
          <w:szCs w:val="24"/>
        </w:rPr>
        <w:t xml:space="preserve"> dengan interprestasi </w:t>
      </w:r>
      <w:r w:rsidR="003D1DC1">
        <w:rPr>
          <w:rFonts w:ascii="Arial" w:hAnsi="Arial" w:cs="Arial"/>
          <w:sz w:val="24"/>
          <w:szCs w:val="24"/>
        </w:rPr>
        <w:t xml:space="preserve">Sangat </w:t>
      </w:r>
      <w:r w:rsidR="007E389A">
        <w:rPr>
          <w:rFonts w:ascii="Arial" w:hAnsi="Arial" w:cs="Arial"/>
          <w:sz w:val="24"/>
          <w:szCs w:val="24"/>
        </w:rPr>
        <w:t>Baik, kelompok 2 mendapat</w:t>
      </w:r>
      <w:r w:rsidR="003D1DC1">
        <w:rPr>
          <w:rFonts w:ascii="Arial" w:hAnsi="Arial" w:cs="Arial"/>
          <w:sz w:val="24"/>
          <w:szCs w:val="24"/>
        </w:rPr>
        <w:t>kan nilai rata-rata 75,71</w:t>
      </w:r>
      <w:r w:rsidR="007E389A">
        <w:rPr>
          <w:rFonts w:ascii="Arial" w:hAnsi="Arial" w:cs="Arial"/>
          <w:sz w:val="24"/>
          <w:szCs w:val="24"/>
        </w:rPr>
        <w:t xml:space="preserve"> dengan interpr</w:t>
      </w:r>
      <w:r w:rsidR="003D1DC1">
        <w:rPr>
          <w:rFonts w:ascii="Arial" w:hAnsi="Arial" w:cs="Arial"/>
          <w:sz w:val="24"/>
          <w:szCs w:val="24"/>
        </w:rPr>
        <w:t>estasi Baik</w:t>
      </w:r>
      <w:r w:rsidR="007E389A">
        <w:rPr>
          <w:rFonts w:ascii="Arial" w:hAnsi="Arial" w:cs="Arial"/>
          <w:sz w:val="24"/>
          <w:szCs w:val="24"/>
        </w:rPr>
        <w:t>, kelompok 3 m</w:t>
      </w:r>
      <w:r w:rsidR="003D1DC1">
        <w:rPr>
          <w:rFonts w:ascii="Arial" w:hAnsi="Arial" w:cs="Arial"/>
          <w:sz w:val="24"/>
          <w:szCs w:val="24"/>
        </w:rPr>
        <w:t>endapatkan nilai rata-rata 79,13</w:t>
      </w:r>
      <w:r w:rsidR="007E389A">
        <w:rPr>
          <w:rFonts w:ascii="Arial" w:hAnsi="Arial" w:cs="Arial"/>
          <w:sz w:val="24"/>
          <w:szCs w:val="24"/>
        </w:rPr>
        <w:t xml:space="preserve"> dengan interprestasi Baik, kelompok 4 m</w:t>
      </w:r>
      <w:r w:rsidR="003D1DC1">
        <w:rPr>
          <w:rFonts w:ascii="Arial" w:hAnsi="Arial" w:cs="Arial"/>
          <w:sz w:val="24"/>
          <w:szCs w:val="24"/>
        </w:rPr>
        <w:t>endapatkan nilai rata-rata 79,59</w:t>
      </w:r>
      <w:r w:rsidR="007E389A">
        <w:rPr>
          <w:rFonts w:ascii="Arial" w:hAnsi="Arial" w:cs="Arial"/>
          <w:sz w:val="24"/>
          <w:szCs w:val="24"/>
        </w:rPr>
        <w:t xml:space="preserve"> dengan interprestasi Baik, kelompok 5  m</w:t>
      </w:r>
      <w:r w:rsidR="003D1DC1">
        <w:rPr>
          <w:rFonts w:ascii="Arial" w:hAnsi="Arial" w:cs="Arial"/>
          <w:sz w:val="24"/>
          <w:szCs w:val="24"/>
        </w:rPr>
        <w:t>endapatkan nilai rata-rata 81,62 dengan interprestasi Sangat Baik</w:t>
      </w:r>
      <w:r w:rsidR="007E389A">
        <w:rPr>
          <w:rFonts w:ascii="Arial" w:hAnsi="Arial" w:cs="Arial"/>
          <w:sz w:val="24"/>
          <w:szCs w:val="24"/>
        </w:rPr>
        <w:t>, kelompok 6 mendapatkan n</w:t>
      </w:r>
      <w:r w:rsidR="003D1DC1">
        <w:rPr>
          <w:rFonts w:ascii="Arial" w:hAnsi="Arial" w:cs="Arial"/>
          <w:sz w:val="24"/>
          <w:szCs w:val="24"/>
        </w:rPr>
        <w:t>ilai rata-rata 80,62 dengan interprestasi Sangat Baik</w:t>
      </w:r>
      <w:r w:rsidR="007E389A">
        <w:rPr>
          <w:rFonts w:ascii="Arial" w:hAnsi="Arial" w:cs="Arial"/>
          <w:sz w:val="24"/>
          <w:szCs w:val="24"/>
        </w:rPr>
        <w:t>.</w:t>
      </w:r>
    </w:p>
    <w:p w:rsidR="00C17385" w:rsidRDefault="00AA4514" w:rsidP="009A0ADB">
      <w:pPr>
        <w:spacing w:after="0" w:line="480" w:lineRule="auto"/>
        <w:ind w:left="567"/>
        <w:jc w:val="both"/>
        <w:rPr>
          <w:rFonts w:ascii="Arial" w:hAnsi="Arial" w:cs="Arial"/>
          <w:sz w:val="24"/>
          <w:szCs w:val="24"/>
        </w:rPr>
      </w:pPr>
      <w:r>
        <w:rPr>
          <w:rFonts w:ascii="Arial" w:hAnsi="Arial" w:cs="Arial"/>
          <w:sz w:val="24"/>
          <w:szCs w:val="24"/>
        </w:rPr>
        <w:t xml:space="preserve">      </w:t>
      </w:r>
      <w:r w:rsidR="007E389A">
        <w:rPr>
          <w:rFonts w:ascii="Arial" w:hAnsi="Arial" w:cs="Arial"/>
          <w:sz w:val="24"/>
          <w:szCs w:val="24"/>
        </w:rPr>
        <w:t xml:space="preserve">Untuk lebih jelas mengenai perubahan sikap yang nampak pada siswa di Sekolah Dasar Negeri 4 Karanggan pada saat proses pembelajaran </w:t>
      </w:r>
      <w:r w:rsidR="00A7283C">
        <w:rPr>
          <w:rFonts w:ascii="Arial" w:hAnsi="Arial" w:cs="Arial"/>
          <w:sz w:val="24"/>
          <w:szCs w:val="24"/>
        </w:rPr>
        <w:t>dapat dilihat di diagram  Histogram</w:t>
      </w:r>
      <w:r w:rsidR="007E389A">
        <w:rPr>
          <w:rFonts w:ascii="Arial" w:hAnsi="Arial" w:cs="Arial"/>
          <w:sz w:val="24"/>
          <w:szCs w:val="24"/>
        </w:rPr>
        <w:t xml:space="preserve"> dibawah ini:</w:t>
      </w:r>
    </w:p>
    <w:p w:rsidR="0091439E" w:rsidRDefault="0091439E" w:rsidP="00F00763">
      <w:pPr>
        <w:tabs>
          <w:tab w:val="left" w:pos="426"/>
        </w:tabs>
        <w:spacing w:after="0" w:line="480" w:lineRule="auto"/>
        <w:ind w:left="1134"/>
        <w:jc w:val="both"/>
        <w:rPr>
          <w:rFonts w:ascii="Arial" w:hAnsi="Arial" w:cs="Arial"/>
          <w:sz w:val="24"/>
          <w:szCs w:val="24"/>
        </w:rPr>
      </w:pPr>
      <w:r w:rsidRPr="0091439E">
        <w:rPr>
          <w:rFonts w:ascii="Arial" w:hAnsi="Arial" w:cs="Arial"/>
          <w:noProof/>
          <w:sz w:val="24"/>
          <w:szCs w:val="24"/>
          <w:lang w:eastAsia="id-ID"/>
        </w:rPr>
        <w:lastRenderedPageBreak/>
        <w:drawing>
          <wp:inline distT="0" distB="0" distL="0" distR="0">
            <wp:extent cx="3695700" cy="1362075"/>
            <wp:effectExtent l="19050" t="0" r="19050"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61ED" w:rsidRDefault="003661ED" w:rsidP="00216C42">
      <w:pPr>
        <w:pStyle w:val="ListParagraph"/>
        <w:tabs>
          <w:tab w:val="left" w:pos="426"/>
        </w:tabs>
        <w:spacing w:after="0" w:line="240" w:lineRule="auto"/>
        <w:ind w:left="426"/>
        <w:jc w:val="center"/>
        <w:rPr>
          <w:rFonts w:ascii="Arial" w:hAnsi="Arial" w:cs="Arial"/>
          <w:sz w:val="24"/>
          <w:szCs w:val="24"/>
        </w:rPr>
      </w:pPr>
      <w:r>
        <w:rPr>
          <w:rFonts w:ascii="Arial" w:hAnsi="Arial" w:cs="Arial"/>
          <w:sz w:val="24"/>
          <w:szCs w:val="24"/>
        </w:rPr>
        <w:t>Gambar 4.9 Grafik Data Hasil Obsevasi Sikap Siswa Yang Nampak pada Siklus II</w:t>
      </w:r>
    </w:p>
    <w:p w:rsidR="00216C42" w:rsidRDefault="00216C42" w:rsidP="00216C42">
      <w:pPr>
        <w:pStyle w:val="ListParagraph"/>
        <w:tabs>
          <w:tab w:val="left" w:pos="426"/>
        </w:tabs>
        <w:spacing w:after="0" w:line="240" w:lineRule="auto"/>
        <w:ind w:left="426"/>
        <w:jc w:val="center"/>
        <w:rPr>
          <w:rFonts w:ascii="Arial" w:hAnsi="Arial" w:cs="Arial"/>
          <w:sz w:val="24"/>
          <w:szCs w:val="24"/>
        </w:rPr>
      </w:pPr>
    </w:p>
    <w:p w:rsidR="003D1DC1" w:rsidRDefault="00216C42" w:rsidP="00AA4514">
      <w:pPr>
        <w:spacing w:after="0" w:line="480" w:lineRule="auto"/>
        <w:ind w:left="567"/>
        <w:jc w:val="both"/>
        <w:rPr>
          <w:rFonts w:ascii="Arial" w:hAnsi="Arial" w:cs="Arial"/>
          <w:sz w:val="24"/>
          <w:szCs w:val="24"/>
        </w:rPr>
      </w:pPr>
      <w:r>
        <w:rPr>
          <w:rFonts w:ascii="Arial" w:hAnsi="Arial" w:cs="Arial"/>
          <w:sz w:val="24"/>
          <w:szCs w:val="24"/>
        </w:rPr>
        <w:t xml:space="preserve">      </w:t>
      </w:r>
      <w:r w:rsidR="00AF3AB6">
        <w:rPr>
          <w:rFonts w:ascii="Arial" w:hAnsi="Arial" w:cs="Arial"/>
          <w:sz w:val="24"/>
          <w:szCs w:val="24"/>
        </w:rPr>
        <w:t xml:space="preserve">Berdasarkan </w:t>
      </w:r>
      <w:r w:rsidR="003661ED">
        <w:rPr>
          <w:rFonts w:ascii="Arial" w:hAnsi="Arial" w:cs="Arial"/>
          <w:sz w:val="24"/>
          <w:szCs w:val="24"/>
        </w:rPr>
        <w:t xml:space="preserve">Gambar 4.9 </w:t>
      </w:r>
      <w:r w:rsidR="00AF3AB6">
        <w:rPr>
          <w:rFonts w:ascii="Arial" w:hAnsi="Arial" w:cs="Arial"/>
          <w:sz w:val="24"/>
          <w:szCs w:val="24"/>
        </w:rPr>
        <w:t>dapat diketahui  bahwa kelompok 5 mendapat nilai perubahan aktivitas  tertinggi dengan nilai rata-rata 81,12 yang di peroleh dari nilai observer I  yaitu 83,25  dan nilai observer II yaitu 79. Ini menunjukan bahwa kelompok 3 memperoleh nilai perubahan sikap yang nampak pada siswa dengan kualifikasi Sangat Baik, sedangkan nilai terendah diperolehh oleh kelompok 2 dengan nilai rata-rata 75,71 yang diperoleh dari nilai observer I yaitu 74,93 dan nilai observer II 78,06 . Dengan demikian, diperlukan perbaikan dalam proses pembelajaran agar siswa lebih berperan aktif dan perubahan aktivitas siswa semakin membaik pada proses pembelajaran.</w:t>
      </w:r>
    </w:p>
    <w:p w:rsidR="00657BDB" w:rsidRPr="00232FC1" w:rsidRDefault="00657BDB" w:rsidP="00657BDB">
      <w:pPr>
        <w:pStyle w:val="ListParagraph"/>
        <w:tabs>
          <w:tab w:val="left" w:pos="426"/>
        </w:tabs>
        <w:spacing w:after="0" w:line="240" w:lineRule="auto"/>
        <w:ind w:left="426" w:right="-1"/>
        <w:jc w:val="center"/>
        <w:rPr>
          <w:rFonts w:ascii="Arial" w:hAnsi="Arial" w:cs="Arial"/>
          <w:sz w:val="24"/>
          <w:szCs w:val="24"/>
        </w:rPr>
      </w:pPr>
      <w:r>
        <w:rPr>
          <w:rFonts w:ascii="Arial" w:hAnsi="Arial" w:cs="Arial"/>
          <w:sz w:val="24"/>
          <w:szCs w:val="24"/>
        </w:rPr>
        <w:t>Tabel 4.12</w:t>
      </w:r>
      <w:r w:rsidRPr="00232FC1">
        <w:rPr>
          <w:rFonts w:ascii="Arial" w:hAnsi="Arial" w:cs="Arial"/>
          <w:sz w:val="24"/>
          <w:szCs w:val="24"/>
        </w:rPr>
        <w:t xml:space="preserve"> Rekapitulasi Data Hasil Observasi </w:t>
      </w:r>
      <w:r>
        <w:rPr>
          <w:rFonts w:ascii="Arial" w:hAnsi="Arial" w:cs="Arial"/>
          <w:sz w:val="24"/>
          <w:szCs w:val="24"/>
        </w:rPr>
        <w:t>Keterampilan pada Siklus II</w:t>
      </w:r>
    </w:p>
    <w:tbl>
      <w:tblPr>
        <w:tblStyle w:val="TableGrid"/>
        <w:tblW w:w="6005" w:type="dxa"/>
        <w:tblInd w:w="1101" w:type="dxa"/>
        <w:tblLayout w:type="fixed"/>
        <w:tblLook w:val="04A0"/>
      </w:tblPr>
      <w:tblGrid>
        <w:gridCol w:w="639"/>
        <w:gridCol w:w="894"/>
        <w:gridCol w:w="895"/>
        <w:gridCol w:w="894"/>
        <w:gridCol w:w="1022"/>
        <w:gridCol w:w="1661"/>
      </w:tblGrid>
      <w:tr w:rsidR="00657BDB" w:rsidRPr="000D5712" w:rsidTr="00216C42">
        <w:trPr>
          <w:trHeight w:val="50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No</w:t>
            </w:r>
          </w:p>
        </w:tc>
        <w:tc>
          <w:tcPr>
            <w:tcW w:w="1789" w:type="dxa"/>
            <w:gridSpan w:val="2"/>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Kolaborator/</w:t>
            </w:r>
          </w:p>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Observer</w:t>
            </w:r>
          </w:p>
        </w:tc>
        <w:tc>
          <w:tcPr>
            <w:tcW w:w="894" w:type="dxa"/>
          </w:tcPr>
          <w:p w:rsidR="00657BDB" w:rsidRPr="000D5712" w:rsidRDefault="00657BDB" w:rsidP="00216C42">
            <w:pPr>
              <w:pStyle w:val="ListParagraph"/>
              <w:tabs>
                <w:tab w:val="left" w:pos="426"/>
              </w:tabs>
              <w:ind w:left="0"/>
              <w:jc w:val="center"/>
              <w:rPr>
                <w:rFonts w:ascii="Arial" w:hAnsi="Arial" w:cs="Arial"/>
                <w:sz w:val="20"/>
                <w:szCs w:val="20"/>
              </w:rPr>
            </w:pPr>
            <w:r>
              <w:rPr>
                <w:rFonts w:ascii="Arial" w:hAnsi="Arial" w:cs="Arial"/>
                <w:sz w:val="20"/>
                <w:szCs w:val="20"/>
              </w:rPr>
              <w:t>Nilai</w:t>
            </w:r>
          </w:p>
        </w:tc>
        <w:tc>
          <w:tcPr>
            <w:tcW w:w="1022"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Predikat</w:t>
            </w:r>
          </w:p>
        </w:tc>
        <w:tc>
          <w:tcPr>
            <w:tcW w:w="1661"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Keterangan</w:t>
            </w: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p>
        </w:tc>
        <w:tc>
          <w:tcPr>
            <w:tcW w:w="894"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1</w:t>
            </w:r>
          </w:p>
        </w:tc>
        <w:tc>
          <w:tcPr>
            <w:tcW w:w="895"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2</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p>
        </w:tc>
        <w:tc>
          <w:tcPr>
            <w:tcW w:w="1022" w:type="dxa"/>
          </w:tcPr>
          <w:p w:rsidR="00657BDB" w:rsidRPr="000D5712" w:rsidRDefault="00657BDB" w:rsidP="00216C42">
            <w:pPr>
              <w:pStyle w:val="ListParagraph"/>
              <w:tabs>
                <w:tab w:val="left" w:pos="426"/>
              </w:tabs>
              <w:ind w:left="0"/>
              <w:jc w:val="center"/>
              <w:rPr>
                <w:rFonts w:ascii="Arial" w:hAnsi="Arial" w:cs="Arial"/>
                <w:sz w:val="20"/>
                <w:szCs w:val="20"/>
              </w:rPr>
            </w:pPr>
          </w:p>
        </w:tc>
        <w:tc>
          <w:tcPr>
            <w:tcW w:w="1661" w:type="dxa"/>
          </w:tcPr>
          <w:p w:rsidR="00657BDB" w:rsidRPr="000D5712" w:rsidRDefault="00657BDB" w:rsidP="00216C42">
            <w:pPr>
              <w:pStyle w:val="ListParagraph"/>
              <w:tabs>
                <w:tab w:val="left" w:pos="426"/>
              </w:tabs>
              <w:ind w:left="0"/>
              <w:jc w:val="center"/>
              <w:rPr>
                <w:rFonts w:ascii="Arial" w:hAnsi="Arial" w:cs="Arial"/>
                <w:sz w:val="20"/>
                <w:szCs w:val="20"/>
              </w:rPr>
            </w:pP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1</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70</w:t>
            </w:r>
          </w:p>
        </w:tc>
        <w:tc>
          <w:tcPr>
            <w:tcW w:w="895"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73,25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73,12</w:t>
            </w:r>
          </w:p>
        </w:tc>
        <w:tc>
          <w:tcPr>
            <w:tcW w:w="1022"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w:t>
            </w:r>
          </w:p>
        </w:tc>
        <w:tc>
          <w:tcPr>
            <w:tcW w:w="1661"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Baik</w:t>
            </w: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2</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72</w:t>
            </w:r>
            <w:r w:rsidRPr="00067C2B">
              <w:rPr>
                <w:rFonts w:ascii="Arial" w:eastAsia="Times New Roman" w:hAnsi="Arial" w:cs="Arial"/>
                <w:color w:val="000000"/>
                <w:sz w:val="18"/>
                <w:szCs w:val="18"/>
                <w:lang w:eastAsia="id-ID"/>
              </w:rPr>
              <w:t>,</w:t>
            </w:r>
            <w:r>
              <w:rPr>
                <w:rFonts w:ascii="Arial" w:eastAsia="Times New Roman" w:hAnsi="Arial" w:cs="Arial"/>
                <w:color w:val="000000"/>
                <w:sz w:val="18"/>
                <w:szCs w:val="18"/>
                <w:lang w:eastAsia="id-ID"/>
              </w:rPr>
              <w:t>2</w:t>
            </w:r>
            <w:r w:rsidRPr="00067C2B">
              <w:rPr>
                <w:rFonts w:ascii="Arial" w:eastAsia="Times New Roman" w:hAnsi="Arial" w:cs="Arial"/>
                <w:color w:val="000000"/>
                <w:sz w:val="18"/>
                <w:szCs w:val="18"/>
                <w:lang w:eastAsia="id-ID"/>
              </w:rPr>
              <w:t>5</w:t>
            </w:r>
          </w:p>
        </w:tc>
        <w:tc>
          <w:tcPr>
            <w:tcW w:w="895"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76,25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74,25</w:t>
            </w:r>
          </w:p>
        </w:tc>
        <w:tc>
          <w:tcPr>
            <w:tcW w:w="1022" w:type="dxa"/>
            <w:vAlign w:val="center"/>
          </w:tcPr>
          <w:p w:rsidR="00657BDB" w:rsidRPr="00067C2B" w:rsidRDefault="00657BDB" w:rsidP="00216C42">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B</w:t>
            </w:r>
          </w:p>
        </w:tc>
        <w:tc>
          <w:tcPr>
            <w:tcW w:w="1661"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Baik</w:t>
            </w: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3</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76</w:t>
            </w:r>
            <w:r w:rsidRPr="00067C2B">
              <w:rPr>
                <w:rFonts w:ascii="Arial" w:eastAsia="Times New Roman" w:hAnsi="Arial" w:cs="Arial"/>
                <w:color w:val="000000"/>
                <w:sz w:val="18"/>
                <w:szCs w:val="18"/>
                <w:lang w:eastAsia="id-ID"/>
              </w:rPr>
              <w:t>,25</w:t>
            </w:r>
          </w:p>
        </w:tc>
        <w:tc>
          <w:tcPr>
            <w:tcW w:w="895"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82,5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79,37</w:t>
            </w:r>
          </w:p>
        </w:tc>
        <w:tc>
          <w:tcPr>
            <w:tcW w:w="1022"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w:t>
            </w:r>
          </w:p>
        </w:tc>
        <w:tc>
          <w:tcPr>
            <w:tcW w:w="1661"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Baik</w:t>
            </w: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4</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66,25</w:t>
            </w:r>
          </w:p>
        </w:tc>
        <w:tc>
          <w:tcPr>
            <w:tcW w:w="895"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73,75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69,75</w:t>
            </w:r>
          </w:p>
        </w:tc>
        <w:tc>
          <w:tcPr>
            <w:tcW w:w="1022"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w:t>
            </w:r>
          </w:p>
        </w:tc>
        <w:tc>
          <w:tcPr>
            <w:tcW w:w="1661"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Baik</w:t>
            </w: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72,25</w:t>
            </w:r>
          </w:p>
        </w:tc>
        <w:tc>
          <w:tcPr>
            <w:tcW w:w="895"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76,25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74,25</w:t>
            </w:r>
          </w:p>
        </w:tc>
        <w:tc>
          <w:tcPr>
            <w:tcW w:w="1022"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w:t>
            </w:r>
          </w:p>
        </w:tc>
        <w:tc>
          <w:tcPr>
            <w:tcW w:w="1661"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Baik</w:t>
            </w:r>
          </w:p>
        </w:tc>
      </w:tr>
      <w:tr w:rsidR="00657BDB" w:rsidRPr="000D5712" w:rsidTr="00216C42">
        <w:trPr>
          <w:trHeight w:val="250"/>
        </w:trPr>
        <w:tc>
          <w:tcPr>
            <w:tcW w:w="639" w:type="dxa"/>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6</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67,5</w:t>
            </w:r>
          </w:p>
        </w:tc>
        <w:tc>
          <w:tcPr>
            <w:tcW w:w="895"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73,25</w:t>
            </w:r>
          </w:p>
        </w:tc>
        <w:tc>
          <w:tcPr>
            <w:tcW w:w="894"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70,37</w:t>
            </w:r>
          </w:p>
        </w:tc>
        <w:tc>
          <w:tcPr>
            <w:tcW w:w="1022"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w:t>
            </w:r>
          </w:p>
        </w:tc>
        <w:tc>
          <w:tcPr>
            <w:tcW w:w="1661" w:type="dxa"/>
            <w:vAlign w:val="center"/>
          </w:tcPr>
          <w:p w:rsidR="00657BDB" w:rsidRPr="00067C2B" w:rsidRDefault="00657BDB" w:rsidP="00216C42">
            <w:pPr>
              <w:jc w:val="center"/>
              <w:rPr>
                <w:rFonts w:ascii="Arial" w:eastAsia="Times New Roman" w:hAnsi="Arial" w:cs="Arial"/>
                <w:color w:val="000000"/>
                <w:sz w:val="18"/>
                <w:szCs w:val="18"/>
                <w:lang w:eastAsia="id-ID"/>
              </w:rPr>
            </w:pPr>
            <w:r w:rsidRPr="00067C2B">
              <w:rPr>
                <w:rFonts w:ascii="Arial" w:eastAsia="Times New Roman" w:hAnsi="Arial" w:cs="Arial"/>
                <w:color w:val="000000"/>
                <w:sz w:val="18"/>
                <w:szCs w:val="18"/>
                <w:lang w:eastAsia="id-ID"/>
              </w:rPr>
              <w:t>Baik</w:t>
            </w:r>
          </w:p>
        </w:tc>
      </w:tr>
      <w:tr w:rsidR="00657BDB" w:rsidRPr="000D5712" w:rsidTr="00216C42">
        <w:trPr>
          <w:trHeight w:val="300"/>
        </w:trPr>
        <w:tc>
          <w:tcPr>
            <w:tcW w:w="2428" w:type="dxa"/>
            <w:gridSpan w:val="3"/>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Jumlah</w:t>
            </w:r>
          </w:p>
        </w:tc>
        <w:tc>
          <w:tcPr>
            <w:tcW w:w="894" w:type="dxa"/>
            <w:vAlign w:val="center"/>
          </w:tcPr>
          <w:p w:rsidR="00657BDB" w:rsidRPr="00067C2B" w:rsidRDefault="00657BDB" w:rsidP="00216C42">
            <w:pPr>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441,11</w:t>
            </w:r>
          </w:p>
        </w:tc>
        <w:tc>
          <w:tcPr>
            <w:tcW w:w="1022" w:type="dxa"/>
            <w:vAlign w:val="center"/>
          </w:tcPr>
          <w:p w:rsidR="00657BDB" w:rsidRPr="00067C2B" w:rsidRDefault="00657BDB" w:rsidP="00216C42">
            <w:pPr>
              <w:jc w:val="center"/>
              <w:rPr>
                <w:rFonts w:ascii="Calibri" w:eastAsia="Times New Roman" w:hAnsi="Calibri" w:cs="Times New Roman"/>
                <w:color w:val="000000"/>
                <w:lang w:eastAsia="id-ID"/>
              </w:rPr>
            </w:pPr>
          </w:p>
        </w:tc>
        <w:tc>
          <w:tcPr>
            <w:tcW w:w="1661" w:type="dxa"/>
            <w:vAlign w:val="center"/>
          </w:tcPr>
          <w:p w:rsidR="00657BDB" w:rsidRPr="00067C2B" w:rsidRDefault="00657BDB" w:rsidP="00216C42">
            <w:pPr>
              <w:jc w:val="center"/>
              <w:rPr>
                <w:rFonts w:ascii="Calibri" w:eastAsia="Times New Roman" w:hAnsi="Calibri" w:cs="Times New Roman"/>
                <w:color w:val="000000"/>
                <w:lang w:eastAsia="id-ID"/>
              </w:rPr>
            </w:pPr>
          </w:p>
        </w:tc>
      </w:tr>
      <w:tr w:rsidR="00657BDB" w:rsidRPr="000D5712" w:rsidTr="00216C42">
        <w:trPr>
          <w:trHeight w:val="300"/>
        </w:trPr>
        <w:tc>
          <w:tcPr>
            <w:tcW w:w="2428" w:type="dxa"/>
            <w:gridSpan w:val="3"/>
          </w:tcPr>
          <w:p w:rsidR="00657BDB" w:rsidRPr="000D5712" w:rsidRDefault="00657BDB"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Rata-rata</w:t>
            </w:r>
          </w:p>
        </w:tc>
        <w:tc>
          <w:tcPr>
            <w:tcW w:w="894" w:type="dxa"/>
            <w:vAlign w:val="center"/>
          </w:tcPr>
          <w:p w:rsidR="00657BDB" w:rsidRPr="00067C2B" w:rsidRDefault="00657BDB" w:rsidP="00216C42">
            <w:pPr>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73,51</w:t>
            </w:r>
          </w:p>
        </w:tc>
        <w:tc>
          <w:tcPr>
            <w:tcW w:w="1022" w:type="dxa"/>
            <w:vAlign w:val="center"/>
          </w:tcPr>
          <w:p w:rsidR="00657BDB" w:rsidRPr="00067C2B" w:rsidRDefault="00657BDB" w:rsidP="00216C42">
            <w:pPr>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B</w:t>
            </w:r>
          </w:p>
        </w:tc>
        <w:tc>
          <w:tcPr>
            <w:tcW w:w="1661" w:type="dxa"/>
            <w:vAlign w:val="center"/>
          </w:tcPr>
          <w:p w:rsidR="00657BDB" w:rsidRPr="00067C2B" w:rsidRDefault="00657BDB" w:rsidP="00216C42">
            <w:pPr>
              <w:jc w:val="center"/>
              <w:rPr>
                <w:rFonts w:ascii="Calibri" w:eastAsia="Times New Roman" w:hAnsi="Calibri" w:cs="Times New Roman"/>
                <w:color w:val="000000"/>
                <w:lang w:eastAsia="id-ID"/>
              </w:rPr>
            </w:pPr>
            <w:r>
              <w:rPr>
                <w:rFonts w:ascii="Calibri" w:eastAsia="Times New Roman" w:hAnsi="Calibri" w:cs="Times New Roman"/>
                <w:color w:val="000000"/>
                <w:lang w:eastAsia="id-ID"/>
              </w:rPr>
              <w:t>Baik</w:t>
            </w:r>
          </w:p>
        </w:tc>
      </w:tr>
    </w:tbl>
    <w:p w:rsidR="00657BDB" w:rsidRDefault="00657BDB" w:rsidP="00657BDB">
      <w:pPr>
        <w:tabs>
          <w:tab w:val="left" w:pos="426"/>
        </w:tabs>
        <w:spacing w:after="0" w:line="480" w:lineRule="auto"/>
        <w:jc w:val="both"/>
        <w:rPr>
          <w:rFonts w:ascii="Arial" w:hAnsi="Arial" w:cs="Arial"/>
          <w:sz w:val="24"/>
          <w:szCs w:val="24"/>
        </w:rPr>
      </w:pPr>
    </w:p>
    <w:p w:rsidR="00657BDB" w:rsidRDefault="00657BDB" w:rsidP="00657BDB">
      <w:pPr>
        <w:tabs>
          <w:tab w:val="left" w:pos="284"/>
        </w:tabs>
        <w:spacing w:after="0" w:line="480" w:lineRule="auto"/>
        <w:ind w:left="567"/>
        <w:jc w:val="both"/>
        <w:rPr>
          <w:rFonts w:ascii="Arial" w:hAnsi="Arial" w:cs="Arial"/>
          <w:sz w:val="24"/>
          <w:szCs w:val="24"/>
        </w:rPr>
      </w:pPr>
      <w:r>
        <w:rPr>
          <w:rFonts w:ascii="Arial" w:hAnsi="Arial" w:cs="Arial"/>
          <w:sz w:val="24"/>
          <w:szCs w:val="24"/>
        </w:rPr>
        <w:t xml:space="preserve">     Berdasarkan Tabel 4.12 dapat diketahui bahwa rata-rata dari seluruh kelompok  dalam aspek keterampilan siswa mendapatkan 73,51 dengan interprestasi baik. Kelompok 1 mendapatkan  perolehan rata-rata 73,12 dengan interprestasi baik, kelompok 2 mendapatkan perolehan nilai rata-rata 74,25 dengan interprestasi baik, kelompok 3 mendapatkan perolehan nilai 79,37 dengan interprestasi baik, kelompok 4 mendapatkan perolehan nilai rata-rata 69,75 dengan interprestasi baik, kelompok 5 mendapatkan perolehan nilai rata-rata 70,37  dengan interprestasi baik. Untuk lebih jelas mengenai perubahan keterampilan siswa dapat kelas V Sekolah Dasar negeri 4 Karanggan saat proses pembelajaran dapat dilihat pada diagram histogram dibawah ini:</w:t>
      </w:r>
    </w:p>
    <w:p w:rsidR="00657BDB" w:rsidRDefault="00657BDB" w:rsidP="00657BDB">
      <w:pPr>
        <w:tabs>
          <w:tab w:val="left" w:pos="284"/>
        </w:tabs>
        <w:spacing w:after="0" w:line="480" w:lineRule="auto"/>
        <w:ind w:left="993"/>
        <w:jc w:val="both"/>
        <w:rPr>
          <w:rFonts w:ascii="Arial" w:hAnsi="Arial" w:cs="Arial"/>
          <w:sz w:val="24"/>
          <w:szCs w:val="24"/>
        </w:rPr>
      </w:pPr>
      <w:r w:rsidRPr="00C83CCE">
        <w:rPr>
          <w:rFonts w:ascii="Arial" w:hAnsi="Arial" w:cs="Arial"/>
          <w:noProof/>
          <w:sz w:val="24"/>
          <w:szCs w:val="24"/>
          <w:lang w:eastAsia="id-ID"/>
        </w:rPr>
        <w:drawing>
          <wp:inline distT="0" distB="0" distL="0" distR="0">
            <wp:extent cx="4257675" cy="1917700"/>
            <wp:effectExtent l="19050" t="0" r="9525" b="6350"/>
            <wp:docPr id="2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7BDB" w:rsidRDefault="00657BDB" w:rsidP="00216C42">
      <w:pPr>
        <w:tabs>
          <w:tab w:val="left" w:pos="284"/>
        </w:tabs>
        <w:spacing w:after="0" w:line="240" w:lineRule="auto"/>
        <w:ind w:left="567"/>
        <w:jc w:val="center"/>
        <w:rPr>
          <w:rFonts w:ascii="Arial" w:hAnsi="Arial" w:cs="Arial"/>
          <w:sz w:val="24"/>
          <w:szCs w:val="24"/>
        </w:rPr>
      </w:pPr>
      <w:r>
        <w:rPr>
          <w:rFonts w:ascii="Arial" w:hAnsi="Arial" w:cs="Arial"/>
          <w:sz w:val="24"/>
          <w:szCs w:val="24"/>
        </w:rPr>
        <w:t>Gambar 4.10 Grafik Hasil Observasi Keterampilan Siswa Siklus I</w:t>
      </w:r>
    </w:p>
    <w:p w:rsidR="00216C42" w:rsidRDefault="00216C42" w:rsidP="00216C42">
      <w:pPr>
        <w:tabs>
          <w:tab w:val="left" w:pos="284"/>
        </w:tabs>
        <w:spacing w:after="0" w:line="240" w:lineRule="auto"/>
        <w:ind w:left="567"/>
        <w:jc w:val="center"/>
        <w:rPr>
          <w:rFonts w:ascii="Arial" w:hAnsi="Arial" w:cs="Arial"/>
          <w:sz w:val="24"/>
          <w:szCs w:val="24"/>
        </w:rPr>
      </w:pPr>
    </w:p>
    <w:p w:rsidR="00657BDB" w:rsidRPr="006119A8" w:rsidRDefault="00657BDB" w:rsidP="00657BDB">
      <w:pPr>
        <w:spacing w:after="0" w:line="480" w:lineRule="auto"/>
        <w:ind w:left="567" w:firstLine="284"/>
        <w:jc w:val="both"/>
        <w:rPr>
          <w:rFonts w:ascii="Arial" w:hAnsi="Arial" w:cs="Arial"/>
          <w:sz w:val="24"/>
          <w:szCs w:val="24"/>
        </w:rPr>
      </w:pPr>
      <w:r>
        <w:rPr>
          <w:rFonts w:ascii="Arial" w:hAnsi="Arial" w:cs="Arial"/>
          <w:sz w:val="24"/>
          <w:szCs w:val="24"/>
        </w:rPr>
        <w:t xml:space="preserve">Berdasarkan  Gambar 4.10, dapat diketahui bahwa kelompok 3 memperoleh nilai keterampilan tertinggi dengan nilai rata-rata 79,37  yang diperoleh dari nilai observer I yaitu 76,25 dan nilai observer II </w:t>
      </w:r>
      <w:r>
        <w:rPr>
          <w:rFonts w:ascii="Arial" w:hAnsi="Arial" w:cs="Arial"/>
          <w:sz w:val="24"/>
          <w:szCs w:val="24"/>
        </w:rPr>
        <w:lastRenderedPageBreak/>
        <w:t>82,5. Ini menunjukan bahwa kelompok 5 memperoleh Keterampilan kualifikasi Baik. Sedangkan nilai terendah diperoleh oleh kelompok 4 dengan nilai rata-rata 69,75 yang diperoleh dari nilai observer I yaitu 66,25 dan nilai observer II yaitu 73,25. Dengan demikian diperlukan perbaikan dalam proses pembelajaran berikutnya agar siswa lebih terampil lagi dalam pembelajaran.</w:t>
      </w:r>
    </w:p>
    <w:p w:rsidR="00424CE3" w:rsidRPr="00B201AA" w:rsidRDefault="00424CE3" w:rsidP="00B201AA">
      <w:pPr>
        <w:tabs>
          <w:tab w:val="left" w:pos="426"/>
        </w:tabs>
        <w:spacing w:after="0" w:line="240" w:lineRule="auto"/>
        <w:rPr>
          <w:rFonts w:ascii="Arial" w:hAnsi="Arial" w:cs="Arial"/>
          <w:sz w:val="24"/>
          <w:szCs w:val="24"/>
        </w:rPr>
      </w:pPr>
    </w:p>
    <w:p w:rsidR="00424CE3" w:rsidRPr="00972F5C" w:rsidRDefault="00AA4514" w:rsidP="00AA4514">
      <w:pPr>
        <w:pStyle w:val="ListParagraph"/>
        <w:numPr>
          <w:ilvl w:val="0"/>
          <w:numId w:val="17"/>
        </w:numPr>
        <w:tabs>
          <w:tab w:val="left" w:pos="567"/>
        </w:tabs>
        <w:spacing w:after="0" w:line="480" w:lineRule="auto"/>
        <w:ind w:left="426"/>
        <w:rPr>
          <w:rFonts w:ascii="Arial" w:hAnsi="Arial" w:cs="Arial"/>
          <w:color w:val="000000" w:themeColor="text1"/>
          <w:sz w:val="24"/>
          <w:szCs w:val="24"/>
        </w:rPr>
      </w:pPr>
      <w:r>
        <w:rPr>
          <w:rFonts w:ascii="Arial" w:hAnsi="Arial" w:cs="Arial"/>
          <w:color w:val="000000" w:themeColor="text1"/>
          <w:sz w:val="24"/>
          <w:szCs w:val="24"/>
        </w:rPr>
        <w:t xml:space="preserve">   </w:t>
      </w:r>
      <w:r w:rsidR="00424CE3" w:rsidRPr="00972F5C">
        <w:rPr>
          <w:rFonts w:ascii="Arial" w:hAnsi="Arial" w:cs="Arial"/>
          <w:color w:val="000000" w:themeColor="text1"/>
          <w:sz w:val="24"/>
          <w:szCs w:val="24"/>
        </w:rPr>
        <w:t>Data Hasil Belajar Aspek Pengetahuan Siklus II</w:t>
      </w:r>
    </w:p>
    <w:p w:rsidR="003661ED" w:rsidRDefault="00AA4514" w:rsidP="00AA4514">
      <w:pPr>
        <w:pStyle w:val="ListParagraph"/>
        <w:spacing w:after="0" w:line="480" w:lineRule="auto"/>
        <w:ind w:left="567"/>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24CE3" w:rsidRPr="00972F5C">
        <w:rPr>
          <w:rFonts w:ascii="Arial" w:hAnsi="Arial" w:cs="Arial"/>
          <w:color w:val="000000" w:themeColor="text1"/>
          <w:sz w:val="24"/>
          <w:szCs w:val="24"/>
        </w:rPr>
        <w:t>Data hasil bela</w:t>
      </w:r>
      <w:r w:rsidR="001C6C68" w:rsidRPr="00972F5C">
        <w:rPr>
          <w:rFonts w:ascii="Arial" w:hAnsi="Arial" w:cs="Arial"/>
          <w:color w:val="000000" w:themeColor="text1"/>
          <w:sz w:val="24"/>
          <w:szCs w:val="24"/>
        </w:rPr>
        <w:t xml:space="preserve">jar aspek pengetahuan </w:t>
      </w:r>
      <w:r w:rsidR="00B201AA" w:rsidRPr="00972F5C">
        <w:rPr>
          <w:rFonts w:ascii="Arial" w:hAnsi="Arial" w:cs="Arial"/>
          <w:color w:val="000000" w:themeColor="text1"/>
          <w:sz w:val="24"/>
          <w:szCs w:val="24"/>
        </w:rPr>
        <w:t xml:space="preserve">pada Siklus II </w:t>
      </w:r>
      <w:r w:rsidR="001C6C68" w:rsidRPr="00972F5C">
        <w:rPr>
          <w:rFonts w:ascii="Arial" w:hAnsi="Arial" w:cs="Arial"/>
          <w:color w:val="000000" w:themeColor="text1"/>
          <w:sz w:val="24"/>
          <w:szCs w:val="24"/>
        </w:rPr>
        <w:t xml:space="preserve">di </w:t>
      </w:r>
      <w:r w:rsidR="00B201AA" w:rsidRPr="00972F5C">
        <w:rPr>
          <w:rFonts w:ascii="Arial" w:hAnsi="Arial" w:cs="Arial"/>
          <w:color w:val="000000" w:themeColor="text1"/>
          <w:sz w:val="24"/>
          <w:szCs w:val="24"/>
        </w:rPr>
        <w:t>kelas V diikuti oleh</w:t>
      </w:r>
      <w:r w:rsidR="001C6C68" w:rsidRPr="00972F5C">
        <w:rPr>
          <w:rFonts w:ascii="Arial" w:hAnsi="Arial" w:cs="Arial"/>
          <w:color w:val="000000" w:themeColor="text1"/>
          <w:sz w:val="24"/>
          <w:szCs w:val="24"/>
        </w:rPr>
        <w:t xml:space="preserve"> 36</w:t>
      </w:r>
      <w:r w:rsidR="00B201AA" w:rsidRPr="00972F5C">
        <w:rPr>
          <w:rFonts w:ascii="Arial" w:hAnsi="Arial" w:cs="Arial"/>
          <w:color w:val="000000" w:themeColor="text1"/>
          <w:sz w:val="24"/>
          <w:szCs w:val="24"/>
        </w:rPr>
        <w:t xml:space="preserve"> siswa dilakukan.</w:t>
      </w:r>
      <w:r w:rsidR="00424CE3" w:rsidRPr="00972F5C">
        <w:rPr>
          <w:rFonts w:ascii="Arial" w:hAnsi="Arial" w:cs="Arial"/>
          <w:color w:val="000000" w:themeColor="text1"/>
          <w:sz w:val="24"/>
          <w:szCs w:val="24"/>
        </w:rPr>
        <w:t xml:space="preserve">Dari pelaksanaan penelitian siklus II </w:t>
      </w:r>
      <w:r>
        <w:rPr>
          <w:rFonts w:ascii="Arial" w:hAnsi="Arial" w:cs="Arial"/>
          <w:color w:val="000000" w:themeColor="text1"/>
          <w:sz w:val="24"/>
          <w:szCs w:val="24"/>
        </w:rPr>
        <w:t xml:space="preserve"> </w:t>
      </w:r>
      <w:r w:rsidR="00424CE3" w:rsidRPr="00972F5C">
        <w:rPr>
          <w:rFonts w:ascii="Arial" w:hAnsi="Arial" w:cs="Arial"/>
          <w:color w:val="000000" w:themeColor="text1"/>
          <w:sz w:val="24"/>
          <w:szCs w:val="24"/>
        </w:rPr>
        <w:t>dapat diperoleh data ketuntasan hasil belajar siswa sebagai beri</w:t>
      </w:r>
      <w:r w:rsidR="003661ED">
        <w:rPr>
          <w:rFonts w:ascii="Arial" w:hAnsi="Arial" w:cs="Arial"/>
          <w:color w:val="000000" w:themeColor="text1"/>
          <w:sz w:val="24"/>
          <w:szCs w:val="24"/>
        </w:rPr>
        <w:t>kut</w:t>
      </w:r>
    </w:p>
    <w:p w:rsidR="00424CE3" w:rsidRPr="003661ED" w:rsidRDefault="00657BDB" w:rsidP="003661ED">
      <w:pPr>
        <w:pStyle w:val="ListParagraph"/>
        <w:spacing w:after="0" w:line="480" w:lineRule="auto"/>
        <w:ind w:left="1276"/>
        <w:jc w:val="both"/>
        <w:rPr>
          <w:rFonts w:ascii="Arial" w:hAnsi="Arial" w:cs="Arial"/>
          <w:color w:val="000000" w:themeColor="text1"/>
          <w:sz w:val="24"/>
          <w:szCs w:val="24"/>
        </w:rPr>
      </w:pPr>
      <w:r>
        <w:rPr>
          <w:rFonts w:ascii="Arial" w:hAnsi="Arial" w:cs="Arial"/>
          <w:sz w:val="24"/>
          <w:szCs w:val="24"/>
        </w:rPr>
        <w:t>Tabel 4.13</w:t>
      </w:r>
      <w:r w:rsidR="00424CE3" w:rsidRPr="003661ED">
        <w:rPr>
          <w:rFonts w:ascii="Arial" w:hAnsi="Arial" w:cs="Arial"/>
          <w:sz w:val="24"/>
          <w:szCs w:val="24"/>
        </w:rPr>
        <w:t xml:space="preserve"> Hasil Belajar Aspek Pengetahuan Siklus II</w:t>
      </w:r>
    </w:p>
    <w:tbl>
      <w:tblPr>
        <w:tblStyle w:val="TableGrid"/>
        <w:tblW w:w="6111" w:type="dxa"/>
        <w:tblInd w:w="1242" w:type="dxa"/>
        <w:tblLook w:val="04A0"/>
      </w:tblPr>
      <w:tblGrid>
        <w:gridCol w:w="1469"/>
        <w:gridCol w:w="1309"/>
        <w:gridCol w:w="1236"/>
        <w:gridCol w:w="2097"/>
      </w:tblGrid>
      <w:tr w:rsidR="00424CE3" w:rsidRPr="00F00763" w:rsidTr="00F00763">
        <w:trPr>
          <w:trHeight w:val="565"/>
        </w:trPr>
        <w:tc>
          <w:tcPr>
            <w:tcW w:w="146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Ketuntasan Hasil Belajar</w:t>
            </w:r>
          </w:p>
        </w:tc>
        <w:tc>
          <w:tcPr>
            <w:tcW w:w="130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Jumlah Siswa</w:t>
            </w:r>
          </w:p>
        </w:tc>
        <w:tc>
          <w:tcPr>
            <w:tcW w:w="1236"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Presentase</w:t>
            </w:r>
          </w:p>
        </w:tc>
        <w:tc>
          <w:tcPr>
            <w:tcW w:w="2097"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Nilai KKM</w:t>
            </w:r>
          </w:p>
        </w:tc>
      </w:tr>
      <w:tr w:rsidR="00424CE3" w:rsidRPr="00F00763" w:rsidTr="00F00763">
        <w:trPr>
          <w:trHeight w:val="293"/>
        </w:trPr>
        <w:tc>
          <w:tcPr>
            <w:tcW w:w="146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Tuntas</w:t>
            </w:r>
          </w:p>
        </w:tc>
        <w:tc>
          <w:tcPr>
            <w:tcW w:w="130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2</w:t>
            </w:r>
            <w:r w:rsidR="00B201AA" w:rsidRPr="00F00763">
              <w:rPr>
                <w:rFonts w:ascii="Arial" w:hAnsi="Arial" w:cs="Arial"/>
                <w:sz w:val="18"/>
                <w:szCs w:val="18"/>
              </w:rPr>
              <w:t>7</w:t>
            </w:r>
          </w:p>
        </w:tc>
        <w:tc>
          <w:tcPr>
            <w:tcW w:w="1236" w:type="dxa"/>
          </w:tcPr>
          <w:p w:rsidR="00424CE3" w:rsidRPr="00F00763" w:rsidRDefault="00B201AA" w:rsidP="00F00763">
            <w:pPr>
              <w:jc w:val="center"/>
              <w:rPr>
                <w:rFonts w:ascii="Arial" w:hAnsi="Arial" w:cs="Arial"/>
                <w:sz w:val="18"/>
                <w:szCs w:val="18"/>
              </w:rPr>
            </w:pPr>
            <w:r w:rsidRPr="00F00763">
              <w:rPr>
                <w:rFonts w:ascii="Arial" w:hAnsi="Arial" w:cs="Arial"/>
                <w:sz w:val="18"/>
                <w:szCs w:val="18"/>
              </w:rPr>
              <w:t>75</w:t>
            </w:r>
            <w:r w:rsidR="00424CE3" w:rsidRPr="00F00763">
              <w:rPr>
                <w:rFonts w:ascii="Arial" w:hAnsi="Arial" w:cs="Arial"/>
                <w:sz w:val="18"/>
                <w:szCs w:val="18"/>
              </w:rPr>
              <w:t>%</w:t>
            </w:r>
          </w:p>
        </w:tc>
        <w:tc>
          <w:tcPr>
            <w:tcW w:w="2097"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Nilai Tertinggi= 8</w:t>
            </w:r>
            <w:r w:rsidR="00B201AA" w:rsidRPr="00F00763">
              <w:rPr>
                <w:rFonts w:ascii="Arial" w:hAnsi="Arial" w:cs="Arial"/>
                <w:sz w:val="18"/>
                <w:szCs w:val="18"/>
              </w:rPr>
              <w:t>9</w:t>
            </w:r>
          </w:p>
        </w:tc>
      </w:tr>
      <w:tr w:rsidR="00424CE3" w:rsidRPr="00F00763" w:rsidTr="00F00763">
        <w:trPr>
          <w:trHeight w:val="272"/>
        </w:trPr>
        <w:tc>
          <w:tcPr>
            <w:tcW w:w="146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Belum Tuntas</w:t>
            </w:r>
          </w:p>
        </w:tc>
        <w:tc>
          <w:tcPr>
            <w:tcW w:w="1309" w:type="dxa"/>
          </w:tcPr>
          <w:p w:rsidR="00424CE3" w:rsidRPr="00F00763" w:rsidRDefault="00B201AA" w:rsidP="00F00763">
            <w:pPr>
              <w:jc w:val="center"/>
              <w:rPr>
                <w:rFonts w:ascii="Arial" w:hAnsi="Arial" w:cs="Arial"/>
                <w:sz w:val="18"/>
                <w:szCs w:val="18"/>
              </w:rPr>
            </w:pPr>
            <w:r w:rsidRPr="00F00763">
              <w:rPr>
                <w:rFonts w:ascii="Arial" w:hAnsi="Arial" w:cs="Arial"/>
                <w:sz w:val="18"/>
                <w:szCs w:val="18"/>
              </w:rPr>
              <w:t>9</w:t>
            </w:r>
          </w:p>
        </w:tc>
        <w:tc>
          <w:tcPr>
            <w:tcW w:w="1236" w:type="dxa"/>
          </w:tcPr>
          <w:p w:rsidR="00424CE3" w:rsidRPr="00F00763" w:rsidRDefault="00B201AA" w:rsidP="00F00763">
            <w:pPr>
              <w:jc w:val="center"/>
              <w:rPr>
                <w:rFonts w:ascii="Arial" w:hAnsi="Arial" w:cs="Arial"/>
                <w:sz w:val="18"/>
                <w:szCs w:val="18"/>
              </w:rPr>
            </w:pPr>
            <w:r w:rsidRPr="00F00763">
              <w:rPr>
                <w:rFonts w:ascii="Arial" w:hAnsi="Arial" w:cs="Arial"/>
                <w:sz w:val="18"/>
                <w:szCs w:val="18"/>
              </w:rPr>
              <w:t>25</w:t>
            </w:r>
            <w:r w:rsidR="00424CE3" w:rsidRPr="00F00763">
              <w:rPr>
                <w:rFonts w:ascii="Arial" w:hAnsi="Arial" w:cs="Arial"/>
                <w:sz w:val="18"/>
                <w:szCs w:val="18"/>
              </w:rPr>
              <w:t>%</w:t>
            </w:r>
          </w:p>
        </w:tc>
        <w:tc>
          <w:tcPr>
            <w:tcW w:w="2097"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Nilai Terendah=  6</w:t>
            </w:r>
            <w:r w:rsidR="00B201AA" w:rsidRPr="00F00763">
              <w:rPr>
                <w:rFonts w:ascii="Arial" w:hAnsi="Arial" w:cs="Arial"/>
                <w:sz w:val="18"/>
                <w:szCs w:val="18"/>
              </w:rPr>
              <w:t>1</w:t>
            </w:r>
          </w:p>
        </w:tc>
      </w:tr>
      <w:tr w:rsidR="00424CE3" w:rsidRPr="00F00763" w:rsidTr="00F00763">
        <w:trPr>
          <w:trHeight w:val="293"/>
        </w:trPr>
        <w:tc>
          <w:tcPr>
            <w:tcW w:w="146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Jumlah</w:t>
            </w:r>
          </w:p>
        </w:tc>
        <w:tc>
          <w:tcPr>
            <w:tcW w:w="1309"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3</w:t>
            </w:r>
            <w:r w:rsidR="00B201AA" w:rsidRPr="00F00763">
              <w:rPr>
                <w:rFonts w:ascii="Arial" w:hAnsi="Arial" w:cs="Arial"/>
                <w:sz w:val="18"/>
                <w:szCs w:val="18"/>
              </w:rPr>
              <w:t>6</w:t>
            </w:r>
          </w:p>
        </w:tc>
        <w:tc>
          <w:tcPr>
            <w:tcW w:w="1236"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100%</w:t>
            </w:r>
          </w:p>
        </w:tc>
        <w:tc>
          <w:tcPr>
            <w:tcW w:w="2097" w:type="dxa"/>
          </w:tcPr>
          <w:p w:rsidR="00424CE3" w:rsidRPr="00F00763" w:rsidRDefault="00424CE3" w:rsidP="00F00763">
            <w:pPr>
              <w:jc w:val="center"/>
              <w:rPr>
                <w:rFonts w:ascii="Arial" w:hAnsi="Arial" w:cs="Arial"/>
                <w:sz w:val="18"/>
                <w:szCs w:val="18"/>
              </w:rPr>
            </w:pPr>
            <w:r w:rsidRPr="00F00763">
              <w:rPr>
                <w:rFonts w:ascii="Arial" w:hAnsi="Arial" w:cs="Arial"/>
                <w:sz w:val="18"/>
                <w:szCs w:val="18"/>
              </w:rPr>
              <w:t xml:space="preserve">Rata-rata= </w:t>
            </w:r>
            <w:r w:rsidR="00B201AA" w:rsidRPr="00F00763">
              <w:rPr>
                <w:rFonts w:ascii="Arial" w:hAnsi="Arial" w:cs="Arial"/>
                <w:sz w:val="18"/>
                <w:szCs w:val="18"/>
              </w:rPr>
              <w:t>76</w:t>
            </w:r>
          </w:p>
        </w:tc>
      </w:tr>
    </w:tbl>
    <w:p w:rsidR="00424CE3" w:rsidRPr="00F00763" w:rsidRDefault="00424CE3" w:rsidP="00F00763">
      <w:pPr>
        <w:pStyle w:val="ListParagraph"/>
        <w:tabs>
          <w:tab w:val="left" w:pos="426"/>
        </w:tabs>
        <w:spacing w:after="0" w:line="480" w:lineRule="auto"/>
        <w:ind w:left="1440"/>
        <w:jc w:val="center"/>
        <w:rPr>
          <w:rFonts w:ascii="Arial" w:hAnsi="Arial" w:cs="Arial"/>
          <w:sz w:val="18"/>
          <w:szCs w:val="18"/>
        </w:rPr>
      </w:pPr>
    </w:p>
    <w:p w:rsidR="00424CE3" w:rsidRDefault="00302144" w:rsidP="00F00763">
      <w:pPr>
        <w:spacing w:line="480" w:lineRule="auto"/>
        <w:ind w:left="567"/>
        <w:jc w:val="both"/>
        <w:rPr>
          <w:rFonts w:ascii="Arial" w:hAnsi="Arial" w:cs="Arial"/>
          <w:sz w:val="24"/>
        </w:rPr>
      </w:pPr>
      <w:r>
        <w:rPr>
          <w:rFonts w:ascii="Arial" w:hAnsi="Arial" w:cs="Arial"/>
          <w:sz w:val="24"/>
          <w:szCs w:val="24"/>
        </w:rPr>
        <w:t xml:space="preserve">     </w:t>
      </w:r>
      <w:r w:rsidR="00424CE3">
        <w:rPr>
          <w:rFonts w:ascii="Arial" w:hAnsi="Arial" w:cs="Arial"/>
          <w:sz w:val="24"/>
        </w:rPr>
        <w:t xml:space="preserve">Berdasarkan tabel </w:t>
      </w:r>
      <w:r w:rsidR="00657BDB">
        <w:rPr>
          <w:rFonts w:ascii="Arial" w:hAnsi="Arial" w:cs="Arial"/>
          <w:sz w:val="24"/>
        </w:rPr>
        <w:t>4.13</w:t>
      </w:r>
      <w:r w:rsidR="00B201AA">
        <w:rPr>
          <w:rFonts w:ascii="Arial" w:hAnsi="Arial" w:cs="Arial"/>
          <w:sz w:val="24"/>
        </w:rPr>
        <w:t xml:space="preserve">  dapat dijelaskan  bahwa dari 36 siswa yang mengikuti penilaian siklus II terdapat 27 siswa yang sudah mencapai KKM  atau 75%  sedangkan siswa yang belum tuntas sebanyak 9 siswa atau 25%  nilai yang diperoleh dari pada siklu II secara klasikal sudah mebcapai KKM tetapi belum mencapai 80% siswa yang tuntas </w:t>
      </w:r>
      <w:r w:rsidR="00173C96">
        <w:rPr>
          <w:rFonts w:ascii="Arial" w:hAnsi="Arial" w:cs="Arial"/>
          <w:sz w:val="24"/>
        </w:rPr>
        <w:t>mencapai KKM 74.</w:t>
      </w:r>
      <w:r w:rsidR="00424CE3">
        <w:rPr>
          <w:rFonts w:ascii="Arial" w:hAnsi="Arial" w:cs="Arial"/>
          <w:sz w:val="24"/>
        </w:rPr>
        <w:t xml:space="preserve"> Data tersebut dapat diperjelas dengan diagram histogram berikut ini:</w:t>
      </w:r>
    </w:p>
    <w:p w:rsidR="00424CE3" w:rsidRDefault="00A14C1C" w:rsidP="0091439E">
      <w:pPr>
        <w:pStyle w:val="ListParagraph"/>
        <w:tabs>
          <w:tab w:val="left" w:pos="426"/>
        </w:tabs>
        <w:spacing w:after="0" w:line="480" w:lineRule="auto"/>
        <w:ind w:left="1440" w:right="282"/>
        <w:jc w:val="both"/>
        <w:rPr>
          <w:rFonts w:ascii="Arial" w:hAnsi="Arial" w:cs="Arial"/>
          <w:sz w:val="24"/>
          <w:szCs w:val="24"/>
        </w:rPr>
      </w:pPr>
      <w:r w:rsidRPr="00A14C1C">
        <w:rPr>
          <w:rFonts w:ascii="Arial" w:hAnsi="Arial" w:cs="Arial"/>
          <w:noProof/>
          <w:sz w:val="24"/>
          <w:szCs w:val="24"/>
          <w:lang w:eastAsia="id-ID"/>
        </w:rPr>
        <w:lastRenderedPageBreak/>
        <w:drawing>
          <wp:inline distT="0" distB="0" distL="0" distR="0">
            <wp:extent cx="3381375" cy="1438275"/>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178A" w:rsidRDefault="00657BDB" w:rsidP="00216C42">
      <w:pPr>
        <w:spacing w:line="240" w:lineRule="auto"/>
        <w:ind w:left="851"/>
        <w:jc w:val="center"/>
        <w:rPr>
          <w:rFonts w:ascii="Arial" w:hAnsi="Arial" w:cs="Arial"/>
          <w:sz w:val="24"/>
        </w:rPr>
      </w:pPr>
      <w:r>
        <w:rPr>
          <w:rFonts w:ascii="Arial" w:hAnsi="Arial" w:cs="Arial"/>
          <w:sz w:val="24"/>
        </w:rPr>
        <w:t>Gambar 4.11</w:t>
      </w:r>
      <w:r w:rsidR="009F178A">
        <w:rPr>
          <w:rFonts w:ascii="Arial" w:hAnsi="Arial" w:cs="Arial"/>
          <w:sz w:val="24"/>
        </w:rPr>
        <w:t xml:space="preserve"> Grafik Hasil Belajar Aspek Pengetahuan Siklus II</w:t>
      </w:r>
    </w:p>
    <w:p w:rsidR="00216C42" w:rsidRPr="00216C42" w:rsidRDefault="00216C42" w:rsidP="00216C42">
      <w:pPr>
        <w:spacing w:line="240" w:lineRule="auto"/>
        <w:ind w:left="851"/>
        <w:jc w:val="center"/>
        <w:rPr>
          <w:rFonts w:ascii="Arial" w:hAnsi="Arial" w:cs="Arial"/>
          <w:sz w:val="24"/>
        </w:rPr>
      </w:pPr>
    </w:p>
    <w:p w:rsidR="00D149BE" w:rsidRPr="00A14C1C" w:rsidRDefault="00302144" w:rsidP="00F00763">
      <w:pPr>
        <w:pStyle w:val="ListParagraph"/>
        <w:tabs>
          <w:tab w:val="left" w:pos="426"/>
        </w:tabs>
        <w:spacing w:after="0" w:line="480" w:lineRule="auto"/>
        <w:ind w:left="567"/>
        <w:jc w:val="both"/>
        <w:rPr>
          <w:rFonts w:ascii="Arial" w:hAnsi="Arial" w:cs="Arial"/>
          <w:sz w:val="24"/>
          <w:szCs w:val="24"/>
        </w:rPr>
      </w:pPr>
      <w:r>
        <w:rPr>
          <w:rFonts w:ascii="Arial" w:hAnsi="Arial" w:cs="Arial"/>
          <w:sz w:val="24"/>
          <w:szCs w:val="24"/>
        </w:rPr>
        <w:t xml:space="preserve">     </w:t>
      </w:r>
      <w:r w:rsidR="00657BDB">
        <w:rPr>
          <w:rFonts w:ascii="Arial" w:hAnsi="Arial" w:cs="Arial"/>
          <w:sz w:val="24"/>
          <w:szCs w:val="24"/>
        </w:rPr>
        <w:t>Berdasarkan Gambar 4.11</w:t>
      </w:r>
      <w:r w:rsidR="00D149BE">
        <w:rPr>
          <w:rFonts w:ascii="Arial" w:hAnsi="Arial" w:cs="Arial"/>
          <w:sz w:val="24"/>
          <w:szCs w:val="24"/>
        </w:rPr>
        <w:t xml:space="preserve"> </w:t>
      </w:r>
      <w:r w:rsidR="00D67A3D">
        <w:rPr>
          <w:rFonts w:ascii="Arial" w:hAnsi="Arial" w:cs="Arial"/>
          <w:sz w:val="24"/>
          <w:szCs w:val="24"/>
        </w:rPr>
        <w:t>dapat diketahui</w:t>
      </w:r>
      <w:r w:rsidR="003661ED">
        <w:rPr>
          <w:rFonts w:ascii="Arial" w:hAnsi="Arial" w:cs="Arial"/>
          <w:sz w:val="24"/>
          <w:szCs w:val="24"/>
        </w:rPr>
        <w:t xml:space="preserve"> </w:t>
      </w:r>
      <w:r w:rsidR="00D149BE">
        <w:rPr>
          <w:rFonts w:ascii="Arial" w:hAnsi="Arial" w:cs="Arial"/>
          <w:sz w:val="24"/>
          <w:szCs w:val="24"/>
        </w:rPr>
        <w:t>rekapitulasi ketunt</w:t>
      </w:r>
      <w:r w:rsidR="00173C96">
        <w:rPr>
          <w:rFonts w:ascii="Arial" w:hAnsi="Arial" w:cs="Arial"/>
          <w:sz w:val="24"/>
          <w:szCs w:val="24"/>
        </w:rPr>
        <w:t xml:space="preserve">asan hasil belajar siswa kelas </w:t>
      </w:r>
      <w:r w:rsidR="00D149BE">
        <w:rPr>
          <w:rFonts w:ascii="Arial" w:hAnsi="Arial" w:cs="Arial"/>
          <w:sz w:val="24"/>
          <w:szCs w:val="24"/>
        </w:rPr>
        <w:t xml:space="preserve">V pada subtema </w:t>
      </w:r>
      <w:r w:rsidR="00173C96">
        <w:rPr>
          <w:rFonts w:ascii="Arial" w:hAnsi="Arial" w:cs="Arial"/>
          <w:sz w:val="24"/>
          <w:szCs w:val="24"/>
        </w:rPr>
        <w:t xml:space="preserve">Manusia dan Lingkungan </w:t>
      </w:r>
      <w:r w:rsidR="00D149BE">
        <w:rPr>
          <w:rFonts w:ascii="Arial" w:hAnsi="Arial" w:cs="Arial"/>
          <w:sz w:val="24"/>
          <w:szCs w:val="24"/>
        </w:rPr>
        <w:t xml:space="preserve">masih rendah atau belum mencapai KKM dengan penjabaran hasil ketuntasannya yaitu </w:t>
      </w:r>
      <w:r w:rsidR="00896E91">
        <w:rPr>
          <w:rFonts w:ascii="Arial" w:hAnsi="Arial" w:cs="Arial"/>
          <w:sz w:val="24"/>
        </w:rPr>
        <w:t>27</w:t>
      </w:r>
      <w:r w:rsidR="00D149BE">
        <w:rPr>
          <w:rFonts w:ascii="Arial" w:hAnsi="Arial" w:cs="Arial"/>
          <w:sz w:val="24"/>
        </w:rPr>
        <w:t xml:space="preserve"> siswa </w:t>
      </w:r>
      <w:r w:rsidR="00D149BE">
        <w:rPr>
          <w:rFonts w:ascii="Arial" w:hAnsi="Arial" w:cs="Arial"/>
          <w:sz w:val="24"/>
          <w:szCs w:val="24"/>
        </w:rPr>
        <w:t xml:space="preserve">yang dinyatakan tuntas dan dengan persentase </w:t>
      </w:r>
      <w:r w:rsidR="00896E91">
        <w:rPr>
          <w:rFonts w:ascii="Arial" w:hAnsi="Arial" w:cs="Arial"/>
          <w:sz w:val="24"/>
        </w:rPr>
        <w:t>75</w:t>
      </w:r>
      <w:r w:rsidR="00D149BE">
        <w:rPr>
          <w:rFonts w:ascii="Arial" w:hAnsi="Arial" w:cs="Arial"/>
          <w:sz w:val="24"/>
        </w:rPr>
        <w:t xml:space="preserve">% </w:t>
      </w:r>
      <w:r w:rsidR="00D149BE">
        <w:rPr>
          <w:rFonts w:ascii="Arial" w:hAnsi="Arial" w:cs="Arial"/>
          <w:sz w:val="24"/>
          <w:szCs w:val="24"/>
        </w:rPr>
        <w:t>dan siswa</w:t>
      </w:r>
      <w:r w:rsidR="00896E91">
        <w:rPr>
          <w:rFonts w:ascii="Arial" w:hAnsi="Arial" w:cs="Arial"/>
          <w:sz w:val="24"/>
          <w:szCs w:val="24"/>
        </w:rPr>
        <w:t xml:space="preserve"> yang dinyatakan belum tuntas 9</w:t>
      </w:r>
      <w:r w:rsidR="00D149BE">
        <w:rPr>
          <w:rFonts w:ascii="Arial" w:hAnsi="Arial" w:cs="Arial"/>
          <w:sz w:val="24"/>
          <w:szCs w:val="24"/>
        </w:rPr>
        <w:t xml:space="preserve"> siswa dengan perse</w:t>
      </w:r>
      <w:r w:rsidR="00A14C1C">
        <w:rPr>
          <w:rFonts w:ascii="Arial" w:hAnsi="Arial" w:cs="Arial"/>
          <w:sz w:val="24"/>
          <w:szCs w:val="24"/>
        </w:rPr>
        <w:t>n</w:t>
      </w:r>
      <w:r w:rsidR="00D149BE">
        <w:rPr>
          <w:rFonts w:ascii="Arial" w:hAnsi="Arial" w:cs="Arial"/>
          <w:sz w:val="24"/>
          <w:szCs w:val="24"/>
        </w:rPr>
        <w:t xml:space="preserve">tase </w:t>
      </w:r>
      <w:r w:rsidR="00896E91">
        <w:rPr>
          <w:rFonts w:ascii="Arial" w:hAnsi="Arial" w:cs="Arial"/>
          <w:sz w:val="24"/>
        </w:rPr>
        <w:t>25%</w:t>
      </w:r>
      <w:r w:rsidR="00A14C1C">
        <w:rPr>
          <w:rFonts w:ascii="Arial" w:hAnsi="Arial" w:cs="Arial"/>
          <w:sz w:val="24"/>
          <w:szCs w:val="24"/>
        </w:rPr>
        <w:t>.</w:t>
      </w:r>
    </w:p>
    <w:p w:rsidR="00302144" w:rsidRDefault="00AA4514" w:rsidP="00AA4514">
      <w:pPr>
        <w:spacing w:after="0" w:line="480" w:lineRule="auto"/>
        <w:ind w:left="567"/>
        <w:jc w:val="both"/>
        <w:rPr>
          <w:rFonts w:ascii="Arial" w:hAnsi="Arial" w:cs="Arial"/>
          <w:sz w:val="24"/>
          <w:szCs w:val="24"/>
        </w:rPr>
      </w:pPr>
      <w:r>
        <w:rPr>
          <w:rFonts w:ascii="Arial" w:hAnsi="Arial" w:cs="Arial"/>
          <w:sz w:val="24"/>
          <w:szCs w:val="24"/>
        </w:rPr>
        <w:t xml:space="preserve">     </w:t>
      </w:r>
      <w:r w:rsidR="00D149BE">
        <w:rPr>
          <w:rFonts w:ascii="Arial" w:hAnsi="Arial" w:cs="Arial"/>
          <w:sz w:val="24"/>
          <w:szCs w:val="24"/>
        </w:rPr>
        <w:t xml:space="preserve">Data hasil belajar penelitian siklus II belum dapat dikatakan berhasil sesuai dengan tujuan pembelajaran yang telah ditentukan. Untuk lebih jelasnya akan dipaparkan pada tabel distribusi frekuensi dengan menggunakan aturan hitung </w:t>
      </w:r>
      <w:r w:rsidR="00D149BE" w:rsidRPr="008B57BE">
        <w:rPr>
          <w:rFonts w:ascii="Arial" w:hAnsi="Arial" w:cs="Arial"/>
          <w:i/>
          <w:sz w:val="24"/>
          <w:szCs w:val="24"/>
        </w:rPr>
        <w:t>Sturgess</w:t>
      </w:r>
      <w:r w:rsidR="00D149BE">
        <w:rPr>
          <w:rFonts w:ascii="Arial" w:hAnsi="Arial" w:cs="Arial"/>
          <w:sz w:val="24"/>
          <w:szCs w:val="24"/>
        </w:rPr>
        <w:t>, sebagai berikut.</w:t>
      </w:r>
    </w:p>
    <w:p w:rsidR="00D149BE" w:rsidRPr="00D149BE" w:rsidRDefault="00D149BE" w:rsidP="00AA4514">
      <w:pPr>
        <w:pStyle w:val="ListParagraph"/>
        <w:numPr>
          <w:ilvl w:val="0"/>
          <w:numId w:val="15"/>
        </w:numPr>
        <w:spacing w:after="0" w:line="480" w:lineRule="auto"/>
        <w:ind w:left="993" w:hanging="426"/>
        <w:jc w:val="both"/>
        <w:rPr>
          <w:rFonts w:ascii="Arial" w:hAnsi="Arial" w:cs="Arial"/>
          <w:sz w:val="24"/>
          <w:szCs w:val="24"/>
        </w:rPr>
      </w:pPr>
      <w:r w:rsidRPr="00D149BE">
        <w:rPr>
          <w:rFonts w:ascii="Arial" w:hAnsi="Arial" w:cs="Arial"/>
          <w:sz w:val="24"/>
        </w:rPr>
        <w:t>Range (r) = Nilai tertinggi – Nilai terendah</w:t>
      </w:r>
    </w:p>
    <w:p w:rsidR="00D149BE" w:rsidRDefault="006E19DC" w:rsidP="00AA4514">
      <w:pPr>
        <w:pStyle w:val="ListParagraph"/>
        <w:spacing w:after="0" w:line="480" w:lineRule="auto"/>
        <w:ind w:left="993"/>
        <w:jc w:val="both"/>
        <w:rPr>
          <w:rFonts w:ascii="Arial" w:hAnsi="Arial" w:cs="Arial"/>
          <w:sz w:val="24"/>
        </w:rPr>
      </w:pPr>
      <w:r>
        <w:rPr>
          <w:rFonts w:ascii="Arial" w:hAnsi="Arial" w:cs="Arial"/>
          <w:sz w:val="24"/>
        </w:rPr>
        <w:t>= 89 – 61</w:t>
      </w:r>
      <w:r w:rsidR="00D149BE" w:rsidRPr="00D149BE">
        <w:rPr>
          <w:rFonts w:ascii="Arial" w:hAnsi="Arial" w:cs="Arial"/>
          <w:sz w:val="24"/>
        </w:rPr>
        <w:t>= 28</w:t>
      </w:r>
    </w:p>
    <w:p w:rsidR="00D149BE" w:rsidRPr="00D149BE" w:rsidRDefault="006E19DC" w:rsidP="00AA4514">
      <w:pPr>
        <w:pStyle w:val="ListParagraph"/>
        <w:numPr>
          <w:ilvl w:val="0"/>
          <w:numId w:val="15"/>
        </w:numPr>
        <w:spacing w:after="0" w:line="480" w:lineRule="auto"/>
        <w:ind w:left="993"/>
        <w:jc w:val="both"/>
        <w:rPr>
          <w:rFonts w:ascii="Arial" w:hAnsi="Arial" w:cs="Arial"/>
          <w:sz w:val="24"/>
          <w:szCs w:val="24"/>
        </w:rPr>
      </w:pPr>
      <w:r>
        <w:rPr>
          <w:rFonts w:ascii="Arial" w:hAnsi="Arial" w:cs="Arial"/>
          <w:sz w:val="24"/>
        </w:rPr>
        <w:t>Banyak kelas (k) = 1 + 3,3 log 36</w:t>
      </w:r>
    </w:p>
    <w:p w:rsidR="00D149BE" w:rsidRDefault="00302144" w:rsidP="00AA4514">
      <w:pPr>
        <w:spacing w:line="360" w:lineRule="auto"/>
        <w:ind w:left="993"/>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6E19DC">
        <w:rPr>
          <w:rFonts w:ascii="Arial" w:hAnsi="Arial" w:cs="Arial"/>
          <w:sz w:val="24"/>
        </w:rPr>
        <w:t xml:space="preserve"> = 1 + (3,3 x 1,556</w:t>
      </w:r>
      <w:r w:rsidR="00D149BE">
        <w:rPr>
          <w:rFonts w:ascii="Arial" w:hAnsi="Arial" w:cs="Arial"/>
          <w:sz w:val="24"/>
        </w:rPr>
        <w:t>)</w:t>
      </w:r>
    </w:p>
    <w:p w:rsidR="00D149BE" w:rsidRDefault="00302144" w:rsidP="00AA4514">
      <w:pPr>
        <w:spacing w:line="360" w:lineRule="auto"/>
        <w:ind w:left="993"/>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6E19DC">
        <w:rPr>
          <w:rFonts w:ascii="Arial" w:hAnsi="Arial" w:cs="Arial"/>
          <w:sz w:val="24"/>
        </w:rPr>
        <w:t>= 1 + 5,1348  = 6,1348</w:t>
      </w:r>
      <w:r w:rsidR="00D149BE">
        <w:rPr>
          <w:rFonts w:ascii="Arial" w:hAnsi="Arial" w:cs="Arial"/>
          <w:sz w:val="24"/>
        </w:rPr>
        <w:t xml:space="preserve"> = 6</w:t>
      </w:r>
    </w:p>
    <w:p w:rsidR="002A4E51" w:rsidRPr="00AA4514" w:rsidRDefault="00D149BE" w:rsidP="00AA4514">
      <w:pPr>
        <w:pStyle w:val="ListParagraph"/>
        <w:numPr>
          <w:ilvl w:val="0"/>
          <w:numId w:val="15"/>
        </w:numPr>
        <w:spacing w:line="360" w:lineRule="auto"/>
        <w:ind w:left="993"/>
        <w:jc w:val="both"/>
        <w:rPr>
          <w:rFonts w:ascii="Arial" w:hAnsi="Arial" w:cs="Arial"/>
          <w:sz w:val="24"/>
        </w:rPr>
      </w:pPr>
      <w:r w:rsidRPr="00D149BE">
        <w:rPr>
          <w:rFonts w:ascii="Arial" w:hAnsi="Arial" w:cs="Arial"/>
          <w:sz w:val="24"/>
        </w:rPr>
        <w:t xml:space="preserve">Panjang kelas (p)  </w:t>
      </w:r>
      <m:oMath>
        <m:f>
          <m:fPr>
            <m:ctrlPr>
              <w:rPr>
                <w:rFonts w:ascii="Cambria Math" w:hAnsi="Cambria Math" w:cs="Arial"/>
                <w:sz w:val="24"/>
              </w:rPr>
            </m:ctrlPr>
          </m:fPr>
          <m:num>
            <m:r>
              <w:rPr>
                <w:rFonts w:ascii="Cambria Math" w:hAnsi="Cambria Math" w:cs="Arial"/>
                <w:sz w:val="24"/>
              </w:rPr>
              <m:t>r</m:t>
            </m:r>
          </m:num>
          <m:den>
            <m:r>
              <w:rPr>
                <w:rFonts w:ascii="Cambria Math" w:hAnsi="Cambria Math" w:cs="Arial"/>
                <w:sz w:val="24"/>
              </w:rPr>
              <m:t>k</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28</m:t>
            </m:r>
          </m:num>
          <m:den>
            <m:r>
              <w:rPr>
                <w:rFonts w:ascii="Cambria Math" w:hAnsi="Cambria Math" w:cs="Arial"/>
                <w:sz w:val="24"/>
              </w:rPr>
              <m:t>6</m:t>
            </m:r>
          </m:den>
        </m:f>
        <m:r>
          <w:rPr>
            <w:rFonts w:ascii="Cambria Math" w:hAnsi="Cambria Math" w:cs="Arial"/>
            <w:sz w:val="24"/>
          </w:rPr>
          <m:t>=4,67=5</m:t>
        </m:r>
      </m:oMath>
    </w:p>
    <w:p w:rsidR="00D149BE" w:rsidRDefault="00657BDB" w:rsidP="0050175B">
      <w:pPr>
        <w:spacing w:line="240" w:lineRule="auto"/>
        <w:jc w:val="center"/>
        <w:rPr>
          <w:rFonts w:ascii="Arial" w:hAnsi="Arial" w:cs="Arial"/>
          <w:sz w:val="24"/>
        </w:rPr>
      </w:pPr>
      <w:r>
        <w:rPr>
          <w:rFonts w:ascii="Arial" w:hAnsi="Arial" w:cs="Arial"/>
          <w:sz w:val="24"/>
        </w:rPr>
        <w:lastRenderedPageBreak/>
        <w:t>Tabel 4.14</w:t>
      </w:r>
      <w:r w:rsidR="006119A8">
        <w:rPr>
          <w:rFonts w:ascii="Arial" w:hAnsi="Arial" w:cs="Arial"/>
          <w:sz w:val="24"/>
        </w:rPr>
        <w:t xml:space="preserve"> </w:t>
      </w:r>
      <w:r w:rsidR="00D149BE">
        <w:rPr>
          <w:rFonts w:ascii="Arial" w:hAnsi="Arial" w:cs="Arial"/>
          <w:sz w:val="24"/>
        </w:rPr>
        <w:t>Distribusi Frekuensi Data Hasil Belajar Siswa Siklus II</w:t>
      </w:r>
    </w:p>
    <w:tbl>
      <w:tblPr>
        <w:tblStyle w:val="TableGrid"/>
        <w:tblW w:w="6317" w:type="dxa"/>
        <w:tblInd w:w="1101" w:type="dxa"/>
        <w:tblLook w:val="04A0"/>
      </w:tblPr>
      <w:tblGrid>
        <w:gridCol w:w="589"/>
        <w:gridCol w:w="1002"/>
        <w:gridCol w:w="1384"/>
        <w:gridCol w:w="979"/>
        <w:gridCol w:w="1207"/>
        <w:gridCol w:w="1156"/>
      </w:tblGrid>
      <w:tr w:rsidR="00E53EF0" w:rsidTr="00B239BF">
        <w:trPr>
          <w:trHeight w:val="560"/>
        </w:trPr>
        <w:tc>
          <w:tcPr>
            <w:tcW w:w="589" w:type="dxa"/>
          </w:tcPr>
          <w:p w:rsidR="00E53EF0" w:rsidRPr="00972F5C" w:rsidRDefault="00E53EF0" w:rsidP="00CF085E">
            <w:pPr>
              <w:jc w:val="center"/>
              <w:rPr>
                <w:rFonts w:ascii="Arial" w:hAnsi="Arial" w:cs="Arial"/>
                <w:sz w:val="20"/>
                <w:szCs w:val="20"/>
              </w:rPr>
            </w:pPr>
            <w:r w:rsidRPr="00972F5C">
              <w:rPr>
                <w:rFonts w:ascii="Arial" w:hAnsi="Arial" w:cs="Arial"/>
                <w:sz w:val="20"/>
                <w:szCs w:val="20"/>
              </w:rPr>
              <w:t>No</w:t>
            </w:r>
          </w:p>
        </w:tc>
        <w:tc>
          <w:tcPr>
            <w:tcW w:w="1002" w:type="dxa"/>
          </w:tcPr>
          <w:p w:rsidR="00E53EF0" w:rsidRPr="00972F5C" w:rsidRDefault="00E53EF0" w:rsidP="00CF085E">
            <w:pPr>
              <w:jc w:val="center"/>
              <w:rPr>
                <w:rFonts w:ascii="Arial" w:hAnsi="Arial" w:cs="Arial"/>
                <w:sz w:val="20"/>
                <w:szCs w:val="20"/>
              </w:rPr>
            </w:pPr>
            <w:r w:rsidRPr="00972F5C">
              <w:rPr>
                <w:rFonts w:ascii="Arial" w:hAnsi="Arial" w:cs="Arial"/>
                <w:sz w:val="20"/>
                <w:szCs w:val="20"/>
              </w:rPr>
              <w:t>Interval Nilai</w:t>
            </w:r>
          </w:p>
        </w:tc>
        <w:tc>
          <w:tcPr>
            <w:tcW w:w="1384" w:type="dxa"/>
          </w:tcPr>
          <w:p w:rsidR="00E53EF0" w:rsidRPr="00972F5C" w:rsidRDefault="00E53EF0" w:rsidP="00CF085E">
            <w:pPr>
              <w:jc w:val="center"/>
              <w:rPr>
                <w:rFonts w:ascii="Arial" w:hAnsi="Arial" w:cs="Arial"/>
                <w:sz w:val="20"/>
                <w:szCs w:val="20"/>
              </w:rPr>
            </w:pPr>
            <w:r w:rsidRPr="00972F5C">
              <w:rPr>
                <w:rFonts w:ascii="Arial" w:hAnsi="Arial" w:cs="Arial"/>
                <w:sz w:val="20"/>
                <w:szCs w:val="20"/>
              </w:rPr>
              <w:t>Batas Kelas</w:t>
            </w:r>
          </w:p>
        </w:tc>
        <w:tc>
          <w:tcPr>
            <w:tcW w:w="979" w:type="dxa"/>
          </w:tcPr>
          <w:p w:rsidR="00E53EF0" w:rsidRPr="00972F5C" w:rsidRDefault="00E53EF0" w:rsidP="00CF085E">
            <w:pPr>
              <w:jc w:val="center"/>
              <w:rPr>
                <w:rFonts w:ascii="Arial" w:hAnsi="Arial" w:cs="Arial"/>
                <w:sz w:val="20"/>
                <w:szCs w:val="20"/>
              </w:rPr>
            </w:pPr>
            <w:r w:rsidRPr="00972F5C">
              <w:rPr>
                <w:rFonts w:ascii="Arial" w:hAnsi="Arial" w:cs="Arial"/>
                <w:sz w:val="20"/>
                <w:szCs w:val="20"/>
              </w:rPr>
              <w:t>Titik Tengah (xi)</w:t>
            </w:r>
          </w:p>
        </w:tc>
        <w:tc>
          <w:tcPr>
            <w:tcW w:w="1207" w:type="dxa"/>
          </w:tcPr>
          <w:p w:rsidR="00E53EF0" w:rsidRPr="00972F5C" w:rsidRDefault="00E53EF0" w:rsidP="00CF085E">
            <w:pPr>
              <w:jc w:val="center"/>
              <w:rPr>
                <w:rFonts w:ascii="Arial" w:hAnsi="Arial" w:cs="Arial"/>
                <w:sz w:val="20"/>
                <w:szCs w:val="20"/>
              </w:rPr>
            </w:pPr>
            <w:r w:rsidRPr="00972F5C">
              <w:rPr>
                <w:rFonts w:ascii="Arial" w:hAnsi="Arial" w:cs="Arial"/>
                <w:sz w:val="20"/>
                <w:szCs w:val="20"/>
              </w:rPr>
              <w:t>Frekuensi Absolut</w:t>
            </w:r>
          </w:p>
        </w:tc>
        <w:tc>
          <w:tcPr>
            <w:tcW w:w="1156" w:type="dxa"/>
          </w:tcPr>
          <w:p w:rsidR="00E53EF0" w:rsidRPr="00972F5C" w:rsidRDefault="00E53EF0" w:rsidP="00CF085E">
            <w:pPr>
              <w:jc w:val="center"/>
              <w:rPr>
                <w:rFonts w:ascii="Arial" w:hAnsi="Arial" w:cs="Arial"/>
                <w:sz w:val="20"/>
                <w:szCs w:val="20"/>
              </w:rPr>
            </w:pPr>
            <w:r w:rsidRPr="00972F5C">
              <w:rPr>
                <w:rFonts w:ascii="Arial" w:hAnsi="Arial" w:cs="Arial"/>
                <w:sz w:val="20"/>
                <w:szCs w:val="20"/>
              </w:rPr>
              <w:t>Frekuensi Relatif</w:t>
            </w:r>
          </w:p>
        </w:tc>
      </w:tr>
      <w:tr w:rsidR="00E53EF0" w:rsidTr="00B239BF">
        <w:trPr>
          <w:trHeight w:val="280"/>
        </w:trPr>
        <w:tc>
          <w:tcPr>
            <w:tcW w:w="589"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1</w:t>
            </w:r>
          </w:p>
        </w:tc>
        <w:tc>
          <w:tcPr>
            <w:tcW w:w="1002"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61 – 65</w:t>
            </w:r>
          </w:p>
        </w:tc>
        <w:tc>
          <w:tcPr>
            <w:tcW w:w="1384"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60,5 – 65,5</w:t>
            </w:r>
          </w:p>
        </w:tc>
        <w:tc>
          <w:tcPr>
            <w:tcW w:w="979"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63</w:t>
            </w:r>
          </w:p>
        </w:tc>
        <w:tc>
          <w:tcPr>
            <w:tcW w:w="1207"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w:t>
            </w:r>
          </w:p>
        </w:tc>
        <w:tc>
          <w:tcPr>
            <w:tcW w:w="1156"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16,67%</w:t>
            </w:r>
          </w:p>
        </w:tc>
      </w:tr>
      <w:tr w:rsidR="00E53EF0" w:rsidTr="00B239BF">
        <w:trPr>
          <w:trHeight w:val="268"/>
        </w:trPr>
        <w:tc>
          <w:tcPr>
            <w:tcW w:w="589"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2</w:t>
            </w:r>
          </w:p>
        </w:tc>
        <w:tc>
          <w:tcPr>
            <w:tcW w:w="1002"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66 – 70</w:t>
            </w:r>
          </w:p>
        </w:tc>
        <w:tc>
          <w:tcPr>
            <w:tcW w:w="1384"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 xml:space="preserve">65,5 – 70,5 </w:t>
            </w:r>
          </w:p>
        </w:tc>
        <w:tc>
          <w:tcPr>
            <w:tcW w:w="979"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68</w:t>
            </w:r>
          </w:p>
        </w:tc>
        <w:tc>
          <w:tcPr>
            <w:tcW w:w="1207"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1</w:t>
            </w:r>
          </w:p>
        </w:tc>
        <w:tc>
          <w:tcPr>
            <w:tcW w:w="1156"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2,78%</w:t>
            </w:r>
          </w:p>
        </w:tc>
      </w:tr>
      <w:tr w:rsidR="00E53EF0" w:rsidTr="00B239BF">
        <w:trPr>
          <w:trHeight w:val="280"/>
        </w:trPr>
        <w:tc>
          <w:tcPr>
            <w:tcW w:w="589"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3</w:t>
            </w:r>
          </w:p>
        </w:tc>
        <w:tc>
          <w:tcPr>
            <w:tcW w:w="1002"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71 – 75</w:t>
            </w:r>
          </w:p>
        </w:tc>
        <w:tc>
          <w:tcPr>
            <w:tcW w:w="1384"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70,5 – 75,5</w:t>
            </w:r>
          </w:p>
        </w:tc>
        <w:tc>
          <w:tcPr>
            <w:tcW w:w="979"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73</w:t>
            </w:r>
          </w:p>
        </w:tc>
        <w:tc>
          <w:tcPr>
            <w:tcW w:w="1207"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6</w:t>
            </w:r>
          </w:p>
        </w:tc>
        <w:tc>
          <w:tcPr>
            <w:tcW w:w="1156"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16,67%</w:t>
            </w:r>
          </w:p>
        </w:tc>
      </w:tr>
      <w:tr w:rsidR="00E53EF0" w:rsidTr="00B239BF">
        <w:trPr>
          <w:trHeight w:val="280"/>
        </w:trPr>
        <w:tc>
          <w:tcPr>
            <w:tcW w:w="589"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4</w:t>
            </w:r>
          </w:p>
        </w:tc>
        <w:tc>
          <w:tcPr>
            <w:tcW w:w="1002"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76 – 80</w:t>
            </w:r>
          </w:p>
        </w:tc>
        <w:tc>
          <w:tcPr>
            <w:tcW w:w="1384"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75,5 – 80,5</w:t>
            </w:r>
          </w:p>
        </w:tc>
        <w:tc>
          <w:tcPr>
            <w:tcW w:w="979"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78</w:t>
            </w:r>
          </w:p>
        </w:tc>
        <w:tc>
          <w:tcPr>
            <w:tcW w:w="1207"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10</w:t>
            </w:r>
          </w:p>
        </w:tc>
        <w:tc>
          <w:tcPr>
            <w:tcW w:w="1156"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27,78%</w:t>
            </w:r>
          </w:p>
        </w:tc>
      </w:tr>
      <w:tr w:rsidR="00E53EF0" w:rsidTr="00B239BF">
        <w:trPr>
          <w:trHeight w:val="268"/>
        </w:trPr>
        <w:tc>
          <w:tcPr>
            <w:tcW w:w="589"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5</w:t>
            </w:r>
          </w:p>
        </w:tc>
        <w:tc>
          <w:tcPr>
            <w:tcW w:w="1002"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81 – 85</w:t>
            </w:r>
          </w:p>
        </w:tc>
        <w:tc>
          <w:tcPr>
            <w:tcW w:w="1384"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80,5 – 85,5</w:t>
            </w:r>
          </w:p>
        </w:tc>
        <w:tc>
          <w:tcPr>
            <w:tcW w:w="979"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83</w:t>
            </w:r>
          </w:p>
        </w:tc>
        <w:tc>
          <w:tcPr>
            <w:tcW w:w="1207"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11</w:t>
            </w:r>
          </w:p>
        </w:tc>
        <w:tc>
          <w:tcPr>
            <w:tcW w:w="1156"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30,55%</w:t>
            </w:r>
          </w:p>
        </w:tc>
      </w:tr>
      <w:tr w:rsidR="00E53EF0" w:rsidTr="00B239BF">
        <w:trPr>
          <w:trHeight w:val="280"/>
        </w:trPr>
        <w:tc>
          <w:tcPr>
            <w:tcW w:w="589"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6</w:t>
            </w:r>
          </w:p>
        </w:tc>
        <w:tc>
          <w:tcPr>
            <w:tcW w:w="1002"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86 - 90</w:t>
            </w:r>
          </w:p>
        </w:tc>
        <w:tc>
          <w:tcPr>
            <w:tcW w:w="1384"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85,5 – 90,5</w:t>
            </w:r>
          </w:p>
        </w:tc>
        <w:tc>
          <w:tcPr>
            <w:tcW w:w="979"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88</w:t>
            </w:r>
          </w:p>
        </w:tc>
        <w:tc>
          <w:tcPr>
            <w:tcW w:w="1207"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2</w:t>
            </w:r>
          </w:p>
        </w:tc>
        <w:tc>
          <w:tcPr>
            <w:tcW w:w="1156" w:type="dxa"/>
          </w:tcPr>
          <w:p w:rsidR="00E53EF0" w:rsidRPr="00E53EF0" w:rsidRDefault="00E53EF0" w:rsidP="002C5C1E">
            <w:pPr>
              <w:spacing w:line="360" w:lineRule="auto"/>
              <w:jc w:val="center"/>
              <w:rPr>
                <w:rFonts w:ascii="Arial" w:hAnsi="Arial" w:cs="Arial"/>
                <w:sz w:val="18"/>
                <w:szCs w:val="18"/>
              </w:rPr>
            </w:pPr>
            <w:r w:rsidRPr="00E53EF0">
              <w:rPr>
                <w:rFonts w:ascii="Arial" w:hAnsi="Arial" w:cs="Arial"/>
                <w:sz w:val="18"/>
                <w:szCs w:val="18"/>
              </w:rPr>
              <w:t>5,55%</w:t>
            </w:r>
          </w:p>
        </w:tc>
      </w:tr>
      <w:tr w:rsidR="00E53EF0" w:rsidTr="00B239BF">
        <w:trPr>
          <w:trHeight w:val="112"/>
        </w:trPr>
        <w:tc>
          <w:tcPr>
            <w:tcW w:w="3954" w:type="dxa"/>
            <w:gridSpan w:val="4"/>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Jumlah</w:t>
            </w:r>
          </w:p>
        </w:tc>
        <w:tc>
          <w:tcPr>
            <w:tcW w:w="1207" w:type="dxa"/>
          </w:tcPr>
          <w:p w:rsidR="00E53EF0" w:rsidRPr="00972F5C" w:rsidRDefault="00DB0E02" w:rsidP="00CF085E">
            <w:pPr>
              <w:spacing w:line="360" w:lineRule="auto"/>
              <w:jc w:val="center"/>
              <w:rPr>
                <w:rFonts w:ascii="Arial" w:hAnsi="Arial" w:cs="Arial"/>
                <w:sz w:val="20"/>
                <w:szCs w:val="20"/>
              </w:rPr>
            </w:pPr>
            <w:r>
              <w:rPr>
                <w:rFonts w:ascii="Arial" w:hAnsi="Arial" w:cs="Arial"/>
                <w:sz w:val="20"/>
                <w:szCs w:val="20"/>
              </w:rPr>
              <w:t>36</w:t>
            </w:r>
          </w:p>
        </w:tc>
        <w:tc>
          <w:tcPr>
            <w:tcW w:w="1156" w:type="dxa"/>
          </w:tcPr>
          <w:p w:rsidR="00E53EF0" w:rsidRPr="00972F5C" w:rsidRDefault="00E53EF0" w:rsidP="00CF085E">
            <w:pPr>
              <w:spacing w:line="360" w:lineRule="auto"/>
              <w:jc w:val="center"/>
              <w:rPr>
                <w:rFonts w:ascii="Arial" w:hAnsi="Arial" w:cs="Arial"/>
                <w:sz w:val="20"/>
                <w:szCs w:val="20"/>
              </w:rPr>
            </w:pPr>
            <w:r w:rsidRPr="00972F5C">
              <w:rPr>
                <w:rFonts w:ascii="Arial" w:hAnsi="Arial" w:cs="Arial"/>
                <w:sz w:val="20"/>
                <w:szCs w:val="20"/>
              </w:rPr>
              <w:t>100%</w:t>
            </w:r>
          </w:p>
        </w:tc>
      </w:tr>
    </w:tbl>
    <w:p w:rsidR="00D149BE" w:rsidRDefault="00D149BE" w:rsidP="00D149BE">
      <w:pPr>
        <w:spacing w:line="360" w:lineRule="auto"/>
        <w:jc w:val="both"/>
        <w:rPr>
          <w:rFonts w:ascii="Arial" w:hAnsi="Arial" w:cs="Arial"/>
          <w:sz w:val="24"/>
        </w:rPr>
      </w:pPr>
    </w:p>
    <w:p w:rsidR="00302144" w:rsidRDefault="00657BDB" w:rsidP="00AA4514">
      <w:pPr>
        <w:spacing w:after="0" w:line="480" w:lineRule="auto"/>
        <w:ind w:left="426" w:firstLine="567"/>
        <w:jc w:val="both"/>
        <w:rPr>
          <w:rFonts w:ascii="Arial" w:hAnsi="Arial" w:cs="Arial"/>
          <w:sz w:val="24"/>
        </w:rPr>
      </w:pPr>
      <w:r>
        <w:rPr>
          <w:rFonts w:ascii="Arial" w:hAnsi="Arial" w:cs="Arial"/>
          <w:sz w:val="24"/>
        </w:rPr>
        <w:t>Berdasarkan tabel 4.14</w:t>
      </w:r>
      <w:r w:rsidR="00DA54A6">
        <w:rPr>
          <w:rFonts w:ascii="Arial" w:hAnsi="Arial" w:cs="Arial"/>
          <w:sz w:val="24"/>
        </w:rPr>
        <w:t>, dapat diketahui  bahwa ada 36 siswa yang diteliti, hasil belajar nilai tertinggi adalah 90,5. interval nilai 81-85 merupakan nilai</w:t>
      </w:r>
      <w:r w:rsidR="00BC0B24">
        <w:rPr>
          <w:rFonts w:ascii="Arial" w:hAnsi="Arial" w:cs="Arial"/>
          <w:sz w:val="24"/>
        </w:rPr>
        <w:t xml:space="preserve"> paling banyak diperoleh siswa yaitu </w:t>
      </w:r>
      <w:r w:rsidR="00DA54A6">
        <w:rPr>
          <w:rFonts w:ascii="Arial" w:hAnsi="Arial" w:cs="Arial"/>
          <w:sz w:val="24"/>
        </w:rPr>
        <w:t>11 siswa.(30,55%). Interval nilai 66-70 paling sedikit diperoleh siswa , yaitu 1 siswa (2,78%). Distribusi frekuensi hasil belajar  siswa dapat  diperjelas melalui  Gambar 4.</w:t>
      </w:r>
      <w:r>
        <w:rPr>
          <w:rFonts w:ascii="Arial" w:hAnsi="Arial" w:cs="Arial"/>
          <w:sz w:val="24"/>
        </w:rPr>
        <w:t>12</w:t>
      </w:r>
      <w:r w:rsidR="00DA54A6">
        <w:rPr>
          <w:rFonts w:ascii="Arial" w:hAnsi="Arial" w:cs="Arial"/>
          <w:sz w:val="24"/>
        </w:rPr>
        <w:t xml:space="preserve"> berikut:</w:t>
      </w:r>
    </w:p>
    <w:p w:rsidR="0050175B" w:rsidRDefault="00896E91" w:rsidP="00F00763">
      <w:pPr>
        <w:spacing w:line="240" w:lineRule="auto"/>
        <w:ind w:left="1560"/>
        <w:rPr>
          <w:rFonts w:ascii="Arial" w:hAnsi="Arial" w:cs="Arial"/>
          <w:sz w:val="24"/>
        </w:rPr>
      </w:pPr>
      <w:r w:rsidRPr="00896E91">
        <w:rPr>
          <w:rFonts w:ascii="Arial" w:hAnsi="Arial" w:cs="Arial"/>
          <w:noProof/>
          <w:sz w:val="24"/>
          <w:lang w:eastAsia="id-ID"/>
        </w:rPr>
        <w:drawing>
          <wp:inline distT="0" distB="0" distL="0" distR="0">
            <wp:extent cx="3147552" cy="1415845"/>
            <wp:effectExtent l="19050" t="0" r="14748" b="0"/>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0B24" w:rsidRDefault="00657BDB" w:rsidP="0084664B">
      <w:pPr>
        <w:spacing w:line="240" w:lineRule="auto"/>
        <w:ind w:firstLine="567"/>
        <w:jc w:val="center"/>
        <w:rPr>
          <w:rFonts w:ascii="Arial" w:hAnsi="Arial" w:cs="Arial"/>
          <w:sz w:val="24"/>
        </w:rPr>
      </w:pPr>
      <w:r>
        <w:rPr>
          <w:rFonts w:ascii="Arial" w:hAnsi="Arial" w:cs="Arial"/>
          <w:sz w:val="24"/>
        </w:rPr>
        <w:t>Gambar 4.12</w:t>
      </w:r>
      <w:r w:rsidR="00B239BF">
        <w:rPr>
          <w:rFonts w:ascii="Arial" w:hAnsi="Arial" w:cs="Arial"/>
          <w:sz w:val="24"/>
        </w:rPr>
        <w:t xml:space="preserve"> Diagram Histogram Distribusi Frekuensi Hasil Belajar Aspek Pengetahuan Siklus II</w:t>
      </w:r>
    </w:p>
    <w:p w:rsidR="00F00763" w:rsidRDefault="008B0098" w:rsidP="00F00763">
      <w:pPr>
        <w:spacing w:line="480" w:lineRule="auto"/>
        <w:ind w:left="426" w:firstLine="414"/>
        <w:jc w:val="both"/>
        <w:rPr>
          <w:rFonts w:ascii="Arial" w:hAnsi="Arial" w:cs="Arial"/>
          <w:sz w:val="24"/>
        </w:rPr>
      </w:pPr>
      <w:r>
        <w:rPr>
          <w:rFonts w:ascii="Arial" w:hAnsi="Arial" w:cs="Arial"/>
          <w:sz w:val="24"/>
        </w:rPr>
        <w:t xml:space="preserve">Berdasarkan </w:t>
      </w:r>
      <w:r w:rsidR="00657BDB">
        <w:rPr>
          <w:rFonts w:ascii="Arial" w:hAnsi="Arial" w:cs="Arial"/>
          <w:sz w:val="24"/>
        </w:rPr>
        <w:t>Gambar 4.12</w:t>
      </w:r>
      <w:r w:rsidR="00D67A3D">
        <w:rPr>
          <w:rFonts w:ascii="Arial" w:hAnsi="Arial" w:cs="Arial"/>
          <w:sz w:val="24"/>
        </w:rPr>
        <w:t xml:space="preserve"> </w:t>
      </w:r>
      <w:r>
        <w:rPr>
          <w:rFonts w:ascii="Arial" w:hAnsi="Arial" w:cs="Arial"/>
          <w:sz w:val="24"/>
        </w:rPr>
        <w:t>dapat diketahui bahwa distribusi terting</w:t>
      </w:r>
      <w:r w:rsidR="00A462F7">
        <w:rPr>
          <w:rFonts w:ascii="Arial" w:hAnsi="Arial" w:cs="Arial"/>
          <w:sz w:val="24"/>
        </w:rPr>
        <w:t>gi berada pada interval nilai 81-85, yaitu sebanyak 11 siswa(30,55%)</w:t>
      </w:r>
      <w:r>
        <w:rPr>
          <w:rFonts w:ascii="Arial" w:hAnsi="Arial" w:cs="Arial"/>
          <w:sz w:val="24"/>
        </w:rPr>
        <w:t xml:space="preserve"> dan distribusi terendah pada interval nilai 59 -66</w:t>
      </w:r>
      <w:r w:rsidR="00A462F7">
        <w:rPr>
          <w:rFonts w:ascii="Arial" w:hAnsi="Arial" w:cs="Arial"/>
          <w:sz w:val="24"/>
        </w:rPr>
        <w:t>, sebanyak 1siswa (2,78%)</w:t>
      </w:r>
      <w:r>
        <w:rPr>
          <w:rFonts w:ascii="Arial" w:hAnsi="Arial" w:cs="Arial"/>
          <w:sz w:val="24"/>
        </w:rPr>
        <w:t xml:space="preserve">. Hal tersebut menunjukan sebagian siswa </w:t>
      </w:r>
      <w:r>
        <w:rPr>
          <w:rFonts w:ascii="Arial" w:hAnsi="Arial" w:cs="Arial"/>
          <w:sz w:val="24"/>
        </w:rPr>
        <w:lastRenderedPageBreak/>
        <w:t>belum mencapai KKM  74.  Kemudian jumlah persentase ketuntasan hasil belajar siklus I</w:t>
      </w:r>
      <w:r w:rsidR="00A462F7">
        <w:rPr>
          <w:rFonts w:ascii="Arial" w:hAnsi="Arial" w:cs="Arial"/>
          <w:sz w:val="24"/>
        </w:rPr>
        <w:t>I</w:t>
      </w:r>
      <w:r>
        <w:rPr>
          <w:rFonts w:ascii="Arial" w:hAnsi="Arial" w:cs="Arial"/>
          <w:sz w:val="24"/>
        </w:rPr>
        <w:t xml:space="preserve"> akan dijelaskan pada diagram </w:t>
      </w:r>
      <w:r>
        <w:rPr>
          <w:rFonts w:ascii="Arial" w:hAnsi="Arial" w:cs="Arial"/>
          <w:i/>
          <w:sz w:val="24"/>
        </w:rPr>
        <w:t>Pie C</w:t>
      </w:r>
      <w:r w:rsidRPr="008B57BE">
        <w:rPr>
          <w:rFonts w:ascii="Arial" w:hAnsi="Arial" w:cs="Arial"/>
          <w:i/>
          <w:sz w:val="24"/>
        </w:rPr>
        <w:t>hart</w:t>
      </w:r>
      <w:r>
        <w:rPr>
          <w:rFonts w:ascii="Arial" w:hAnsi="Arial" w:cs="Arial"/>
          <w:sz w:val="24"/>
        </w:rPr>
        <w:t>di bawah ini.</w:t>
      </w:r>
    </w:p>
    <w:p w:rsidR="00D149BE" w:rsidRDefault="0050175B" w:rsidP="0050175B">
      <w:pPr>
        <w:pStyle w:val="ListParagraph"/>
        <w:tabs>
          <w:tab w:val="left" w:pos="426"/>
        </w:tabs>
        <w:spacing w:after="0" w:line="480" w:lineRule="auto"/>
        <w:ind w:left="284" w:firstLine="567"/>
        <w:jc w:val="both"/>
        <w:rPr>
          <w:rFonts w:ascii="Arial" w:hAnsi="Arial" w:cs="Arial"/>
          <w:b/>
          <w:sz w:val="24"/>
          <w:szCs w:val="24"/>
        </w:rPr>
      </w:pPr>
      <w:r>
        <w:rPr>
          <w:rFonts w:ascii="Arial" w:hAnsi="Arial" w:cs="Arial"/>
          <w:noProof/>
          <w:sz w:val="24"/>
          <w:szCs w:val="24"/>
          <w:lang w:eastAsia="id-ID"/>
        </w:rPr>
        <w:drawing>
          <wp:inline distT="0" distB="0" distL="0" distR="0">
            <wp:extent cx="3810000" cy="211455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39BF" w:rsidRPr="00B239BF" w:rsidRDefault="00E16CF6" w:rsidP="00B239BF">
      <w:pPr>
        <w:spacing w:line="240" w:lineRule="auto"/>
        <w:ind w:left="851" w:right="991"/>
        <w:jc w:val="center"/>
        <w:rPr>
          <w:rFonts w:ascii="Arial" w:hAnsi="Arial" w:cs="Arial"/>
          <w:sz w:val="24"/>
        </w:rPr>
      </w:pPr>
      <w:r>
        <w:rPr>
          <w:rFonts w:ascii="Arial" w:hAnsi="Arial" w:cs="Arial"/>
          <w:sz w:val="24"/>
        </w:rPr>
        <w:t>Gambar 4.13</w:t>
      </w:r>
      <w:r w:rsidR="00B239BF" w:rsidRPr="0050175B">
        <w:rPr>
          <w:rFonts w:ascii="Arial" w:hAnsi="Arial" w:cs="Arial"/>
          <w:sz w:val="24"/>
        </w:rPr>
        <w:t xml:space="preserve"> Diagram Lingkaran </w:t>
      </w:r>
      <w:r w:rsidR="00B239BF" w:rsidRPr="0050175B">
        <w:rPr>
          <w:rFonts w:ascii="Arial" w:hAnsi="Arial" w:cs="Arial"/>
          <w:i/>
          <w:sz w:val="24"/>
        </w:rPr>
        <w:t>Pie Chart</w:t>
      </w:r>
      <w:r w:rsidR="00B239BF" w:rsidRPr="0050175B">
        <w:rPr>
          <w:rFonts w:ascii="Arial" w:hAnsi="Arial" w:cs="Arial"/>
          <w:sz w:val="24"/>
        </w:rPr>
        <w:t xml:space="preserve"> Ketuntasan Hasil belajar Aspek Pengetahuan Siklus II</w:t>
      </w:r>
    </w:p>
    <w:p w:rsidR="00615AE9" w:rsidRPr="00082207" w:rsidRDefault="002A4E51" w:rsidP="00082207">
      <w:pPr>
        <w:pStyle w:val="ListParagraph"/>
        <w:tabs>
          <w:tab w:val="left" w:pos="426"/>
        </w:tabs>
        <w:spacing w:after="0" w:line="480" w:lineRule="auto"/>
        <w:ind w:left="426" w:firstLine="425"/>
        <w:jc w:val="both"/>
        <w:rPr>
          <w:rFonts w:ascii="Arial" w:hAnsi="Arial" w:cs="Arial"/>
          <w:sz w:val="24"/>
          <w:szCs w:val="24"/>
        </w:rPr>
      </w:pPr>
      <w:r>
        <w:rPr>
          <w:rFonts w:ascii="Arial" w:hAnsi="Arial" w:cs="Arial"/>
          <w:sz w:val="24"/>
          <w:szCs w:val="24"/>
        </w:rPr>
        <w:t xml:space="preserve">Berdasarkan </w:t>
      </w:r>
      <w:r w:rsidR="00E16CF6">
        <w:rPr>
          <w:rFonts w:ascii="Arial" w:hAnsi="Arial" w:cs="Arial"/>
          <w:sz w:val="24"/>
          <w:szCs w:val="24"/>
        </w:rPr>
        <w:t>Gambar 4.13</w:t>
      </w:r>
      <w:r w:rsidR="00D67A3D">
        <w:rPr>
          <w:rFonts w:ascii="Arial" w:hAnsi="Arial" w:cs="Arial"/>
          <w:sz w:val="24"/>
          <w:szCs w:val="24"/>
        </w:rPr>
        <w:t xml:space="preserve"> dapat di</w:t>
      </w:r>
      <w:r>
        <w:rPr>
          <w:rFonts w:ascii="Arial" w:hAnsi="Arial" w:cs="Arial"/>
          <w:sz w:val="24"/>
          <w:szCs w:val="24"/>
        </w:rPr>
        <w:t>ketahui persentase hasil ketuntasan belajar siswa yang tuntas dalam pembelajaran siklus II yaitu sebanyak 27 siswa (75%) sudah memcapai KKM, 9 siswa (25%) belum, mencapai KKM. Dengan demikian peneliti harus lebih meningkatkan lagi pada penelitian selanjutnya yaitu siklus 3</w:t>
      </w:r>
    </w:p>
    <w:p w:rsidR="00E360F7" w:rsidRDefault="00E360F7" w:rsidP="006119A8">
      <w:pPr>
        <w:pStyle w:val="ListParagraph"/>
        <w:numPr>
          <w:ilvl w:val="0"/>
          <w:numId w:val="13"/>
        </w:numPr>
        <w:tabs>
          <w:tab w:val="left" w:pos="426"/>
        </w:tabs>
        <w:spacing w:after="0" w:line="480" w:lineRule="auto"/>
        <w:ind w:left="426"/>
        <w:jc w:val="both"/>
        <w:rPr>
          <w:rFonts w:ascii="Arial" w:hAnsi="Arial" w:cs="Arial"/>
          <w:sz w:val="24"/>
          <w:szCs w:val="24"/>
        </w:rPr>
      </w:pPr>
      <w:r w:rsidRPr="00CD7F18">
        <w:rPr>
          <w:rFonts w:ascii="Arial" w:hAnsi="Arial" w:cs="Arial"/>
          <w:sz w:val="24"/>
          <w:szCs w:val="24"/>
        </w:rPr>
        <w:t>Refleksi Siklus II</w:t>
      </w:r>
    </w:p>
    <w:p w:rsidR="004911B4" w:rsidRDefault="004911B4" w:rsidP="004911B4">
      <w:pPr>
        <w:pStyle w:val="ListParagraph"/>
        <w:tabs>
          <w:tab w:val="left" w:pos="284"/>
        </w:tabs>
        <w:spacing w:after="0" w:line="480" w:lineRule="auto"/>
        <w:ind w:left="426"/>
        <w:jc w:val="both"/>
        <w:rPr>
          <w:rFonts w:ascii="Arial" w:hAnsi="Arial" w:cs="Arial"/>
          <w:sz w:val="24"/>
          <w:szCs w:val="24"/>
        </w:rPr>
      </w:pPr>
      <w:r>
        <w:rPr>
          <w:rFonts w:ascii="Arial" w:hAnsi="Arial" w:cs="Arial"/>
          <w:sz w:val="24"/>
          <w:szCs w:val="24"/>
        </w:rPr>
        <w:t>Setelah melakukan evaluasi terhadap analisis data yang diperoleh dari tindakan refleksi siklus I oleh peneliti dibantu tim kolabotor berdiskusi melakukan tindakan refleksi. Adapun hal-hal yang harus di refleksi atau rekomendasi  berdasarkan diskusi pada siklu I yaitu:</w:t>
      </w:r>
    </w:p>
    <w:p w:rsidR="004911B4" w:rsidRDefault="004911B4" w:rsidP="004911B4">
      <w:pPr>
        <w:pStyle w:val="ListParagraph"/>
        <w:numPr>
          <w:ilvl w:val="0"/>
          <w:numId w:val="36"/>
        </w:numPr>
        <w:tabs>
          <w:tab w:val="left" w:pos="426"/>
        </w:tabs>
        <w:spacing w:after="0" w:line="480" w:lineRule="auto"/>
        <w:ind w:left="851"/>
        <w:jc w:val="both"/>
        <w:rPr>
          <w:rFonts w:ascii="Arial" w:hAnsi="Arial" w:cs="Arial"/>
          <w:sz w:val="24"/>
          <w:szCs w:val="24"/>
        </w:rPr>
      </w:pPr>
      <w:r w:rsidRPr="004911B4">
        <w:rPr>
          <w:rFonts w:ascii="Arial" w:hAnsi="Arial" w:cs="Arial"/>
          <w:sz w:val="24"/>
          <w:szCs w:val="24"/>
        </w:rPr>
        <w:t>Guru masih kurang mengkondisikan  siswa pada saat berdiskusi kelompok</w:t>
      </w:r>
    </w:p>
    <w:p w:rsidR="004911B4" w:rsidRDefault="004911B4" w:rsidP="004911B4">
      <w:pPr>
        <w:pStyle w:val="ListParagraph"/>
        <w:numPr>
          <w:ilvl w:val="0"/>
          <w:numId w:val="36"/>
        </w:numPr>
        <w:tabs>
          <w:tab w:val="left" w:pos="426"/>
        </w:tabs>
        <w:spacing w:after="0" w:line="480" w:lineRule="auto"/>
        <w:ind w:left="851"/>
        <w:jc w:val="both"/>
        <w:rPr>
          <w:rFonts w:ascii="Arial" w:hAnsi="Arial" w:cs="Arial"/>
          <w:sz w:val="24"/>
          <w:szCs w:val="24"/>
        </w:rPr>
      </w:pPr>
      <w:r w:rsidRPr="004911B4">
        <w:rPr>
          <w:rFonts w:ascii="Arial" w:hAnsi="Arial" w:cs="Arial"/>
          <w:sz w:val="24"/>
          <w:szCs w:val="24"/>
        </w:rPr>
        <w:lastRenderedPageBreak/>
        <w:t xml:space="preserve">Kegiatan belajar mengajar </w:t>
      </w:r>
      <w:r>
        <w:rPr>
          <w:rFonts w:ascii="Arial" w:hAnsi="Arial" w:cs="Arial"/>
          <w:sz w:val="24"/>
          <w:szCs w:val="24"/>
        </w:rPr>
        <w:t xml:space="preserve">masih </w:t>
      </w:r>
      <w:r w:rsidRPr="004911B4">
        <w:rPr>
          <w:rFonts w:ascii="Arial" w:hAnsi="Arial" w:cs="Arial"/>
          <w:sz w:val="24"/>
          <w:szCs w:val="24"/>
        </w:rPr>
        <w:t>melebihi waktu yang sudah ditetapkan</w:t>
      </w:r>
    </w:p>
    <w:p w:rsidR="004911B4" w:rsidRPr="004911B4" w:rsidRDefault="004911B4" w:rsidP="004911B4">
      <w:pPr>
        <w:pStyle w:val="ListParagraph"/>
        <w:numPr>
          <w:ilvl w:val="0"/>
          <w:numId w:val="36"/>
        </w:numPr>
        <w:tabs>
          <w:tab w:val="left" w:pos="426"/>
        </w:tabs>
        <w:spacing w:after="0" w:line="480" w:lineRule="auto"/>
        <w:ind w:left="851"/>
        <w:jc w:val="both"/>
        <w:rPr>
          <w:rFonts w:ascii="Arial" w:hAnsi="Arial" w:cs="Arial"/>
          <w:sz w:val="24"/>
          <w:szCs w:val="24"/>
        </w:rPr>
      </w:pPr>
      <w:r w:rsidRPr="004911B4">
        <w:rPr>
          <w:rFonts w:ascii="Arial" w:hAnsi="Arial" w:cs="Arial"/>
          <w:sz w:val="24"/>
          <w:szCs w:val="24"/>
        </w:rPr>
        <w:t xml:space="preserve">Guru harus mengoptimalkan penerapan model pembelajaran </w:t>
      </w:r>
      <w:r w:rsidRPr="004911B4">
        <w:rPr>
          <w:rFonts w:ascii="Arial" w:hAnsi="Arial" w:cs="Arial"/>
          <w:i/>
          <w:sz w:val="24"/>
          <w:szCs w:val="24"/>
        </w:rPr>
        <w:t>Discovery Learning</w:t>
      </w:r>
    </w:p>
    <w:p w:rsidR="007C4991" w:rsidRDefault="004911B4" w:rsidP="00A43E1B">
      <w:pPr>
        <w:spacing w:after="0" w:line="480" w:lineRule="auto"/>
        <w:ind w:left="567"/>
        <w:jc w:val="both"/>
        <w:rPr>
          <w:rFonts w:ascii="Arial" w:hAnsi="Arial" w:cs="Arial"/>
          <w:sz w:val="24"/>
          <w:szCs w:val="24"/>
        </w:rPr>
      </w:pPr>
      <w:r>
        <w:rPr>
          <w:rFonts w:ascii="Arial" w:hAnsi="Arial" w:cs="Arial"/>
          <w:sz w:val="24"/>
          <w:szCs w:val="24"/>
        </w:rPr>
        <w:t xml:space="preserve">     </w:t>
      </w:r>
      <w:r w:rsidRPr="00A7283C">
        <w:rPr>
          <w:rFonts w:ascii="Arial" w:hAnsi="Arial" w:cs="Arial"/>
          <w:sz w:val="24"/>
          <w:szCs w:val="24"/>
        </w:rPr>
        <w:t>Berdasarkan hasil refleksi penelitian</w:t>
      </w:r>
      <w:r>
        <w:rPr>
          <w:rFonts w:ascii="Arial" w:hAnsi="Arial" w:cs="Arial"/>
          <w:sz w:val="24"/>
          <w:szCs w:val="24"/>
        </w:rPr>
        <w:t xml:space="preserve"> tindakan kelas siklus II</w:t>
      </w:r>
      <w:r w:rsidRPr="00A7283C">
        <w:rPr>
          <w:rFonts w:ascii="Arial" w:hAnsi="Arial" w:cs="Arial"/>
          <w:sz w:val="24"/>
          <w:szCs w:val="24"/>
        </w:rPr>
        <w:t xml:space="preserve"> diketahui bahwa hasil bel</w:t>
      </w:r>
      <w:r>
        <w:rPr>
          <w:rFonts w:ascii="Arial" w:hAnsi="Arial" w:cs="Arial"/>
          <w:sz w:val="24"/>
          <w:szCs w:val="24"/>
        </w:rPr>
        <w:t>ajar siswa secara klasikal 75%</w:t>
      </w:r>
      <w:r w:rsidRPr="00A7283C">
        <w:rPr>
          <w:rFonts w:ascii="Arial" w:hAnsi="Arial" w:cs="Arial"/>
          <w:sz w:val="24"/>
          <w:szCs w:val="24"/>
        </w:rPr>
        <w:t>%  belum mencapai indikator penelitian sebesar 85% maka dari itu  perlu adanya perbaikan pada siklus I</w:t>
      </w:r>
      <w:r>
        <w:rPr>
          <w:rFonts w:ascii="Arial" w:hAnsi="Arial" w:cs="Arial"/>
          <w:sz w:val="24"/>
          <w:szCs w:val="24"/>
        </w:rPr>
        <w:t>I</w:t>
      </w:r>
      <w:r w:rsidRPr="00A7283C">
        <w:rPr>
          <w:rFonts w:ascii="Arial" w:hAnsi="Arial" w:cs="Arial"/>
          <w:sz w:val="24"/>
          <w:szCs w:val="24"/>
        </w:rPr>
        <w:t>I.</w:t>
      </w:r>
    </w:p>
    <w:p w:rsidR="00B239BF" w:rsidRPr="004911B4" w:rsidRDefault="00B239BF" w:rsidP="00A43E1B">
      <w:pPr>
        <w:spacing w:after="0" w:line="480" w:lineRule="auto"/>
        <w:ind w:left="567"/>
        <w:jc w:val="both"/>
        <w:rPr>
          <w:rFonts w:ascii="Arial" w:hAnsi="Arial" w:cs="Arial"/>
          <w:sz w:val="24"/>
          <w:szCs w:val="24"/>
        </w:rPr>
      </w:pPr>
    </w:p>
    <w:p w:rsidR="00E360F7" w:rsidRPr="00FC7F00" w:rsidRDefault="00CD7F18" w:rsidP="00F902E8">
      <w:pPr>
        <w:pStyle w:val="ListParagraph"/>
        <w:numPr>
          <w:ilvl w:val="0"/>
          <w:numId w:val="2"/>
        </w:numPr>
        <w:tabs>
          <w:tab w:val="left" w:pos="284"/>
        </w:tabs>
        <w:spacing w:after="0" w:line="480" w:lineRule="auto"/>
        <w:ind w:left="567"/>
        <w:jc w:val="both"/>
        <w:rPr>
          <w:rFonts w:ascii="Arial" w:hAnsi="Arial" w:cs="Arial"/>
          <w:b/>
          <w:sz w:val="24"/>
          <w:szCs w:val="24"/>
        </w:rPr>
      </w:pPr>
      <w:r w:rsidRPr="00FC7F00">
        <w:rPr>
          <w:rFonts w:ascii="Arial" w:hAnsi="Arial" w:cs="Arial"/>
          <w:b/>
          <w:sz w:val="24"/>
          <w:szCs w:val="24"/>
        </w:rPr>
        <w:t>Deskripsi Data Hasil Penelitian Siklus III</w:t>
      </w:r>
    </w:p>
    <w:p w:rsidR="00CD7F18" w:rsidRPr="00EF6127" w:rsidRDefault="00CD7F18" w:rsidP="00F902E8">
      <w:pPr>
        <w:pStyle w:val="ListParagraph"/>
        <w:numPr>
          <w:ilvl w:val="0"/>
          <w:numId w:val="38"/>
        </w:numPr>
        <w:tabs>
          <w:tab w:val="left" w:pos="426"/>
        </w:tabs>
        <w:spacing w:after="0" w:line="480" w:lineRule="auto"/>
        <w:ind w:left="851" w:hanging="284"/>
        <w:jc w:val="both"/>
        <w:rPr>
          <w:rFonts w:ascii="Arial" w:hAnsi="Arial" w:cs="Arial"/>
          <w:sz w:val="24"/>
          <w:szCs w:val="24"/>
        </w:rPr>
      </w:pPr>
      <w:r w:rsidRPr="00EF6127">
        <w:rPr>
          <w:rFonts w:ascii="Arial" w:hAnsi="Arial" w:cs="Arial"/>
          <w:sz w:val="24"/>
          <w:szCs w:val="24"/>
        </w:rPr>
        <w:t>Data Hasil Penelitian Siklus III</w:t>
      </w:r>
    </w:p>
    <w:p w:rsidR="000D0914" w:rsidRDefault="00F902E8" w:rsidP="00F902E8">
      <w:pPr>
        <w:pStyle w:val="ListParagraph"/>
        <w:tabs>
          <w:tab w:val="left" w:pos="426"/>
        </w:tabs>
        <w:spacing w:after="0" w:line="480" w:lineRule="auto"/>
        <w:ind w:left="851"/>
        <w:jc w:val="both"/>
        <w:rPr>
          <w:rFonts w:ascii="Arial" w:hAnsi="Arial" w:cs="Arial"/>
          <w:color w:val="FF0000"/>
          <w:sz w:val="24"/>
          <w:szCs w:val="24"/>
        </w:rPr>
      </w:pPr>
      <w:r>
        <w:rPr>
          <w:rFonts w:ascii="Arial" w:hAnsi="Arial" w:cs="Arial"/>
          <w:sz w:val="24"/>
          <w:szCs w:val="24"/>
        </w:rPr>
        <w:t xml:space="preserve">      </w:t>
      </w:r>
      <w:r w:rsidR="00D67A3D">
        <w:rPr>
          <w:rFonts w:ascii="Arial" w:hAnsi="Arial" w:cs="Arial"/>
          <w:sz w:val="24"/>
          <w:szCs w:val="24"/>
        </w:rPr>
        <w:t xml:space="preserve"> </w:t>
      </w:r>
      <w:r w:rsidR="00CD7F18" w:rsidRPr="00FC7F00">
        <w:rPr>
          <w:rFonts w:ascii="Arial" w:hAnsi="Arial" w:cs="Arial"/>
          <w:sz w:val="24"/>
          <w:szCs w:val="24"/>
        </w:rPr>
        <w:t xml:space="preserve">Siklus </w:t>
      </w:r>
      <w:r w:rsidR="00F67C82">
        <w:rPr>
          <w:rFonts w:ascii="Arial" w:hAnsi="Arial" w:cs="Arial"/>
          <w:sz w:val="24"/>
          <w:szCs w:val="24"/>
        </w:rPr>
        <w:t>III dilaksanakan pada tanggal 30</w:t>
      </w:r>
      <w:r w:rsidR="00CD7F18" w:rsidRPr="00FC7F00">
        <w:rPr>
          <w:rFonts w:ascii="Arial" w:hAnsi="Arial" w:cs="Arial"/>
          <w:sz w:val="24"/>
          <w:szCs w:val="24"/>
        </w:rPr>
        <w:t xml:space="preserve"> April </w:t>
      </w:r>
      <w:r w:rsidR="00F67C82">
        <w:rPr>
          <w:rFonts w:ascii="Arial" w:hAnsi="Arial" w:cs="Arial"/>
          <w:sz w:val="24"/>
          <w:szCs w:val="24"/>
        </w:rPr>
        <w:t xml:space="preserve">2018 di kelas </w:t>
      </w:r>
      <w:r w:rsidR="00CD7F18" w:rsidRPr="00FC7F00">
        <w:rPr>
          <w:rFonts w:ascii="Arial" w:hAnsi="Arial" w:cs="Arial"/>
          <w:sz w:val="24"/>
          <w:szCs w:val="24"/>
        </w:rPr>
        <w:t xml:space="preserve">V </w:t>
      </w:r>
      <w:r w:rsidR="00F67C82">
        <w:rPr>
          <w:rFonts w:ascii="Arial" w:hAnsi="Arial" w:cs="Arial"/>
          <w:sz w:val="24"/>
          <w:szCs w:val="24"/>
        </w:rPr>
        <w:t>dengan jumlah siswa 36</w:t>
      </w:r>
      <w:r w:rsidR="00CD7F18" w:rsidRPr="00FC7F00">
        <w:rPr>
          <w:rFonts w:ascii="Arial" w:hAnsi="Arial" w:cs="Arial"/>
          <w:sz w:val="24"/>
          <w:szCs w:val="24"/>
        </w:rPr>
        <w:t xml:space="preserve"> oran</w:t>
      </w:r>
      <w:r w:rsidR="00F67C82">
        <w:rPr>
          <w:rFonts w:ascii="Arial" w:hAnsi="Arial" w:cs="Arial"/>
          <w:sz w:val="24"/>
          <w:szCs w:val="24"/>
        </w:rPr>
        <w:t xml:space="preserve">g yang dilakukan pada subtema Manusia dan Lingkungan yang di rancang sebelumnya dengan menggunakan model pemebelajaran </w:t>
      </w:r>
      <w:r w:rsidR="00F67C82" w:rsidRPr="00F67C82">
        <w:rPr>
          <w:rFonts w:ascii="Arial" w:hAnsi="Arial" w:cs="Arial"/>
          <w:i/>
          <w:sz w:val="24"/>
          <w:szCs w:val="24"/>
        </w:rPr>
        <w:t>discovery learning</w:t>
      </w:r>
      <w:r w:rsidR="00F67C82">
        <w:rPr>
          <w:rFonts w:ascii="Arial" w:hAnsi="Arial" w:cs="Arial"/>
          <w:sz w:val="24"/>
          <w:szCs w:val="24"/>
        </w:rPr>
        <w:t xml:space="preserve">. Yang di mulai dengan kegiatan awal yaitu mengucapkan salam , mempersiapkan siswa untuk belajar, mengabsen, membaca doa, melakukan motivasi, apresepsi dan tujuan pembelajaran </w:t>
      </w:r>
      <w:r w:rsidR="00CD7F18" w:rsidRPr="00FC7F00">
        <w:rPr>
          <w:rFonts w:ascii="Arial" w:hAnsi="Arial" w:cs="Arial"/>
          <w:sz w:val="24"/>
          <w:szCs w:val="24"/>
        </w:rPr>
        <w:t>pembelajaran</w:t>
      </w:r>
      <w:r w:rsidR="00F67C82">
        <w:rPr>
          <w:rFonts w:ascii="Arial" w:hAnsi="Arial" w:cs="Arial"/>
          <w:sz w:val="24"/>
          <w:szCs w:val="24"/>
        </w:rPr>
        <w:t>.</w:t>
      </w:r>
      <w:r w:rsidR="00CD7F18" w:rsidRPr="007D6623">
        <w:rPr>
          <w:rFonts w:ascii="Arial" w:hAnsi="Arial" w:cs="Arial"/>
          <w:color w:val="FF0000"/>
          <w:sz w:val="24"/>
          <w:szCs w:val="24"/>
        </w:rPr>
        <w:t xml:space="preserve"> </w:t>
      </w:r>
    </w:p>
    <w:p w:rsidR="00CD7F18" w:rsidRDefault="000D0914" w:rsidP="007D6623">
      <w:pPr>
        <w:pStyle w:val="ListParagraph"/>
        <w:tabs>
          <w:tab w:val="left" w:pos="426"/>
        </w:tabs>
        <w:spacing w:after="0" w:line="480" w:lineRule="auto"/>
        <w:ind w:left="851"/>
        <w:jc w:val="both"/>
        <w:rPr>
          <w:rFonts w:ascii="Arial" w:hAnsi="Arial" w:cs="Arial"/>
          <w:sz w:val="24"/>
          <w:szCs w:val="24"/>
        </w:rPr>
      </w:pPr>
      <w:r>
        <w:rPr>
          <w:rFonts w:ascii="Arial" w:hAnsi="Arial" w:cs="Arial"/>
          <w:color w:val="FF0000"/>
          <w:sz w:val="24"/>
          <w:szCs w:val="24"/>
        </w:rPr>
        <w:tab/>
      </w:r>
      <w:r w:rsidR="00CD7F18" w:rsidRPr="000D0914">
        <w:rPr>
          <w:rFonts w:ascii="Arial" w:hAnsi="Arial" w:cs="Arial"/>
          <w:sz w:val="24"/>
          <w:szCs w:val="24"/>
        </w:rPr>
        <w:t xml:space="preserve">Adapun data yang didapat melalui pelaksanaan siklus </w:t>
      </w:r>
      <w:r w:rsidR="005B3E60" w:rsidRPr="000D0914">
        <w:rPr>
          <w:rFonts w:ascii="Arial" w:hAnsi="Arial" w:cs="Arial"/>
          <w:sz w:val="24"/>
          <w:szCs w:val="24"/>
        </w:rPr>
        <w:t>II</w:t>
      </w:r>
      <w:r w:rsidR="00CD7F18" w:rsidRPr="000D0914">
        <w:rPr>
          <w:rFonts w:ascii="Arial" w:hAnsi="Arial" w:cs="Arial"/>
          <w:sz w:val="24"/>
          <w:szCs w:val="24"/>
        </w:rPr>
        <w:t>I adalah sebagai berikut :</w:t>
      </w:r>
    </w:p>
    <w:p w:rsidR="00216C42" w:rsidRDefault="00216C42" w:rsidP="007D6623">
      <w:pPr>
        <w:pStyle w:val="ListParagraph"/>
        <w:tabs>
          <w:tab w:val="left" w:pos="426"/>
        </w:tabs>
        <w:spacing w:after="0" w:line="480" w:lineRule="auto"/>
        <w:ind w:left="851"/>
        <w:jc w:val="both"/>
        <w:rPr>
          <w:rFonts w:ascii="Arial" w:hAnsi="Arial" w:cs="Arial"/>
          <w:sz w:val="24"/>
          <w:szCs w:val="24"/>
        </w:rPr>
      </w:pPr>
    </w:p>
    <w:p w:rsidR="00216C42" w:rsidRPr="000D0914" w:rsidRDefault="00216C42" w:rsidP="007D6623">
      <w:pPr>
        <w:pStyle w:val="ListParagraph"/>
        <w:tabs>
          <w:tab w:val="left" w:pos="426"/>
        </w:tabs>
        <w:spacing w:after="0" w:line="480" w:lineRule="auto"/>
        <w:ind w:left="851"/>
        <w:jc w:val="both"/>
        <w:rPr>
          <w:rFonts w:ascii="Arial" w:hAnsi="Arial" w:cs="Arial"/>
          <w:sz w:val="24"/>
          <w:szCs w:val="24"/>
        </w:rPr>
      </w:pPr>
    </w:p>
    <w:p w:rsidR="00CD7F18" w:rsidRPr="00015AD7" w:rsidRDefault="000D0914" w:rsidP="00F902E8">
      <w:pPr>
        <w:pStyle w:val="ListParagraph"/>
        <w:numPr>
          <w:ilvl w:val="0"/>
          <w:numId w:val="20"/>
        </w:numPr>
        <w:tabs>
          <w:tab w:val="left" w:pos="426"/>
        </w:tabs>
        <w:spacing w:after="0" w:line="480" w:lineRule="auto"/>
        <w:ind w:left="709"/>
        <w:jc w:val="both"/>
        <w:rPr>
          <w:rFonts w:ascii="Arial" w:hAnsi="Arial" w:cs="Arial"/>
          <w:sz w:val="24"/>
          <w:szCs w:val="24"/>
        </w:rPr>
      </w:pPr>
      <w:r w:rsidRPr="00015AD7">
        <w:rPr>
          <w:rFonts w:ascii="Arial" w:hAnsi="Arial" w:cs="Arial"/>
          <w:sz w:val="24"/>
          <w:szCs w:val="24"/>
        </w:rPr>
        <w:lastRenderedPageBreak/>
        <w:t>Data Hasil Penilaian</w:t>
      </w:r>
      <w:r w:rsidR="00CD7F18" w:rsidRPr="00015AD7">
        <w:rPr>
          <w:rFonts w:ascii="Arial" w:hAnsi="Arial" w:cs="Arial"/>
          <w:sz w:val="24"/>
          <w:szCs w:val="24"/>
        </w:rPr>
        <w:t xml:space="preserve"> Proses Pembelajaran</w:t>
      </w:r>
      <w:r w:rsidRPr="00015AD7">
        <w:rPr>
          <w:rFonts w:ascii="Arial" w:hAnsi="Arial" w:cs="Arial"/>
          <w:sz w:val="24"/>
          <w:szCs w:val="24"/>
        </w:rPr>
        <w:t xml:space="preserve"> di kelas</w:t>
      </w:r>
    </w:p>
    <w:p w:rsidR="00CD7F18" w:rsidRPr="00015AD7" w:rsidRDefault="000D0914" w:rsidP="000D0914">
      <w:pPr>
        <w:pStyle w:val="ListParagraph"/>
        <w:tabs>
          <w:tab w:val="left" w:pos="426"/>
        </w:tabs>
        <w:spacing w:after="0" w:line="480" w:lineRule="auto"/>
        <w:ind w:left="851"/>
        <w:jc w:val="center"/>
        <w:rPr>
          <w:rFonts w:ascii="Arial" w:hAnsi="Arial" w:cs="Arial"/>
          <w:sz w:val="24"/>
          <w:szCs w:val="24"/>
        </w:rPr>
      </w:pPr>
      <w:r w:rsidRPr="00015AD7">
        <w:rPr>
          <w:rFonts w:ascii="Arial" w:hAnsi="Arial" w:cs="Arial"/>
          <w:sz w:val="24"/>
          <w:szCs w:val="24"/>
        </w:rPr>
        <w:t>Tabel 4.15 Data Hasil Proses Pembelajaran di Kelas Siklus III</w:t>
      </w:r>
    </w:p>
    <w:tbl>
      <w:tblPr>
        <w:tblStyle w:val="TableGrid"/>
        <w:tblW w:w="0" w:type="auto"/>
        <w:tblInd w:w="1526" w:type="dxa"/>
        <w:tblLook w:val="04A0"/>
      </w:tblPr>
      <w:tblGrid>
        <w:gridCol w:w="1557"/>
        <w:gridCol w:w="1933"/>
        <w:gridCol w:w="1933"/>
      </w:tblGrid>
      <w:tr w:rsidR="00854890" w:rsidRPr="00A43E1B" w:rsidTr="00A43E1B">
        <w:trPr>
          <w:trHeight w:val="253"/>
        </w:trPr>
        <w:tc>
          <w:tcPr>
            <w:tcW w:w="1557"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Kolabolator</w:t>
            </w:r>
          </w:p>
        </w:tc>
        <w:tc>
          <w:tcPr>
            <w:tcW w:w="1933"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Perolehan Nilai</w:t>
            </w:r>
          </w:p>
        </w:tc>
        <w:tc>
          <w:tcPr>
            <w:tcW w:w="1933"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Interprestasi</w:t>
            </w:r>
          </w:p>
        </w:tc>
      </w:tr>
      <w:tr w:rsidR="00854890" w:rsidRPr="00A43E1B" w:rsidTr="00A43E1B">
        <w:trPr>
          <w:trHeight w:val="253"/>
        </w:trPr>
        <w:tc>
          <w:tcPr>
            <w:tcW w:w="1557"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I</w:t>
            </w:r>
          </w:p>
        </w:tc>
        <w:tc>
          <w:tcPr>
            <w:tcW w:w="1933" w:type="dxa"/>
          </w:tcPr>
          <w:p w:rsidR="00854890" w:rsidRPr="00A43E1B" w:rsidRDefault="000D0914"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89</w:t>
            </w:r>
          </w:p>
        </w:tc>
        <w:tc>
          <w:tcPr>
            <w:tcW w:w="1933" w:type="dxa"/>
          </w:tcPr>
          <w:p w:rsidR="00854890" w:rsidRPr="00A43E1B" w:rsidRDefault="000D0914"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Sangat Baik</w:t>
            </w:r>
          </w:p>
        </w:tc>
      </w:tr>
      <w:tr w:rsidR="00854890" w:rsidRPr="00A43E1B" w:rsidTr="00A43E1B">
        <w:trPr>
          <w:trHeight w:val="253"/>
        </w:trPr>
        <w:tc>
          <w:tcPr>
            <w:tcW w:w="1557"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II</w:t>
            </w:r>
          </w:p>
        </w:tc>
        <w:tc>
          <w:tcPr>
            <w:tcW w:w="1933" w:type="dxa"/>
          </w:tcPr>
          <w:p w:rsidR="00854890" w:rsidRPr="00A43E1B" w:rsidRDefault="00D67A3D" w:rsidP="00854890">
            <w:pPr>
              <w:pStyle w:val="ListParagraph"/>
              <w:tabs>
                <w:tab w:val="left" w:pos="426"/>
              </w:tabs>
              <w:ind w:left="0"/>
              <w:jc w:val="center"/>
              <w:rPr>
                <w:rFonts w:ascii="Arial" w:hAnsi="Arial" w:cs="Arial"/>
                <w:sz w:val="18"/>
                <w:szCs w:val="18"/>
              </w:rPr>
            </w:pPr>
            <w:r>
              <w:rPr>
                <w:rFonts w:ascii="Arial" w:hAnsi="Arial" w:cs="Arial"/>
                <w:sz w:val="18"/>
                <w:szCs w:val="18"/>
              </w:rPr>
              <w:t>88</w:t>
            </w:r>
            <w:r w:rsidR="000D0914" w:rsidRPr="00A43E1B">
              <w:rPr>
                <w:rFonts w:ascii="Arial" w:hAnsi="Arial" w:cs="Arial"/>
                <w:sz w:val="18"/>
                <w:szCs w:val="18"/>
              </w:rPr>
              <w:t>,5</w:t>
            </w:r>
          </w:p>
        </w:tc>
        <w:tc>
          <w:tcPr>
            <w:tcW w:w="1933" w:type="dxa"/>
          </w:tcPr>
          <w:p w:rsidR="00854890" w:rsidRPr="00A43E1B" w:rsidRDefault="000D0914"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Sangat Baik</w:t>
            </w:r>
          </w:p>
        </w:tc>
      </w:tr>
      <w:tr w:rsidR="00854890" w:rsidRPr="00A43E1B" w:rsidTr="00A43E1B">
        <w:trPr>
          <w:trHeight w:val="253"/>
        </w:trPr>
        <w:tc>
          <w:tcPr>
            <w:tcW w:w="1557"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Jumlah</w:t>
            </w:r>
          </w:p>
        </w:tc>
        <w:tc>
          <w:tcPr>
            <w:tcW w:w="1933" w:type="dxa"/>
          </w:tcPr>
          <w:p w:rsidR="00854890" w:rsidRPr="00A43E1B" w:rsidRDefault="00D67A3D" w:rsidP="00854890">
            <w:pPr>
              <w:pStyle w:val="ListParagraph"/>
              <w:tabs>
                <w:tab w:val="left" w:pos="426"/>
              </w:tabs>
              <w:ind w:left="0"/>
              <w:jc w:val="center"/>
              <w:rPr>
                <w:rFonts w:ascii="Arial" w:hAnsi="Arial" w:cs="Arial"/>
                <w:sz w:val="18"/>
                <w:szCs w:val="18"/>
              </w:rPr>
            </w:pPr>
            <w:r>
              <w:rPr>
                <w:rFonts w:ascii="Arial" w:hAnsi="Arial" w:cs="Arial"/>
                <w:sz w:val="18"/>
                <w:szCs w:val="18"/>
              </w:rPr>
              <w:t>177</w:t>
            </w:r>
            <w:r w:rsidR="000D0914" w:rsidRPr="00A43E1B">
              <w:rPr>
                <w:rFonts w:ascii="Arial" w:hAnsi="Arial" w:cs="Arial"/>
                <w:sz w:val="18"/>
                <w:szCs w:val="18"/>
              </w:rPr>
              <w:t>,5</w:t>
            </w:r>
          </w:p>
        </w:tc>
        <w:tc>
          <w:tcPr>
            <w:tcW w:w="1933" w:type="dxa"/>
          </w:tcPr>
          <w:p w:rsidR="00854890" w:rsidRPr="00A43E1B" w:rsidRDefault="00854890" w:rsidP="00854890">
            <w:pPr>
              <w:pStyle w:val="ListParagraph"/>
              <w:tabs>
                <w:tab w:val="left" w:pos="426"/>
              </w:tabs>
              <w:ind w:left="0"/>
              <w:jc w:val="center"/>
              <w:rPr>
                <w:rFonts w:ascii="Arial" w:hAnsi="Arial" w:cs="Arial"/>
                <w:sz w:val="18"/>
                <w:szCs w:val="18"/>
              </w:rPr>
            </w:pPr>
          </w:p>
        </w:tc>
      </w:tr>
      <w:tr w:rsidR="00854890" w:rsidRPr="00A43E1B" w:rsidTr="00A43E1B">
        <w:trPr>
          <w:trHeight w:val="274"/>
        </w:trPr>
        <w:tc>
          <w:tcPr>
            <w:tcW w:w="1557" w:type="dxa"/>
          </w:tcPr>
          <w:p w:rsidR="00854890" w:rsidRPr="00A43E1B" w:rsidRDefault="00854890"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Rata-rata</w:t>
            </w:r>
          </w:p>
        </w:tc>
        <w:tc>
          <w:tcPr>
            <w:tcW w:w="1933" w:type="dxa"/>
          </w:tcPr>
          <w:p w:rsidR="00854890" w:rsidRPr="00A43E1B" w:rsidRDefault="00D67A3D" w:rsidP="00854890">
            <w:pPr>
              <w:pStyle w:val="ListParagraph"/>
              <w:tabs>
                <w:tab w:val="left" w:pos="426"/>
              </w:tabs>
              <w:ind w:left="0"/>
              <w:jc w:val="center"/>
              <w:rPr>
                <w:rFonts w:ascii="Arial" w:hAnsi="Arial" w:cs="Arial"/>
                <w:sz w:val="18"/>
                <w:szCs w:val="18"/>
              </w:rPr>
            </w:pPr>
            <w:r>
              <w:rPr>
                <w:rFonts w:ascii="Arial" w:hAnsi="Arial" w:cs="Arial"/>
                <w:sz w:val="18"/>
                <w:szCs w:val="18"/>
              </w:rPr>
              <w:t>88,7</w:t>
            </w:r>
            <w:r w:rsidR="000D0914" w:rsidRPr="00A43E1B">
              <w:rPr>
                <w:rFonts w:ascii="Arial" w:hAnsi="Arial" w:cs="Arial"/>
                <w:sz w:val="18"/>
                <w:szCs w:val="18"/>
              </w:rPr>
              <w:t>5</w:t>
            </w:r>
          </w:p>
        </w:tc>
        <w:tc>
          <w:tcPr>
            <w:tcW w:w="1933" w:type="dxa"/>
          </w:tcPr>
          <w:p w:rsidR="00854890" w:rsidRPr="00A43E1B" w:rsidRDefault="000D0914" w:rsidP="00854890">
            <w:pPr>
              <w:pStyle w:val="ListParagraph"/>
              <w:tabs>
                <w:tab w:val="left" w:pos="426"/>
              </w:tabs>
              <w:ind w:left="0"/>
              <w:jc w:val="center"/>
              <w:rPr>
                <w:rFonts w:ascii="Arial" w:hAnsi="Arial" w:cs="Arial"/>
                <w:sz w:val="18"/>
                <w:szCs w:val="18"/>
              </w:rPr>
            </w:pPr>
            <w:r w:rsidRPr="00A43E1B">
              <w:rPr>
                <w:rFonts w:ascii="Arial" w:hAnsi="Arial" w:cs="Arial"/>
                <w:sz w:val="18"/>
                <w:szCs w:val="18"/>
              </w:rPr>
              <w:t>Sangat Baik</w:t>
            </w:r>
          </w:p>
        </w:tc>
      </w:tr>
    </w:tbl>
    <w:p w:rsidR="00CD7F18" w:rsidRPr="00A43E1B" w:rsidRDefault="00CD7F18" w:rsidP="00AA4514">
      <w:pPr>
        <w:pStyle w:val="ListParagraph"/>
        <w:tabs>
          <w:tab w:val="left" w:pos="426"/>
        </w:tabs>
        <w:spacing w:after="0" w:line="480" w:lineRule="auto"/>
        <w:ind w:left="1069"/>
        <w:jc w:val="center"/>
        <w:rPr>
          <w:rFonts w:ascii="Arial" w:hAnsi="Arial" w:cs="Arial"/>
          <w:color w:val="FF0000"/>
          <w:sz w:val="16"/>
          <w:szCs w:val="16"/>
        </w:rPr>
      </w:pPr>
    </w:p>
    <w:p w:rsidR="00A43E1B" w:rsidRPr="009A0ADB" w:rsidRDefault="00E21733" w:rsidP="00AA4514">
      <w:pPr>
        <w:pStyle w:val="ListParagraph"/>
        <w:tabs>
          <w:tab w:val="left" w:pos="426"/>
        </w:tabs>
        <w:spacing w:after="0" w:line="480" w:lineRule="auto"/>
        <w:ind w:left="851"/>
        <w:jc w:val="both"/>
        <w:rPr>
          <w:rFonts w:ascii="Arial" w:hAnsi="Arial" w:cs="Arial"/>
          <w:color w:val="FF0000"/>
          <w:sz w:val="24"/>
          <w:szCs w:val="24"/>
        </w:rPr>
      </w:pPr>
      <w:r w:rsidRPr="007D6623">
        <w:rPr>
          <w:rFonts w:ascii="Arial" w:hAnsi="Arial" w:cs="Arial"/>
          <w:color w:val="FF0000"/>
          <w:sz w:val="24"/>
          <w:szCs w:val="24"/>
        </w:rPr>
        <w:tab/>
      </w:r>
      <w:r w:rsidR="00B239BF" w:rsidRPr="00B239BF">
        <w:rPr>
          <w:rFonts w:ascii="Arial" w:hAnsi="Arial" w:cs="Arial"/>
          <w:sz w:val="24"/>
          <w:szCs w:val="24"/>
        </w:rPr>
        <w:t>Berdasarkan</w:t>
      </w:r>
      <w:r w:rsidR="00B239BF">
        <w:rPr>
          <w:rFonts w:ascii="Arial" w:hAnsi="Arial" w:cs="Arial"/>
          <w:color w:val="FF0000"/>
          <w:sz w:val="24"/>
          <w:szCs w:val="24"/>
        </w:rPr>
        <w:t xml:space="preserve"> </w:t>
      </w:r>
      <w:r w:rsidR="000D0914" w:rsidRPr="000D0914">
        <w:rPr>
          <w:rFonts w:ascii="Arial" w:hAnsi="Arial" w:cs="Arial"/>
          <w:sz w:val="24"/>
          <w:szCs w:val="24"/>
        </w:rPr>
        <w:t>Tabel</w:t>
      </w:r>
      <w:r w:rsidR="00D67A3D">
        <w:rPr>
          <w:rFonts w:ascii="Arial" w:hAnsi="Arial" w:cs="Arial"/>
          <w:sz w:val="24"/>
          <w:szCs w:val="24"/>
        </w:rPr>
        <w:t xml:space="preserve"> 4.15 dapat diketahui</w:t>
      </w:r>
      <w:r w:rsidR="00B239BF">
        <w:rPr>
          <w:rFonts w:ascii="Arial" w:hAnsi="Arial" w:cs="Arial"/>
          <w:sz w:val="24"/>
          <w:szCs w:val="24"/>
        </w:rPr>
        <w:t xml:space="preserve"> </w:t>
      </w:r>
      <w:r w:rsidR="000D0914" w:rsidRPr="000D0914">
        <w:rPr>
          <w:rFonts w:ascii="Arial" w:hAnsi="Arial" w:cs="Arial"/>
          <w:sz w:val="24"/>
          <w:szCs w:val="24"/>
        </w:rPr>
        <w:t>proses pembelajaran siklus III mendapat</w:t>
      </w:r>
      <w:r w:rsidR="000D0914">
        <w:rPr>
          <w:rFonts w:ascii="Arial" w:hAnsi="Arial" w:cs="Arial"/>
          <w:color w:val="FF0000"/>
          <w:sz w:val="24"/>
          <w:szCs w:val="24"/>
        </w:rPr>
        <w:t xml:space="preserve"> </w:t>
      </w:r>
      <w:r w:rsidR="000D0914" w:rsidRPr="000D0914">
        <w:rPr>
          <w:rFonts w:ascii="Arial" w:hAnsi="Arial" w:cs="Arial"/>
          <w:sz w:val="24"/>
          <w:szCs w:val="24"/>
        </w:rPr>
        <w:t>penilaian da</w:t>
      </w:r>
      <w:r w:rsidR="000D0914">
        <w:rPr>
          <w:rFonts w:ascii="Arial" w:hAnsi="Arial" w:cs="Arial"/>
          <w:sz w:val="24"/>
          <w:szCs w:val="24"/>
        </w:rPr>
        <w:t>ri kolabolator I sebesar 89 dengan Interprestasi Sangat Baik</w:t>
      </w:r>
      <w:r w:rsidR="00544246">
        <w:rPr>
          <w:rFonts w:ascii="Arial" w:hAnsi="Arial" w:cs="Arial"/>
          <w:sz w:val="24"/>
          <w:szCs w:val="24"/>
        </w:rPr>
        <w:t xml:space="preserve"> dan kolabolator II sebesar 88</w:t>
      </w:r>
      <w:r w:rsidR="00191782">
        <w:rPr>
          <w:rFonts w:ascii="Arial" w:hAnsi="Arial" w:cs="Arial"/>
          <w:sz w:val="24"/>
          <w:szCs w:val="24"/>
        </w:rPr>
        <w:t xml:space="preserve">,5 dengan Interprestasi Sangat Baik </w:t>
      </w:r>
      <w:r w:rsidR="000D0914">
        <w:rPr>
          <w:rFonts w:ascii="Arial" w:hAnsi="Arial" w:cs="Arial"/>
          <w:color w:val="FF0000"/>
          <w:sz w:val="24"/>
          <w:szCs w:val="24"/>
        </w:rPr>
        <w:t xml:space="preserve"> </w:t>
      </w:r>
      <w:r w:rsidRPr="000D0914">
        <w:rPr>
          <w:rFonts w:ascii="Arial" w:hAnsi="Arial" w:cs="Arial"/>
          <w:sz w:val="24"/>
          <w:szCs w:val="24"/>
        </w:rPr>
        <w:t>Berdasarkan</w:t>
      </w:r>
      <w:r w:rsidR="00191782">
        <w:rPr>
          <w:rFonts w:ascii="Arial" w:hAnsi="Arial" w:cs="Arial"/>
          <w:sz w:val="24"/>
          <w:szCs w:val="24"/>
        </w:rPr>
        <w:t>. Nilai rata-rata yang diperoleh da</w:t>
      </w:r>
      <w:r w:rsidR="00544246">
        <w:rPr>
          <w:rFonts w:ascii="Arial" w:hAnsi="Arial" w:cs="Arial"/>
          <w:sz w:val="24"/>
          <w:szCs w:val="24"/>
        </w:rPr>
        <w:t>ri kedua kola bolator sebesar 88</w:t>
      </w:r>
      <w:r w:rsidR="00191782">
        <w:rPr>
          <w:rFonts w:ascii="Arial" w:hAnsi="Arial" w:cs="Arial"/>
          <w:sz w:val="24"/>
          <w:szCs w:val="24"/>
        </w:rPr>
        <w:t xml:space="preserve">,25 dengan Interprestasi Sangat Baik. Unjuk lebih jelas dapat dilihat dari </w:t>
      </w:r>
      <w:r w:rsidR="00D67A3D">
        <w:rPr>
          <w:rFonts w:ascii="Arial" w:hAnsi="Arial" w:cs="Arial"/>
          <w:sz w:val="24"/>
          <w:szCs w:val="24"/>
        </w:rPr>
        <w:t>Gambar 4.14 berikut</w:t>
      </w:r>
      <w:r w:rsidR="00191782">
        <w:rPr>
          <w:rFonts w:ascii="Arial" w:hAnsi="Arial" w:cs="Arial"/>
          <w:sz w:val="24"/>
          <w:szCs w:val="24"/>
        </w:rPr>
        <w:t>:</w:t>
      </w:r>
      <w:r w:rsidRPr="007D6623">
        <w:rPr>
          <w:rFonts w:ascii="Arial" w:hAnsi="Arial" w:cs="Arial"/>
          <w:color w:val="FF0000"/>
          <w:sz w:val="24"/>
          <w:szCs w:val="24"/>
        </w:rPr>
        <w:t xml:space="preserve"> </w:t>
      </w:r>
    </w:p>
    <w:p w:rsidR="00E21733" w:rsidRDefault="00E21733" w:rsidP="00191782">
      <w:pPr>
        <w:pStyle w:val="ListParagraph"/>
        <w:tabs>
          <w:tab w:val="left" w:pos="426"/>
        </w:tabs>
        <w:spacing w:after="0" w:line="480" w:lineRule="auto"/>
        <w:ind w:left="1080"/>
        <w:jc w:val="both"/>
        <w:rPr>
          <w:rFonts w:ascii="Arial" w:hAnsi="Arial" w:cs="Arial"/>
          <w:color w:val="FF0000"/>
          <w:sz w:val="24"/>
          <w:szCs w:val="24"/>
        </w:rPr>
      </w:pPr>
      <w:r w:rsidRPr="007D6623">
        <w:rPr>
          <w:rFonts w:ascii="Arial" w:hAnsi="Arial" w:cs="Arial"/>
          <w:noProof/>
          <w:color w:val="FF0000"/>
          <w:sz w:val="24"/>
          <w:szCs w:val="24"/>
          <w:lang w:eastAsia="id-ID"/>
        </w:rPr>
        <w:drawing>
          <wp:inline distT="0" distB="0" distL="0" distR="0">
            <wp:extent cx="4000500" cy="1676400"/>
            <wp:effectExtent l="19050" t="0" r="1905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0ADB" w:rsidRDefault="00B239BF" w:rsidP="00D74A17">
      <w:pPr>
        <w:pStyle w:val="ListParagraph"/>
        <w:tabs>
          <w:tab w:val="left" w:pos="426"/>
        </w:tabs>
        <w:spacing w:after="0" w:line="240" w:lineRule="auto"/>
        <w:ind w:left="567"/>
        <w:jc w:val="center"/>
        <w:rPr>
          <w:rFonts w:ascii="Arial" w:hAnsi="Arial" w:cs="Arial"/>
          <w:sz w:val="24"/>
          <w:szCs w:val="24"/>
        </w:rPr>
      </w:pPr>
      <w:r>
        <w:rPr>
          <w:rFonts w:ascii="Arial" w:hAnsi="Arial" w:cs="Arial"/>
          <w:sz w:val="24"/>
          <w:szCs w:val="24"/>
        </w:rPr>
        <w:t>Gambar 4.14</w:t>
      </w:r>
      <w:r w:rsidRPr="00191782">
        <w:rPr>
          <w:rFonts w:ascii="Arial" w:hAnsi="Arial" w:cs="Arial"/>
          <w:sz w:val="24"/>
          <w:szCs w:val="24"/>
        </w:rPr>
        <w:t xml:space="preserve"> Diagram Histogram Data Hasil Perbaikan </w:t>
      </w:r>
    </w:p>
    <w:p w:rsidR="00B239BF" w:rsidRDefault="00B239BF" w:rsidP="00D74A17">
      <w:pPr>
        <w:pStyle w:val="ListParagraph"/>
        <w:tabs>
          <w:tab w:val="left" w:pos="426"/>
        </w:tabs>
        <w:spacing w:after="0" w:line="240" w:lineRule="auto"/>
        <w:ind w:left="567"/>
        <w:jc w:val="center"/>
        <w:rPr>
          <w:rFonts w:ascii="Arial" w:hAnsi="Arial" w:cs="Arial"/>
          <w:sz w:val="24"/>
          <w:szCs w:val="24"/>
        </w:rPr>
      </w:pPr>
      <w:r w:rsidRPr="00191782">
        <w:rPr>
          <w:rFonts w:ascii="Arial" w:hAnsi="Arial" w:cs="Arial"/>
          <w:sz w:val="24"/>
          <w:szCs w:val="24"/>
        </w:rPr>
        <w:t>Proses Pembelajaran Siklus III</w:t>
      </w:r>
    </w:p>
    <w:p w:rsidR="00D74A17" w:rsidRPr="00D74A17" w:rsidRDefault="00D74A17" w:rsidP="00D74A17">
      <w:pPr>
        <w:pStyle w:val="ListParagraph"/>
        <w:tabs>
          <w:tab w:val="left" w:pos="426"/>
        </w:tabs>
        <w:spacing w:after="0" w:line="240" w:lineRule="auto"/>
        <w:ind w:left="567"/>
        <w:jc w:val="center"/>
        <w:rPr>
          <w:rFonts w:ascii="Arial" w:hAnsi="Arial" w:cs="Arial"/>
          <w:sz w:val="24"/>
          <w:szCs w:val="24"/>
        </w:rPr>
      </w:pPr>
    </w:p>
    <w:p w:rsidR="00E21733" w:rsidRPr="006B45B0" w:rsidRDefault="00E21733" w:rsidP="007D6623">
      <w:pPr>
        <w:pStyle w:val="ListParagraph"/>
        <w:numPr>
          <w:ilvl w:val="0"/>
          <w:numId w:val="20"/>
        </w:numPr>
        <w:tabs>
          <w:tab w:val="left" w:pos="426"/>
        </w:tabs>
        <w:spacing w:after="0" w:line="480" w:lineRule="auto"/>
        <w:ind w:left="851"/>
        <w:jc w:val="both"/>
        <w:rPr>
          <w:rFonts w:ascii="Arial" w:hAnsi="Arial" w:cs="Arial"/>
          <w:sz w:val="24"/>
          <w:szCs w:val="24"/>
        </w:rPr>
      </w:pPr>
      <w:r w:rsidRPr="006B45B0">
        <w:rPr>
          <w:rFonts w:ascii="Arial" w:hAnsi="Arial" w:cs="Arial"/>
          <w:sz w:val="24"/>
          <w:szCs w:val="24"/>
        </w:rPr>
        <w:t>Data Hasil Observasi Penilaian Sikap Sosial Siswa</w:t>
      </w:r>
    </w:p>
    <w:p w:rsidR="008C53E2" w:rsidRPr="006B45B0" w:rsidRDefault="00E21733" w:rsidP="007D6623">
      <w:pPr>
        <w:pStyle w:val="ListParagraph"/>
        <w:tabs>
          <w:tab w:val="left" w:pos="426"/>
        </w:tabs>
        <w:spacing w:after="0" w:line="480" w:lineRule="auto"/>
        <w:ind w:left="851"/>
        <w:jc w:val="both"/>
        <w:rPr>
          <w:rFonts w:ascii="Arial" w:hAnsi="Arial" w:cs="Arial"/>
          <w:sz w:val="24"/>
          <w:szCs w:val="24"/>
        </w:rPr>
      </w:pPr>
      <w:r w:rsidRPr="006B45B0">
        <w:rPr>
          <w:rFonts w:ascii="Arial" w:hAnsi="Arial" w:cs="Arial"/>
          <w:sz w:val="24"/>
          <w:szCs w:val="24"/>
        </w:rPr>
        <w:tab/>
      </w:r>
      <w:r w:rsidR="00191782" w:rsidRPr="006B45B0">
        <w:rPr>
          <w:rFonts w:ascii="Arial" w:hAnsi="Arial" w:cs="Arial"/>
          <w:sz w:val="24"/>
          <w:szCs w:val="24"/>
        </w:rPr>
        <w:t xml:space="preserve">Perubahan siskap siswa saat pembelajaran merupakan penilaian yang diamati oleh kedua observer ketika hasil perubahan siswa kelas V Sekolah Dasar Naegeri 4 Karanggan  </w:t>
      </w:r>
      <w:r w:rsidR="00191782" w:rsidRPr="006B45B0">
        <w:rPr>
          <w:rFonts w:ascii="Arial" w:hAnsi="Arial" w:cs="Arial"/>
          <w:sz w:val="24"/>
          <w:szCs w:val="24"/>
        </w:rPr>
        <w:lastRenderedPageBreak/>
        <w:t>pada saat pemebelajaran Subtema Manusia dan Lingkungan</w:t>
      </w:r>
      <w:r w:rsidR="006B45B0" w:rsidRPr="006B45B0">
        <w:rPr>
          <w:rFonts w:ascii="Arial" w:hAnsi="Arial" w:cs="Arial"/>
          <w:sz w:val="24"/>
          <w:szCs w:val="24"/>
        </w:rPr>
        <w:t xml:space="preserve"> siklus III dapat dilihat padatabel dibawah ini .</w:t>
      </w:r>
    </w:p>
    <w:p w:rsidR="00E21733" w:rsidRPr="00015AD7" w:rsidRDefault="00E21733" w:rsidP="00E21733">
      <w:pPr>
        <w:pStyle w:val="ListParagraph"/>
        <w:tabs>
          <w:tab w:val="left" w:pos="426"/>
        </w:tabs>
        <w:spacing w:after="0" w:line="240" w:lineRule="auto"/>
        <w:ind w:left="1440"/>
        <w:jc w:val="center"/>
        <w:rPr>
          <w:rFonts w:ascii="Arial" w:hAnsi="Arial" w:cs="Arial"/>
          <w:sz w:val="24"/>
          <w:szCs w:val="24"/>
        </w:rPr>
      </w:pPr>
      <w:r w:rsidRPr="00015AD7">
        <w:rPr>
          <w:rFonts w:ascii="Arial" w:hAnsi="Arial" w:cs="Arial"/>
          <w:sz w:val="24"/>
          <w:szCs w:val="24"/>
        </w:rPr>
        <w:t>Tabel 4.16 Rekapitulasi Data Hasil Observasi Sikap Siswa Yang Nampak pada Siklus II</w:t>
      </w:r>
      <w:r w:rsidR="00015AD7">
        <w:rPr>
          <w:rFonts w:ascii="Arial" w:hAnsi="Arial" w:cs="Arial"/>
          <w:sz w:val="24"/>
          <w:szCs w:val="24"/>
        </w:rPr>
        <w:t>I</w:t>
      </w:r>
    </w:p>
    <w:p w:rsidR="006B45B0" w:rsidRDefault="006B45B0" w:rsidP="00E21733">
      <w:pPr>
        <w:pStyle w:val="ListParagraph"/>
        <w:tabs>
          <w:tab w:val="left" w:pos="426"/>
        </w:tabs>
        <w:spacing w:after="0" w:line="240" w:lineRule="auto"/>
        <w:ind w:left="1440"/>
        <w:jc w:val="center"/>
        <w:rPr>
          <w:rFonts w:ascii="Arial" w:hAnsi="Arial" w:cs="Arial"/>
          <w:color w:val="FF0000"/>
          <w:sz w:val="24"/>
          <w:szCs w:val="24"/>
        </w:rPr>
      </w:pPr>
    </w:p>
    <w:tbl>
      <w:tblPr>
        <w:tblStyle w:val="TableGrid"/>
        <w:tblW w:w="5745" w:type="dxa"/>
        <w:tblInd w:w="1668" w:type="dxa"/>
        <w:tblLayout w:type="fixed"/>
        <w:tblLook w:val="04A0"/>
      </w:tblPr>
      <w:tblGrid>
        <w:gridCol w:w="475"/>
        <w:gridCol w:w="922"/>
        <w:gridCol w:w="923"/>
        <w:gridCol w:w="974"/>
        <w:gridCol w:w="1002"/>
        <w:gridCol w:w="1449"/>
      </w:tblGrid>
      <w:tr w:rsidR="005F45DF" w:rsidRPr="00AA09C8" w:rsidTr="00AA09C8">
        <w:trPr>
          <w:trHeight w:val="699"/>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No</w:t>
            </w:r>
          </w:p>
        </w:tc>
        <w:tc>
          <w:tcPr>
            <w:tcW w:w="1845" w:type="dxa"/>
            <w:gridSpan w:val="2"/>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Kolaborator/</w:t>
            </w:r>
          </w:p>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Observer</w:t>
            </w:r>
          </w:p>
        </w:tc>
        <w:tc>
          <w:tcPr>
            <w:tcW w:w="974"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Rata-rata</w:t>
            </w:r>
          </w:p>
        </w:tc>
        <w:tc>
          <w:tcPr>
            <w:tcW w:w="100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Predikat</w:t>
            </w:r>
          </w:p>
        </w:tc>
        <w:tc>
          <w:tcPr>
            <w:tcW w:w="1449"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Keterangan</w:t>
            </w: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1</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2</w:t>
            </w:r>
          </w:p>
        </w:tc>
        <w:tc>
          <w:tcPr>
            <w:tcW w:w="974" w:type="dxa"/>
          </w:tcPr>
          <w:p w:rsidR="005F45DF" w:rsidRPr="00AA09C8" w:rsidRDefault="005F45DF" w:rsidP="00015AD7">
            <w:pPr>
              <w:pStyle w:val="ListParagraph"/>
              <w:tabs>
                <w:tab w:val="left" w:pos="426"/>
              </w:tabs>
              <w:ind w:left="0"/>
              <w:jc w:val="center"/>
              <w:rPr>
                <w:rFonts w:ascii="Arial" w:hAnsi="Arial" w:cs="Arial"/>
                <w:sz w:val="20"/>
                <w:szCs w:val="20"/>
              </w:rPr>
            </w:pPr>
          </w:p>
        </w:tc>
        <w:tc>
          <w:tcPr>
            <w:tcW w:w="1002" w:type="dxa"/>
          </w:tcPr>
          <w:p w:rsidR="005F45DF" w:rsidRPr="00AA09C8" w:rsidRDefault="005F45DF" w:rsidP="00015AD7">
            <w:pPr>
              <w:pStyle w:val="ListParagraph"/>
              <w:tabs>
                <w:tab w:val="left" w:pos="426"/>
              </w:tabs>
              <w:ind w:left="0"/>
              <w:jc w:val="center"/>
              <w:rPr>
                <w:rFonts w:ascii="Arial" w:hAnsi="Arial" w:cs="Arial"/>
                <w:sz w:val="20"/>
                <w:szCs w:val="20"/>
              </w:rPr>
            </w:pPr>
          </w:p>
        </w:tc>
        <w:tc>
          <w:tcPr>
            <w:tcW w:w="1449" w:type="dxa"/>
          </w:tcPr>
          <w:p w:rsidR="005F45DF" w:rsidRPr="00AA09C8" w:rsidRDefault="005F45DF" w:rsidP="00015AD7">
            <w:pPr>
              <w:pStyle w:val="ListParagraph"/>
              <w:tabs>
                <w:tab w:val="left" w:pos="426"/>
              </w:tabs>
              <w:ind w:left="0"/>
              <w:jc w:val="center"/>
              <w:rPr>
                <w:rFonts w:ascii="Arial" w:hAnsi="Arial" w:cs="Arial"/>
                <w:sz w:val="20"/>
                <w:szCs w:val="20"/>
              </w:rPr>
            </w:pP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1</w:t>
            </w: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89,63</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90,68</w:t>
            </w:r>
          </w:p>
        </w:tc>
        <w:tc>
          <w:tcPr>
            <w:tcW w:w="974" w:type="dxa"/>
            <w:vAlign w:val="center"/>
          </w:tcPr>
          <w:p w:rsidR="005F45DF" w:rsidRPr="00AA09C8" w:rsidRDefault="005F45DF">
            <w:pPr>
              <w:jc w:val="center"/>
              <w:rPr>
                <w:rFonts w:ascii="Arial" w:hAnsi="Arial" w:cs="Arial"/>
                <w:color w:val="000000"/>
                <w:sz w:val="20"/>
                <w:szCs w:val="20"/>
              </w:rPr>
            </w:pPr>
            <w:r w:rsidRPr="00AA09C8">
              <w:rPr>
                <w:rFonts w:ascii="Arial" w:hAnsi="Arial" w:cs="Arial"/>
                <w:color w:val="000000"/>
                <w:sz w:val="20"/>
                <w:szCs w:val="20"/>
              </w:rPr>
              <w:t>90,13</w:t>
            </w:r>
          </w:p>
        </w:tc>
        <w:tc>
          <w:tcPr>
            <w:tcW w:w="100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A</w:t>
            </w:r>
          </w:p>
        </w:tc>
        <w:tc>
          <w:tcPr>
            <w:tcW w:w="1449" w:type="dxa"/>
          </w:tcPr>
          <w:p w:rsidR="005F45DF" w:rsidRPr="00AA09C8" w:rsidRDefault="005F45DF" w:rsidP="00413BF9">
            <w:pPr>
              <w:pStyle w:val="ListParagraph"/>
              <w:tabs>
                <w:tab w:val="left" w:pos="426"/>
              </w:tabs>
              <w:ind w:left="0"/>
              <w:jc w:val="center"/>
              <w:rPr>
                <w:rFonts w:ascii="Arial" w:hAnsi="Arial" w:cs="Arial"/>
                <w:sz w:val="20"/>
                <w:szCs w:val="20"/>
              </w:rPr>
            </w:pPr>
            <w:r w:rsidRPr="00AA09C8">
              <w:rPr>
                <w:rFonts w:ascii="Arial" w:hAnsi="Arial" w:cs="Arial"/>
                <w:sz w:val="20"/>
                <w:szCs w:val="20"/>
              </w:rPr>
              <w:t>Sangat Baik</w:t>
            </w: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2</w:t>
            </w: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90,62</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89,81</w:t>
            </w:r>
          </w:p>
        </w:tc>
        <w:tc>
          <w:tcPr>
            <w:tcW w:w="974" w:type="dxa"/>
            <w:vAlign w:val="center"/>
          </w:tcPr>
          <w:p w:rsidR="005F45DF" w:rsidRPr="00AA09C8" w:rsidRDefault="005F45DF">
            <w:pPr>
              <w:jc w:val="center"/>
              <w:rPr>
                <w:rFonts w:ascii="Arial" w:hAnsi="Arial" w:cs="Arial"/>
                <w:color w:val="000000"/>
                <w:sz w:val="20"/>
                <w:szCs w:val="20"/>
              </w:rPr>
            </w:pPr>
            <w:r w:rsidRPr="00AA09C8">
              <w:rPr>
                <w:rFonts w:ascii="Arial" w:hAnsi="Arial" w:cs="Arial"/>
                <w:color w:val="000000"/>
                <w:sz w:val="20"/>
                <w:szCs w:val="20"/>
              </w:rPr>
              <w:t>90,21</w:t>
            </w:r>
          </w:p>
        </w:tc>
        <w:tc>
          <w:tcPr>
            <w:tcW w:w="1002" w:type="dxa"/>
          </w:tcPr>
          <w:p w:rsidR="005F45DF" w:rsidRPr="00AA09C8" w:rsidRDefault="005F45DF" w:rsidP="00015AD7">
            <w:pPr>
              <w:jc w:val="center"/>
              <w:rPr>
                <w:rFonts w:ascii="Arial" w:hAnsi="Arial" w:cs="Arial"/>
                <w:sz w:val="20"/>
                <w:szCs w:val="20"/>
              </w:rPr>
            </w:pPr>
            <w:r w:rsidRPr="00AA09C8">
              <w:rPr>
                <w:rFonts w:ascii="Arial" w:hAnsi="Arial" w:cs="Arial"/>
                <w:sz w:val="20"/>
                <w:szCs w:val="20"/>
              </w:rPr>
              <w:t>A</w:t>
            </w:r>
          </w:p>
        </w:tc>
        <w:tc>
          <w:tcPr>
            <w:tcW w:w="1449" w:type="dxa"/>
          </w:tcPr>
          <w:p w:rsidR="005F45DF" w:rsidRPr="00AA09C8" w:rsidRDefault="005F45DF" w:rsidP="00413BF9">
            <w:pPr>
              <w:jc w:val="center"/>
              <w:rPr>
                <w:rFonts w:ascii="Arial" w:hAnsi="Arial" w:cs="Arial"/>
                <w:sz w:val="20"/>
                <w:szCs w:val="20"/>
              </w:rPr>
            </w:pPr>
            <w:r w:rsidRPr="00AA09C8">
              <w:rPr>
                <w:rFonts w:ascii="Arial" w:hAnsi="Arial" w:cs="Arial"/>
                <w:sz w:val="20"/>
                <w:szCs w:val="20"/>
              </w:rPr>
              <w:t>Sangat Baik</w:t>
            </w: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3</w:t>
            </w: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90,68</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91,75</w:t>
            </w:r>
          </w:p>
        </w:tc>
        <w:tc>
          <w:tcPr>
            <w:tcW w:w="974" w:type="dxa"/>
            <w:vAlign w:val="center"/>
          </w:tcPr>
          <w:p w:rsidR="005F45DF" w:rsidRPr="00AA09C8" w:rsidRDefault="005F45DF">
            <w:pPr>
              <w:jc w:val="center"/>
              <w:rPr>
                <w:rFonts w:ascii="Arial" w:hAnsi="Arial" w:cs="Arial"/>
                <w:color w:val="000000"/>
                <w:sz w:val="20"/>
                <w:szCs w:val="20"/>
              </w:rPr>
            </w:pPr>
            <w:r w:rsidRPr="00AA09C8">
              <w:rPr>
                <w:rFonts w:ascii="Arial" w:hAnsi="Arial" w:cs="Arial"/>
                <w:color w:val="000000"/>
                <w:sz w:val="20"/>
                <w:szCs w:val="20"/>
              </w:rPr>
              <w:t>91,21</w:t>
            </w:r>
          </w:p>
        </w:tc>
        <w:tc>
          <w:tcPr>
            <w:tcW w:w="1002" w:type="dxa"/>
          </w:tcPr>
          <w:p w:rsidR="005F45DF" w:rsidRPr="00AA09C8" w:rsidRDefault="005F45DF" w:rsidP="00015AD7">
            <w:pPr>
              <w:jc w:val="center"/>
              <w:rPr>
                <w:rFonts w:ascii="Arial" w:hAnsi="Arial" w:cs="Arial"/>
                <w:sz w:val="20"/>
                <w:szCs w:val="20"/>
              </w:rPr>
            </w:pPr>
            <w:r w:rsidRPr="00AA09C8">
              <w:rPr>
                <w:rFonts w:ascii="Arial" w:hAnsi="Arial" w:cs="Arial"/>
                <w:sz w:val="20"/>
                <w:szCs w:val="20"/>
              </w:rPr>
              <w:t>A</w:t>
            </w:r>
          </w:p>
        </w:tc>
        <w:tc>
          <w:tcPr>
            <w:tcW w:w="1449" w:type="dxa"/>
          </w:tcPr>
          <w:p w:rsidR="005F45DF" w:rsidRPr="00AA09C8" w:rsidRDefault="005F45DF" w:rsidP="00413BF9">
            <w:pPr>
              <w:jc w:val="center"/>
              <w:rPr>
                <w:rFonts w:ascii="Arial" w:hAnsi="Arial" w:cs="Arial"/>
                <w:sz w:val="20"/>
                <w:szCs w:val="20"/>
              </w:rPr>
            </w:pPr>
            <w:r w:rsidRPr="00AA09C8">
              <w:rPr>
                <w:rFonts w:ascii="Arial" w:hAnsi="Arial" w:cs="Arial"/>
                <w:sz w:val="20"/>
                <w:szCs w:val="20"/>
              </w:rPr>
              <w:t>Sangat Baik</w:t>
            </w: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4</w:t>
            </w: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92,75</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91,68</w:t>
            </w:r>
          </w:p>
        </w:tc>
        <w:tc>
          <w:tcPr>
            <w:tcW w:w="974" w:type="dxa"/>
            <w:vAlign w:val="center"/>
          </w:tcPr>
          <w:p w:rsidR="005F45DF" w:rsidRPr="00AA09C8" w:rsidRDefault="005F45DF">
            <w:pPr>
              <w:jc w:val="center"/>
              <w:rPr>
                <w:rFonts w:ascii="Arial" w:hAnsi="Arial" w:cs="Arial"/>
                <w:color w:val="000000"/>
                <w:sz w:val="20"/>
                <w:szCs w:val="20"/>
              </w:rPr>
            </w:pPr>
            <w:r w:rsidRPr="00AA09C8">
              <w:rPr>
                <w:rFonts w:ascii="Arial" w:hAnsi="Arial" w:cs="Arial"/>
                <w:color w:val="000000"/>
                <w:sz w:val="20"/>
                <w:szCs w:val="20"/>
              </w:rPr>
              <w:t>92,21</w:t>
            </w:r>
          </w:p>
        </w:tc>
        <w:tc>
          <w:tcPr>
            <w:tcW w:w="1002" w:type="dxa"/>
          </w:tcPr>
          <w:p w:rsidR="005F45DF" w:rsidRPr="00AA09C8" w:rsidRDefault="005F45DF" w:rsidP="00015AD7">
            <w:pPr>
              <w:jc w:val="center"/>
              <w:rPr>
                <w:rFonts w:ascii="Arial" w:hAnsi="Arial" w:cs="Arial"/>
                <w:sz w:val="20"/>
                <w:szCs w:val="20"/>
              </w:rPr>
            </w:pPr>
            <w:r w:rsidRPr="00AA09C8">
              <w:rPr>
                <w:rFonts w:ascii="Arial" w:hAnsi="Arial" w:cs="Arial"/>
                <w:sz w:val="20"/>
                <w:szCs w:val="20"/>
              </w:rPr>
              <w:t>A</w:t>
            </w:r>
          </w:p>
        </w:tc>
        <w:tc>
          <w:tcPr>
            <w:tcW w:w="1449" w:type="dxa"/>
          </w:tcPr>
          <w:p w:rsidR="005F45DF" w:rsidRPr="00AA09C8" w:rsidRDefault="005F45DF" w:rsidP="00413BF9">
            <w:pPr>
              <w:jc w:val="center"/>
              <w:rPr>
                <w:rFonts w:ascii="Arial" w:hAnsi="Arial" w:cs="Arial"/>
                <w:sz w:val="20"/>
                <w:szCs w:val="20"/>
              </w:rPr>
            </w:pPr>
            <w:r w:rsidRPr="00AA09C8">
              <w:rPr>
                <w:rFonts w:ascii="Arial" w:hAnsi="Arial" w:cs="Arial"/>
                <w:sz w:val="20"/>
                <w:szCs w:val="20"/>
              </w:rPr>
              <w:t>Sangat Baik</w:t>
            </w: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5</w:t>
            </w: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92,75</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92,68</w:t>
            </w:r>
          </w:p>
        </w:tc>
        <w:tc>
          <w:tcPr>
            <w:tcW w:w="974" w:type="dxa"/>
            <w:vAlign w:val="center"/>
          </w:tcPr>
          <w:p w:rsidR="005F45DF" w:rsidRPr="00AA09C8" w:rsidRDefault="005F45DF">
            <w:pPr>
              <w:jc w:val="center"/>
              <w:rPr>
                <w:rFonts w:ascii="Arial" w:hAnsi="Arial" w:cs="Arial"/>
                <w:color w:val="000000"/>
                <w:sz w:val="20"/>
                <w:szCs w:val="20"/>
              </w:rPr>
            </w:pPr>
            <w:r w:rsidRPr="00AA09C8">
              <w:rPr>
                <w:rFonts w:ascii="Arial" w:hAnsi="Arial" w:cs="Arial"/>
                <w:color w:val="000000"/>
                <w:sz w:val="20"/>
                <w:szCs w:val="20"/>
              </w:rPr>
              <w:t>92.71</w:t>
            </w:r>
          </w:p>
        </w:tc>
        <w:tc>
          <w:tcPr>
            <w:tcW w:w="1002" w:type="dxa"/>
          </w:tcPr>
          <w:p w:rsidR="005F45DF" w:rsidRPr="00AA09C8" w:rsidRDefault="005F45DF" w:rsidP="00015AD7">
            <w:pPr>
              <w:jc w:val="center"/>
              <w:rPr>
                <w:rFonts w:ascii="Arial" w:hAnsi="Arial" w:cs="Arial"/>
                <w:sz w:val="20"/>
                <w:szCs w:val="20"/>
              </w:rPr>
            </w:pPr>
            <w:r w:rsidRPr="00AA09C8">
              <w:rPr>
                <w:rFonts w:ascii="Arial" w:hAnsi="Arial" w:cs="Arial"/>
                <w:sz w:val="20"/>
                <w:szCs w:val="20"/>
              </w:rPr>
              <w:t>A</w:t>
            </w:r>
          </w:p>
        </w:tc>
        <w:tc>
          <w:tcPr>
            <w:tcW w:w="1449" w:type="dxa"/>
          </w:tcPr>
          <w:p w:rsidR="005F45DF" w:rsidRPr="00AA09C8" w:rsidRDefault="005F45DF" w:rsidP="00413BF9">
            <w:pPr>
              <w:jc w:val="center"/>
              <w:rPr>
                <w:rFonts w:ascii="Arial" w:hAnsi="Arial" w:cs="Arial"/>
                <w:sz w:val="20"/>
                <w:szCs w:val="20"/>
              </w:rPr>
            </w:pPr>
            <w:r w:rsidRPr="00AA09C8">
              <w:rPr>
                <w:rFonts w:ascii="Arial" w:hAnsi="Arial" w:cs="Arial"/>
                <w:sz w:val="20"/>
                <w:szCs w:val="20"/>
              </w:rPr>
              <w:t>Sangat Baik</w:t>
            </w:r>
          </w:p>
        </w:tc>
      </w:tr>
      <w:tr w:rsidR="005F45DF" w:rsidRPr="00AA09C8" w:rsidTr="00AA09C8">
        <w:trPr>
          <w:trHeight w:val="350"/>
        </w:trPr>
        <w:tc>
          <w:tcPr>
            <w:tcW w:w="475"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6</w:t>
            </w:r>
          </w:p>
        </w:tc>
        <w:tc>
          <w:tcPr>
            <w:tcW w:w="922"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93,75</w:t>
            </w:r>
          </w:p>
        </w:tc>
        <w:tc>
          <w:tcPr>
            <w:tcW w:w="923" w:type="dxa"/>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93,75</w:t>
            </w:r>
          </w:p>
        </w:tc>
        <w:tc>
          <w:tcPr>
            <w:tcW w:w="974" w:type="dxa"/>
            <w:vAlign w:val="center"/>
          </w:tcPr>
          <w:p w:rsidR="005F45DF" w:rsidRPr="00AA09C8" w:rsidRDefault="005F45DF">
            <w:pPr>
              <w:jc w:val="center"/>
              <w:rPr>
                <w:rFonts w:ascii="Arial" w:hAnsi="Arial" w:cs="Arial"/>
                <w:color w:val="000000"/>
                <w:sz w:val="20"/>
                <w:szCs w:val="20"/>
              </w:rPr>
            </w:pPr>
            <w:r w:rsidRPr="00AA09C8">
              <w:rPr>
                <w:rFonts w:ascii="Arial" w:hAnsi="Arial" w:cs="Arial"/>
                <w:color w:val="000000"/>
                <w:sz w:val="20"/>
                <w:szCs w:val="20"/>
              </w:rPr>
              <w:t>93,71</w:t>
            </w:r>
          </w:p>
        </w:tc>
        <w:tc>
          <w:tcPr>
            <w:tcW w:w="1002" w:type="dxa"/>
          </w:tcPr>
          <w:p w:rsidR="005F45DF" w:rsidRPr="00AA09C8" w:rsidRDefault="005F45DF" w:rsidP="00015AD7">
            <w:pPr>
              <w:jc w:val="center"/>
              <w:rPr>
                <w:rFonts w:ascii="Arial" w:hAnsi="Arial" w:cs="Arial"/>
                <w:sz w:val="20"/>
                <w:szCs w:val="20"/>
              </w:rPr>
            </w:pPr>
            <w:r w:rsidRPr="00AA09C8">
              <w:rPr>
                <w:rFonts w:ascii="Arial" w:hAnsi="Arial" w:cs="Arial"/>
                <w:sz w:val="20"/>
                <w:szCs w:val="20"/>
              </w:rPr>
              <w:t>A</w:t>
            </w:r>
          </w:p>
        </w:tc>
        <w:tc>
          <w:tcPr>
            <w:tcW w:w="1449" w:type="dxa"/>
          </w:tcPr>
          <w:p w:rsidR="005F45DF" w:rsidRPr="00AA09C8" w:rsidRDefault="005F45DF" w:rsidP="00413BF9">
            <w:pPr>
              <w:jc w:val="center"/>
              <w:rPr>
                <w:rFonts w:ascii="Arial" w:hAnsi="Arial" w:cs="Arial"/>
                <w:sz w:val="20"/>
                <w:szCs w:val="20"/>
              </w:rPr>
            </w:pPr>
            <w:r w:rsidRPr="00AA09C8">
              <w:rPr>
                <w:rFonts w:ascii="Arial" w:hAnsi="Arial" w:cs="Arial"/>
                <w:sz w:val="20"/>
                <w:szCs w:val="20"/>
              </w:rPr>
              <w:t>Sangat Baik</w:t>
            </w:r>
          </w:p>
        </w:tc>
      </w:tr>
      <w:tr w:rsidR="005F45DF" w:rsidRPr="00AA09C8" w:rsidTr="00AA09C8">
        <w:trPr>
          <w:trHeight w:val="350"/>
        </w:trPr>
        <w:tc>
          <w:tcPr>
            <w:tcW w:w="2320" w:type="dxa"/>
            <w:gridSpan w:val="3"/>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Jumlah</w:t>
            </w:r>
          </w:p>
        </w:tc>
        <w:tc>
          <w:tcPr>
            <w:tcW w:w="974" w:type="dxa"/>
            <w:vAlign w:val="center"/>
          </w:tcPr>
          <w:p w:rsidR="005F45DF" w:rsidRPr="00AA09C8" w:rsidRDefault="005F45DF" w:rsidP="00015AD7">
            <w:pPr>
              <w:jc w:val="center"/>
              <w:rPr>
                <w:rFonts w:ascii="Arial" w:hAnsi="Arial" w:cs="Arial"/>
                <w:color w:val="000000"/>
                <w:sz w:val="20"/>
                <w:szCs w:val="20"/>
              </w:rPr>
            </w:pPr>
            <w:r w:rsidRPr="00AA09C8">
              <w:rPr>
                <w:rFonts w:ascii="Arial" w:hAnsi="Arial" w:cs="Arial"/>
                <w:color w:val="000000"/>
                <w:sz w:val="20"/>
                <w:szCs w:val="20"/>
              </w:rPr>
              <w:t>457,47</w:t>
            </w:r>
          </w:p>
        </w:tc>
        <w:tc>
          <w:tcPr>
            <w:tcW w:w="1002" w:type="dxa"/>
          </w:tcPr>
          <w:p w:rsidR="005F45DF" w:rsidRPr="00AA09C8" w:rsidRDefault="005F45DF" w:rsidP="00015AD7">
            <w:pPr>
              <w:jc w:val="center"/>
              <w:rPr>
                <w:rFonts w:ascii="Arial" w:hAnsi="Arial" w:cs="Arial"/>
                <w:sz w:val="20"/>
                <w:szCs w:val="20"/>
              </w:rPr>
            </w:pPr>
          </w:p>
        </w:tc>
        <w:tc>
          <w:tcPr>
            <w:tcW w:w="1449" w:type="dxa"/>
            <w:vAlign w:val="center"/>
          </w:tcPr>
          <w:p w:rsidR="005F45DF" w:rsidRPr="00AA09C8" w:rsidRDefault="005F45DF" w:rsidP="00413BF9">
            <w:pPr>
              <w:jc w:val="center"/>
              <w:rPr>
                <w:rFonts w:ascii="Arial" w:hAnsi="Arial" w:cs="Arial"/>
                <w:color w:val="000000"/>
                <w:sz w:val="20"/>
                <w:szCs w:val="20"/>
              </w:rPr>
            </w:pPr>
          </w:p>
        </w:tc>
      </w:tr>
      <w:tr w:rsidR="005F45DF" w:rsidRPr="00AA09C8" w:rsidTr="00AA09C8">
        <w:trPr>
          <w:trHeight w:val="350"/>
        </w:trPr>
        <w:tc>
          <w:tcPr>
            <w:tcW w:w="2320" w:type="dxa"/>
            <w:gridSpan w:val="3"/>
          </w:tcPr>
          <w:p w:rsidR="005F45DF" w:rsidRPr="00AA09C8" w:rsidRDefault="005F45DF" w:rsidP="00015AD7">
            <w:pPr>
              <w:pStyle w:val="ListParagraph"/>
              <w:tabs>
                <w:tab w:val="left" w:pos="426"/>
              </w:tabs>
              <w:ind w:left="0"/>
              <w:jc w:val="center"/>
              <w:rPr>
                <w:rFonts w:ascii="Arial" w:hAnsi="Arial" w:cs="Arial"/>
                <w:sz w:val="20"/>
                <w:szCs w:val="20"/>
              </w:rPr>
            </w:pPr>
            <w:r w:rsidRPr="00AA09C8">
              <w:rPr>
                <w:rFonts w:ascii="Arial" w:hAnsi="Arial" w:cs="Arial"/>
                <w:sz w:val="20"/>
                <w:szCs w:val="20"/>
              </w:rPr>
              <w:t>Rata-rata</w:t>
            </w:r>
          </w:p>
        </w:tc>
        <w:tc>
          <w:tcPr>
            <w:tcW w:w="974" w:type="dxa"/>
            <w:vAlign w:val="center"/>
          </w:tcPr>
          <w:p w:rsidR="005F45DF" w:rsidRPr="00AA09C8" w:rsidRDefault="005F45DF" w:rsidP="00015AD7">
            <w:pPr>
              <w:jc w:val="center"/>
              <w:rPr>
                <w:rFonts w:ascii="Arial" w:hAnsi="Arial" w:cs="Arial"/>
                <w:color w:val="000000"/>
                <w:sz w:val="20"/>
                <w:szCs w:val="20"/>
              </w:rPr>
            </w:pPr>
            <w:r w:rsidRPr="00AA09C8">
              <w:rPr>
                <w:rFonts w:ascii="Arial" w:hAnsi="Arial" w:cs="Arial"/>
                <w:color w:val="000000"/>
                <w:sz w:val="20"/>
                <w:szCs w:val="20"/>
              </w:rPr>
              <w:t>91,49</w:t>
            </w:r>
          </w:p>
        </w:tc>
        <w:tc>
          <w:tcPr>
            <w:tcW w:w="1002" w:type="dxa"/>
          </w:tcPr>
          <w:p w:rsidR="005F45DF" w:rsidRPr="00AA09C8" w:rsidRDefault="005F45DF" w:rsidP="00015AD7">
            <w:pPr>
              <w:jc w:val="center"/>
              <w:rPr>
                <w:rFonts w:ascii="Arial" w:hAnsi="Arial" w:cs="Arial"/>
                <w:sz w:val="20"/>
                <w:szCs w:val="20"/>
              </w:rPr>
            </w:pPr>
            <w:r w:rsidRPr="00AA09C8">
              <w:rPr>
                <w:rFonts w:ascii="Arial" w:hAnsi="Arial" w:cs="Arial"/>
                <w:sz w:val="20"/>
                <w:szCs w:val="20"/>
              </w:rPr>
              <w:t>A</w:t>
            </w:r>
          </w:p>
        </w:tc>
        <w:tc>
          <w:tcPr>
            <w:tcW w:w="1449" w:type="dxa"/>
            <w:vAlign w:val="center"/>
          </w:tcPr>
          <w:p w:rsidR="005F45DF" w:rsidRPr="00AA09C8" w:rsidRDefault="005F45DF" w:rsidP="00413BF9">
            <w:pPr>
              <w:jc w:val="center"/>
              <w:rPr>
                <w:rFonts w:ascii="Arial" w:hAnsi="Arial" w:cs="Arial"/>
                <w:color w:val="000000"/>
                <w:sz w:val="20"/>
                <w:szCs w:val="20"/>
              </w:rPr>
            </w:pPr>
            <w:r w:rsidRPr="00AA09C8">
              <w:rPr>
                <w:rFonts w:ascii="Arial" w:hAnsi="Arial" w:cs="Arial"/>
                <w:sz w:val="20"/>
                <w:szCs w:val="20"/>
              </w:rPr>
              <w:t>Sangat Baik</w:t>
            </w:r>
          </w:p>
        </w:tc>
      </w:tr>
    </w:tbl>
    <w:p w:rsidR="006B45B0" w:rsidRPr="00AA09C8" w:rsidRDefault="006B45B0" w:rsidP="00E21733">
      <w:pPr>
        <w:pStyle w:val="ListParagraph"/>
        <w:tabs>
          <w:tab w:val="left" w:pos="426"/>
        </w:tabs>
        <w:spacing w:after="0" w:line="240" w:lineRule="auto"/>
        <w:ind w:left="1440"/>
        <w:jc w:val="center"/>
        <w:rPr>
          <w:rFonts w:ascii="Times New Roman" w:hAnsi="Times New Roman" w:cs="Times New Roman"/>
          <w:color w:val="FF0000"/>
          <w:sz w:val="20"/>
          <w:szCs w:val="20"/>
        </w:rPr>
      </w:pPr>
    </w:p>
    <w:p w:rsidR="00CE5E27" w:rsidRDefault="00AA4514" w:rsidP="004206C9">
      <w:pPr>
        <w:tabs>
          <w:tab w:val="left" w:pos="426"/>
        </w:tabs>
        <w:spacing w:after="0" w:line="480" w:lineRule="auto"/>
        <w:ind w:left="567"/>
        <w:jc w:val="both"/>
        <w:rPr>
          <w:rFonts w:ascii="Arial" w:hAnsi="Arial" w:cs="Arial"/>
          <w:sz w:val="24"/>
          <w:szCs w:val="24"/>
        </w:rPr>
      </w:pPr>
      <w:r>
        <w:rPr>
          <w:rFonts w:ascii="Arial" w:hAnsi="Arial" w:cs="Arial"/>
          <w:sz w:val="24"/>
          <w:szCs w:val="24"/>
        </w:rPr>
        <w:t xml:space="preserve">      </w:t>
      </w:r>
      <w:r w:rsidR="00D74A17">
        <w:rPr>
          <w:rFonts w:ascii="Arial" w:hAnsi="Arial" w:cs="Arial"/>
          <w:sz w:val="24"/>
          <w:szCs w:val="24"/>
        </w:rPr>
        <w:t>Berdasarkan tabel 4.16</w:t>
      </w:r>
      <w:r w:rsidR="00D67A3D">
        <w:rPr>
          <w:rFonts w:ascii="Arial" w:hAnsi="Arial" w:cs="Arial"/>
          <w:sz w:val="24"/>
          <w:szCs w:val="24"/>
        </w:rPr>
        <w:t xml:space="preserve"> dapat diketahui</w:t>
      </w:r>
      <w:r w:rsidR="00015AD7" w:rsidRPr="00CE5E27">
        <w:rPr>
          <w:rFonts w:ascii="Arial" w:hAnsi="Arial" w:cs="Arial"/>
          <w:sz w:val="24"/>
          <w:szCs w:val="24"/>
        </w:rPr>
        <w:t xml:space="preserve"> bahwa data rata-rata dari seluruh kelompok </w:t>
      </w:r>
      <w:r w:rsidR="00CE5E27" w:rsidRPr="00CE5E27">
        <w:rPr>
          <w:rFonts w:ascii="Arial" w:hAnsi="Arial" w:cs="Arial"/>
          <w:sz w:val="24"/>
          <w:szCs w:val="24"/>
        </w:rPr>
        <w:t xml:space="preserve"> aktivitas siswa mendapatkan nilai rata-rata 91,49 dengan interptrestasi Sangat Baik. Kelompok 1 Mendapatkan nilai rata-rata 90,13 dengan interprestasi Sangat Baik, </w:t>
      </w:r>
      <w:r w:rsidR="00CE5E27">
        <w:rPr>
          <w:rFonts w:ascii="Arial" w:hAnsi="Arial" w:cs="Arial"/>
          <w:sz w:val="24"/>
          <w:szCs w:val="24"/>
        </w:rPr>
        <w:t>kelompok 2 mendapatkan nilai rata-rata 90,21 dengan interprestasi Sangat Baik, kelompok 3 mendapatkan nilai rata-rata 91,21 dengan interprestasi Sangat Baik, kelompok 4 mendapatkan nilai rata-rata 92,21 dengan interprestasi Sangat Baik, kelompok 5  mendapatkan nilai rata-rata 92,71 dengan interprestasi Sangat Baik, kelompok 6 mendapatkan nilai rata-rata 93,71 dengan interprestasi Sangat Baik.</w:t>
      </w:r>
    </w:p>
    <w:p w:rsidR="00CE5E27" w:rsidRDefault="004206C9" w:rsidP="004206C9">
      <w:pPr>
        <w:tabs>
          <w:tab w:val="left" w:pos="426"/>
        </w:tabs>
        <w:spacing w:after="0" w:line="480" w:lineRule="auto"/>
        <w:ind w:left="567"/>
        <w:jc w:val="both"/>
        <w:rPr>
          <w:rFonts w:ascii="Arial" w:hAnsi="Arial" w:cs="Arial"/>
          <w:sz w:val="24"/>
          <w:szCs w:val="24"/>
        </w:rPr>
      </w:pPr>
      <w:r>
        <w:rPr>
          <w:rFonts w:ascii="Arial" w:hAnsi="Arial" w:cs="Arial"/>
          <w:sz w:val="24"/>
          <w:szCs w:val="24"/>
        </w:rPr>
        <w:lastRenderedPageBreak/>
        <w:t xml:space="preserve">     </w:t>
      </w:r>
      <w:r w:rsidR="00CE5E27">
        <w:rPr>
          <w:rFonts w:ascii="Arial" w:hAnsi="Arial" w:cs="Arial"/>
          <w:sz w:val="24"/>
          <w:szCs w:val="24"/>
        </w:rPr>
        <w:t xml:space="preserve">Untuk lebih jelas mengenai perubahan sikap yang nampak pada siswa di Sekolah Dasar Negeri 4 Karanggan pada saat proses pembelajaran dapat dilihat </w:t>
      </w:r>
      <w:r w:rsidR="00D67A3D">
        <w:rPr>
          <w:rFonts w:ascii="Arial" w:hAnsi="Arial" w:cs="Arial"/>
          <w:sz w:val="24"/>
          <w:szCs w:val="24"/>
        </w:rPr>
        <w:t xml:space="preserve">pada Gambar 4.15 berikut </w:t>
      </w:r>
      <w:r w:rsidR="00CE5E27">
        <w:rPr>
          <w:rFonts w:ascii="Arial" w:hAnsi="Arial" w:cs="Arial"/>
          <w:sz w:val="24"/>
          <w:szCs w:val="24"/>
        </w:rPr>
        <w:t>:</w:t>
      </w:r>
    </w:p>
    <w:p w:rsidR="0000213C" w:rsidRDefault="0000213C" w:rsidP="0000213C">
      <w:pPr>
        <w:pStyle w:val="ListParagraph"/>
        <w:tabs>
          <w:tab w:val="left" w:pos="426"/>
        </w:tabs>
        <w:spacing w:after="0" w:line="240" w:lineRule="auto"/>
        <w:ind w:left="1440"/>
        <w:jc w:val="center"/>
        <w:rPr>
          <w:rFonts w:ascii="Arial" w:hAnsi="Arial" w:cs="Arial"/>
          <w:sz w:val="24"/>
          <w:szCs w:val="24"/>
        </w:rPr>
      </w:pPr>
    </w:p>
    <w:p w:rsidR="00CE5E27" w:rsidRDefault="00CE5E27" w:rsidP="00413BF9">
      <w:pPr>
        <w:tabs>
          <w:tab w:val="left" w:pos="426"/>
        </w:tabs>
        <w:spacing w:after="0" w:line="480" w:lineRule="auto"/>
        <w:ind w:left="851"/>
        <w:jc w:val="both"/>
        <w:rPr>
          <w:rFonts w:ascii="Arial" w:hAnsi="Arial" w:cs="Arial"/>
          <w:sz w:val="24"/>
          <w:szCs w:val="24"/>
        </w:rPr>
      </w:pPr>
      <w:r w:rsidRPr="00CE5E27">
        <w:rPr>
          <w:rFonts w:ascii="Arial" w:hAnsi="Arial" w:cs="Arial"/>
          <w:noProof/>
          <w:sz w:val="24"/>
          <w:szCs w:val="24"/>
          <w:lang w:eastAsia="id-ID"/>
        </w:rPr>
        <w:drawing>
          <wp:inline distT="0" distB="0" distL="0" distR="0">
            <wp:extent cx="4352925" cy="2038350"/>
            <wp:effectExtent l="19050" t="0" r="952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0ADB" w:rsidRDefault="00D67A3D" w:rsidP="00D67A3D">
      <w:pPr>
        <w:pStyle w:val="ListParagraph"/>
        <w:tabs>
          <w:tab w:val="left" w:pos="426"/>
        </w:tabs>
        <w:spacing w:after="0" w:line="240" w:lineRule="auto"/>
        <w:ind w:left="1134"/>
        <w:jc w:val="center"/>
        <w:rPr>
          <w:rFonts w:ascii="Arial" w:hAnsi="Arial" w:cs="Arial"/>
          <w:sz w:val="24"/>
          <w:szCs w:val="24"/>
        </w:rPr>
      </w:pPr>
      <w:r>
        <w:rPr>
          <w:rFonts w:ascii="Arial" w:hAnsi="Arial" w:cs="Arial"/>
          <w:sz w:val="24"/>
          <w:szCs w:val="24"/>
        </w:rPr>
        <w:t xml:space="preserve">Gambar 4.15  Grafik Data Hasil Obsevasi Sikap Siswa </w:t>
      </w:r>
    </w:p>
    <w:p w:rsidR="00D67A3D" w:rsidRDefault="00D67A3D" w:rsidP="00216C42">
      <w:pPr>
        <w:pStyle w:val="ListParagraph"/>
        <w:tabs>
          <w:tab w:val="left" w:pos="426"/>
        </w:tabs>
        <w:spacing w:after="0" w:line="240" w:lineRule="auto"/>
        <w:ind w:left="1134"/>
        <w:jc w:val="center"/>
        <w:rPr>
          <w:rFonts w:ascii="Arial" w:hAnsi="Arial" w:cs="Arial"/>
          <w:sz w:val="24"/>
          <w:szCs w:val="24"/>
        </w:rPr>
      </w:pPr>
      <w:r>
        <w:rPr>
          <w:rFonts w:ascii="Arial" w:hAnsi="Arial" w:cs="Arial"/>
          <w:sz w:val="24"/>
          <w:szCs w:val="24"/>
        </w:rPr>
        <w:t>Yang Nampak pada Siklus III</w:t>
      </w:r>
    </w:p>
    <w:p w:rsidR="00216C42" w:rsidRDefault="00216C42" w:rsidP="00216C42">
      <w:pPr>
        <w:pStyle w:val="ListParagraph"/>
        <w:tabs>
          <w:tab w:val="left" w:pos="426"/>
        </w:tabs>
        <w:spacing w:after="0" w:line="240" w:lineRule="auto"/>
        <w:ind w:left="1134"/>
        <w:jc w:val="center"/>
        <w:rPr>
          <w:rFonts w:ascii="Arial" w:hAnsi="Arial" w:cs="Arial"/>
          <w:sz w:val="24"/>
          <w:szCs w:val="24"/>
        </w:rPr>
      </w:pPr>
    </w:p>
    <w:p w:rsidR="00A57BEA" w:rsidRDefault="001572F7" w:rsidP="00A43E1B">
      <w:pPr>
        <w:tabs>
          <w:tab w:val="left" w:pos="426"/>
        </w:tabs>
        <w:spacing w:after="0" w:line="480" w:lineRule="auto"/>
        <w:ind w:left="426"/>
        <w:jc w:val="both"/>
        <w:rPr>
          <w:rFonts w:ascii="Arial" w:hAnsi="Arial" w:cs="Arial"/>
          <w:sz w:val="24"/>
          <w:szCs w:val="24"/>
        </w:rPr>
      </w:pPr>
      <w:r>
        <w:rPr>
          <w:rFonts w:ascii="Arial" w:hAnsi="Arial" w:cs="Arial"/>
          <w:sz w:val="24"/>
          <w:szCs w:val="24"/>
        </w:rPr>
        <w:tab/>
        <w:t xml:space="preserve">Berdasarkan </w:t>
      </w:r>
      <w:r w:rsidR="00D74A17">
        <w:rPr>
          <w:rFonts w:ascii="Arial" w:hAnsi="Arial" w:cs="Arial"/>
          <w:sz w:val="24"/>
          <w:szCs w:val="24"/>
        </w:rPr>
        <w:t xml:space="preserve">Gambar 4.15 </w:t>
      </w:r>
      <w:r>
        <w:rPr>
          <w:rFonts w:ascii="Arial" w:hAnsi="Arial" w:cs="Arial"/>
          <w:sz w:val="24"/>
          <w:szCs w:val="24"/>
        </w:rPr>
        <w:t>dapat diketahui  bahwa kelompok 6 mendapat nilai perubahan aktivitas  tertinggi dengan nilai rata-rata 93,75 yang di peroleh dari nilai observer I  yaitu 93,75  dan nilai observer II yaitu 93,75. Ini menunjukan bahwa kelompok 5 memperoleh nilai perubahan sikap yang nampak pada siswa dengan kualifikasi Sangat Baik, sedangkan nilai terendah diperolehh oleh kelompok 1 dengan nilai rata-rata 90,13 yang diperoleh dari nilai observer I yaitu 89,63 dan nilai observer II 89,63 . Dengan demikian, perolehan tersebut sudah melampaui indikator keberhasilan sangat baik. Dan tidak diperlukanlagi p</w:t>
      </w:r>
      <w:r w:rsidR="00216C42">
        <w:rPr>
          <w:rFonts w:ascii="Arial" w:hAnsi="Arial" w:cs="Arial"/>
          <w:sz w:val="24"/>
          <w:szCs w:val="24"/>
        </w:rPr>
        <w:t>erbaikan padasiklus selanjutnya.</w:t>
      </w:r>
    </w:p>
    <w:p w:rsidR="00AA09C8" w:rsidRDefault="00AA09C8" w:rsidP="00A43E1B">
      <w:pPr>
        <w:tabs>
          <w:tab w:val="left" w:pos="426"/>
        </w:tabs>
        <w:spacing w:after="0" w:line="480" w:lineRule="auto"/>
        <w:ind w:left="426"/>
        <w:jc w:val="both"/>
        <w:rPr>
          <w:rFonts w:ascii="Arial" w:hAnsi="Arial" w:cs="Arial"/>
          <w:sz w:val="24"/>
          <w:szCs w:val="24"/>
        </w:rPr>
      </w:pPr>
    </w:p>
    <w:p w:rsidR="00AA09C8" w:rsidRDefault="00AA09C8" w:rsidP="00A43E1B">
      <w:pPr>
        <w:tabs>
          <w:tab w:val="left" w:pos="426"/>
        </w:tabs>
        <w:spacing w:after="0" w:line="480" w:lineRule="auto"/>
        <w:ind w:left="426"/>
        <w:jc w:val="both"/>
        <w:rPr>
          <w:rFonts w:ascii="Arial" w:hAnsi="Arial" w:cs="Arial"/>
          <w:sz w:val="24"/>
          <w:szCs w:val="24"/>
        </w:rPr>
      </w:pPr>
    </w:p>
    <w:p w:rsidR="003014A9" w:rsidRDefault="003014A9" w:rsidP="003014A9">
      <w:pPr>
        <w:tabs>
          <w:tab w:val="left" w:pos="426"/>
        </w:tabs>
        <w:spacing w:after="0" w:line="240" w:lineRule="auto"/>
        <w:ind w:left="284"/>
        <w:jc w:val="center"/>
        <w:rPr>
          <w:rFonts w:ascii="Arial" w:hAnsi="Arial" w:cs="Arial"/>
          <w:sz w:val="24"/>
          <w:szCs w:val="24"/>
        </w:rPr>
      </w:pPr>
      <w:r>
        <w:rPr>
          <w:rFonts w:ascii="Arial" w:hAnsi="Arial" w:cs="Arial"/>
          <w:sz w:val="24"/>
          <w:szCs w:val="24"/>
        </w:rPr>
        <w:lastRenderedPageBreak/>
        <w:t>Tabel 4.17</w:t>
      </w:r>
      <w:r w:rsidRPr="00A43E1B">
        <w:rPr>
          <w:rFonts w:ascii="Arial" w:hAnsi="Arial" w:cs="Arial"/>
          <w:sz w:val="24"/>
          <w:szCs w:val="24"/>
        </w:rPr>
        <w:t xml:space="preserve"> Rekapitulasi Data Hasil Observasi Keterampilan pada </w:t>
      </w:r>
    </w:p>
    <w:p w:rsidR="003014A9" w:rsidRDefault="003014A9" w:rsidP="003014A9">
      <w:pPr>
        <w:tabs>
          <w:tab w:val="left" w:pos="426"/>
        </w:tabs>
        <w:spacing w:after="0" w:line="240" w:lineRule="auto"/>
        <w:ind w:left="284"/>
        <w:jc w:val="center"/>
        <w:rPr>
          <w:rFonts w:ascii="Arial" w:hAnsi="Arial" w:cs="Arial"/>
          <w:sz w:val="24"/>
          <w:szCs w:val="24"/>
        </w:rPr>
      </w:pPr>
      <w:r w:rsidRPr="00A43E1B">
        <w:rPr>
          <w:rFonts w:ascii="Arial" w:hAnsi="Arial" w:cs="Arial"/>
          <w:sz w:val="24"/>
          <w:szCs w:val="24"/>
        </w:rPr>
        <w:t>Siklus II</w:t>
      </w:r>
      <w:r>
        <w:rPr>
          <w:rFonts w:ascii="Arial" w:hAnsi="Arial" w:cs="Arial"/>
          <w:sz w:val="24"/>
          <w:szCs w:val="24"/>
        </w:rPr>
        <w:t>I</w:t>
      </w:r>
    </w:p>
    <w:p w:rsidR="003014A9" w:rsidRPr="00A43E1B" w:rsidRDefault="003014A9" w:rsidP="003014A9">
      <w:pPr>
        <w:tabs>
          <w:tab w:val="left" w:pos="426"/>
        </w:tabs>
        <w:spacing w:after="0" w:line="240" w:lineRule="auto"/>
        <w:ind w:left="284"/>
        <w:jc w:val="center"/>
        <w:rPr>
          <w:rFonts w:ascii="Arial" w:hAnsi="Arial" w:cs="Arial"/>
          <w:sz w:val="24"/>
          <w:szCs w:val="24"/>
        </w:rPr>
      </w:pPr>
    </w:p>
    <w:tbl>
      <w:tblPr>
        <w:tblStyle w:val="TableGrid"/>
        <w:tblW w:w="5634" w:type="dxa"/>
        <w:tblInd w:w="1526" w:type="dxa"/>
        <w:tblLayout w:type="fixed"/>
        <w:tblLook w:val="04A0"/>
      </w:tblPr>
      <w:tblGrid>
        <w:gridCol w:w="599"/>
        <w:gridCol w:w="839"/>
        <w:gridCol w:w="840"/>
        <w:gridCol w:w="839"/>
        <w:gridCol w:w="959"/>
        <w:gridCol w:w="1558"/>
      </w:tblGrid>
      <w:tr w:rsidR="003014A9" w:rsidRPr="000D5712" w:rsidTr="00216C42">
        <w:trPr>
          <w:trHeight w:val="385"/>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No</w:t>
            </w:r>
          </w:p>
        </w:tc>
        <w:tc>
          <w:tcPr>
            <w:tcW w:w="1679" w:type="dxa"/>
            <w:gridSpan w:val="2"/>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Kolaborator/</w:t>
            </w:r>
          </w:p>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Observer</w:t>
            </w:r>
          </w:p>
        </w:tc>
        <w:tc>
          <w:tcPr>
            <w:tcW w:w="83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Rata-rata</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Predikat</w:t>
            </w:r>
          </w:p>
        </w:tc>
        <w:tc>
          <w:tcPr>
            <w:tcW w:w="1558"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Keterangan</w:t>
            </w:r>
          </w:p>
        </w:tc>
      </w:tr>
      <w:tr w:rsidR="003014A9" w:rsidRPr="000D5712" w:rsidTr="00AA09C8">
        <w:trPr>
          <w:trHeight w:val="277"/>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p>
        </w:tc>
        <w:tc>
          <w:tcPr>
            <w:tcW w:w="839" w:type="dxa"/>
          </w:tcPr>
          <w:p w:rsidR="00AA09C8" w:rsidRPr="00216C42" w:rsidRDefault="003014A9" w:rsidP="00AA09C8">
            <w:pPr>
              <w:pStyle w:val="ListParagraph"/>
              <w:tabs>
                <w:tab w:val="left" w:pos="426"/>
              </w:tabs>
              <w:ind w:left="0"/>
              <w:jc w:val="center"/>
              <w:rPr>
                <w:rFonts w:ascii="Arial" w:hAnsi="Arial" w:cs="Arial"/>
                <w:sz w:val="16"/>
                <w:szCs w:val="18"/>
              </w:rPr>
            </w:pPr>
            <w:r w:rsidRPr="00216C42">
              <w:rPr>
                <w:rFonts w:ascii="Arial" w:hAnsi="Arial" w:cs="Arial"/>
                <w:sz w:val="16"/>
                <w:szCs w:val="18"/>
              </w:rPr>
              <w:t>1</w:t>
            </w:r>
          </w:p>
        </w:tc>
        <w:tc>
          <w:tcPr>
            <w:tcW w:w="840"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2</w:t>
            </w:r>
          </w:p>
        </w:tc>
        <w:tc>
          <w:tcPr>
            <w:tcW w:w="839" w:type="dxa"/>
          </w:tcPr>
          <w:p w:rsidR="003014A9" w:rsidRPr="00216C42" w:rsidRDefault="003014A9" w:rsidP="00216C42">
            <w:pPr>
              <w:pStyle w:val="ListParagraph"/>
              <w:tabs>
                <w:tab w:val="left" w:pos="426"/>
              </w:tabs>
              <w:ind w:left="0"/>
              <w:jc w:val="center"/>
              <w:rPr>
                <w:rFonts w:ascii="Arial" w:hAnsi="Arial" w:cs="Arial"/>
                <w:sz w:val="16"/>
                <w:szCs w:val="18"/>
              </w:rPr>
            </w:pP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p>
        </w:tc>
        <w:tc>
          <w:tcPr>
            <w:tcW w:w="1558" w:type="dxa"/>
          </w:tcPr>
          <w:p w:rsidR="003014A9" w:rsidRPr="00216C42" w:rsidRDefault="003014A9" w:rsidP="00216C42">
            <w:pPr>
              <w:pStyle w:val="ListParagraph"/>
              <w:tabs>
                <w:tab w:val="left" w:pos="426"/>
              </w:tabs>
              <w:ind w:left="0"/>
              <w:jc w:val="center"/>
              <w:rPr>
                <w:rFonts w:ascii="Arial" w:hAnsi="Arial" w:cs="Arial"/>
                <w:sz w:val="16"/>
                <w:szCs w:val="18"/>
              </w:rPr>
            </w:pPr>
          </w:p>
        </w:tc>
      </w:tr>
      <w:tr w:rsidR="003014A9" w:rsidRPr="000D5712" w:rsidTr="003014A9">
        <w:trPr>
          <w:trHeight w:val="334"/>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1</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80,62</w:t>
            </w:r>
          </w:p>
        </w:tc>
        <w:tc>
          <w:tcPr>
            <w:tcW w:w="840"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81,25</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80,93</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B</w:t>
            </w:r>
          </w:p>
        </w:tc>
        <w:tc>
          <w:tcPr>
            <w:tcW w:w="1558"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Baik</w:t>
            </w:r>
          </w:p>
        </w:tc>
      </w:tr>
      <w:tr w:rsidR="003014A9" w:rsidRPr="000D5712" w:rsidTr="003014A9">
        <w:trPr>
          <w:trHeight w:val="334"/>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2</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81,87</w:t>
            </w:r>
          </w:p>
        </w:tc>
        <w:tc>
          <w:tcPr>
            <w:tcW w:w="840"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79,37</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80,62</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B</w:t>
            </w:r>
          </w:p>
        </w:tc>
        <w:tc>
          <w:tcPr>
            <w:tcW w:w="1558"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Baik</w:t>
            </w:r>
          </w:p>
        </w:tc>
      </w:tr>
      <w:tr w:rsidR="003014A9" w:rsidRPr="000D5712" w:rsidTr="003014A9">
        <w:trPr>
          <w:trHeight w:val="363"/>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3</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80,62</w:t>
            </w:r>
          </w:p>
        </w:tc>
        <w:tc>
          <w:tcPr>
            <w:tcW w:w="840"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80,32</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B</w:t>
            </w:r>
          </w:p>
        </w:tc>
        <w:tc>
          <w:tcPr>
            <w:tcW w:w="1558"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Baik</w:t>
            </w:r>
          </w:p>
        </w:tc>
      </w:tr>
      <w:tr w:rsidR="003014A9" w:rsidRPr="000D5712" w:rsidTr="003014A9">
        <w:trPr>
          <w:trHeight w:val="363"/>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4</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83,12</w:t>
            </w:r>
          </w:p>
        </w:tc>
        <w:tc>
          <w:tcPr>
            <w:tcW w:w="840"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81,87</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82,49</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A</w:t>
            </w:r>
          </w:p>
        </w:tc>
        <w:tc>
          <w:tcPr>
            <w:tcW w:w="1558"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Sangat Baik</w:t>
            </w:r>
          </w:p>
        </w:tc>
      </w:tr>
      <w:tr w:rsidR="003014A9" w:rsidRPr="000D5712" w:rsidTr="003014A9">
        <w:trPr>
          <w:trHeight w:val="334"/>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5</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83,12</w:t>
            </w:r>
          </w:p>
        </w:tc>
        <w:tc>
          <w:tcPr>
            <w:tcW w:w="840"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82,5</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82,81</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A</w:t>
            </w:r>
          </w:p>
        </w:tc>
        <w:tc>
          <w:tcPr>
            <w:tcW w:w="1558" w:type="dxa"/>
          </w:tcPr>
          <w:p w:rsidR="003014A9" w:rsidRPr="00216C42" w:rsidRDefault="003014A9" w:rsidP="00216C42">
            <w:pPr>
              <w:jc w:val="center"/>
              <w:rPr>
                <w:sz w:val="16"/>
                <w:szCs w:val="18"/>
              </w:rPr>
            </w:pPr>
            <w:r w:rsidRPr="00216C42">
              <w:rPr>
                <w:rFonts w:ascii="Arial" w:hAnsi="Arial" w:cs="Arial"/>
                <w:sz w:val="16"/>
                <w:szCs w:val="18"/>
              </w:rPr>
              <w:t>Sangat Baik</w:t>
            </w:r>
          </w:p>
        </w:tc>
      </w:tr>
      <w:tr w:rsidR="003014A9" w:rsidRPr="000D5712" w:rsidTr="003014A9">
        <w:trPr>
          <w:trHeight w:val="363"/>
        </w:trPr>
        <w:tc>
          <w:tcPr>
            <w:tcW w:w="59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6</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85</w:t>
            </w:r>
          </w:p>
        </w:tc>
        <w:tc>
          <w:tcPr>
            <w:tcW w:w="840"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80</w:t>
            </w:r>
          </w:p>
        </w:tc>
        <w:tc>
          <w:tcPr>
            <w:tcW w:w="839" w:type="dxa"/>
            <w:vAlign w:val="center"/>
          </w:tcPr>
          <w:p w:rsidR="003014A9" w:rsidRPr="00216C42" w:rsidRDefault="003014A9" w:rsidP="00216C42">
            <w:pPr>
              <w:jc w:val="center"/>
              <w:rPr>
                <w:rFonts w:ascii="Arial" w:eastAsia="Times New Roman" w:hAnsi="Arial" w:cs="Arial"/>
                <w:color w:val="000000"/>
                <w:sz w:val="16"/>
                <w:szCs w:val="18"/>
                <w:lang w:eastAsia="id-ID"/>
              </w:rPr>
            </w:pPr>
            <w:r w:rsidRPr="00216C42">
              <w:rPr>
                <w:rFonts w:ascii="Arial" w:eastAsia="Times New Roman" w:hAnsi="Arial" w:cs="Arial"/>
                <w:color w:val="000000"/>
                <w:sz w:val="16"/>
                <w:szCs w:val="18"/>
                <w:lang w:eastAsia="id-ID"/>
              </w:rPr>
              <w:t>82,5</w:t>
            </w:r>
          </w:p>
        </w:tc>
        <w:tc>
          <w:tcPr>
            <w:tcW w:w="959" w:type="dxa"/>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A</w:t>
            </w:r>
          </w:p>
        </w:tc>
        <w:tc>
          <w:tcPr>
            <w:tcW w:w="1558" w:type="dxa"/>
          </w:tcPr>
          <w:p w:rsidR="003014A9" w:rsidRPr="00216C42" w:rsidRDefault="003014A9" w:rsidP="00216C42">
            <w:pPr>
              <w:jc w:val="center"/>
              <w:rPr>
                <w:sz w:val="16"/>
                <w:szCs w:val="18"/>
              </w:rPr>
            </w:pPr>
            <w:r w:rsidRPr="00216C42">
              <w:rPr>
                <w:rFonts w:ascii="Arial" w:hAnsi="Arial" w:cs="Arial"/>
                <w:sz w:val="16"/>
                <w:szCs w:val="18"/>
              </w:rPr>
              <w:t>Sangat Baik</w:t>
            </w:r>
          </w:p>
        </w:tc>
      </w:tr>
      <w:tr w:rsidR="003014A9" w:rsidRPr="000D5712" w:rsidTr="003014A9">
        <w:trPr>
          <w:trHeight w:val="363"/>
        </w:trPr>
        <w:tc>
          <w:tcPr>
            <w:tcW w:w="2278" w:type="dxa"/>
            <w:gridSpan w:val="3"/>
          </w:tcPr>
          <w:p w:rsidR="003014A9" w:rsidRPr="00216C42" w:rsidRDefault="003014A9" w:rsidP="00216C42">
            <w:pPr>
              <w:pStyle w:val="ListParagraph"/>
              <w:tabs>
                <w:tab w:val="left" w:pos="426"/>
              </w:tabs>
              <w:ind w:left="0"/>
              <w:jc w:val="center"/>
              <w:rPr>
                <w:rFonts w:ascii="Arial" w:hAnsi="Arial" w:cs="Arial"/>
                <w:sz w:val="16"/>
                <w:szCs w:val="18"/>
              </w:rPr>
            </w:pPr>
            <w:r w:rsidRPr="00216C42">
              <w:rPr>
                <w:rFonts w:ascii="Arial" w:hAnsi="Arial" w:cs="Arial"/>
                <w:sz w:val="16"/>
                <w:szCs w:val="18"/>
              </w:rPr>
              <w:t>Jumlah</w:t>
            </w:r>
          </w:p>
        </w:tc>
        <w:tc>
          <w:tcPr>
            <w:tcW w:w="839" w:type="dxa"/>
            <w:vAlign w:val="center"/>
          </w:tcPr>
          <w:p w:rsidR="003014A9" w:rsidRPr="00216C42" w:rsidRDefault="003014A9" w:rsidP="00216C42">
            <w:pPr>
              <w:jc w:val="center"/>
              <w:rPr>
                <w:rFonts w:ascii="Calibri" w:eastAsia="Times New Roman" w:hAnsi="Calibri" w:cs="Times New Roman"/>
                <w:color w:val="000000"/>
                <w:sz w:val="16"/>
                <w:szCs w:val="18"/>
                <w:lang w:eastAsia="id-ID"/>
              </w:rPr>
            </w:pPr>
            <w:r w:rsidRPr="00216C42">
              <w:rPr>
                <w:rFonts w:ascii="Calibri" w:eastAsia="Times New Roman" w:hAnsi="Calibri" w:cs="Times New Roman"/>
                <w:color w:val="000000"/>
                <w:sz w:val="16"/>
                <w:szCs w:val="18"/>
                <w:lang w:eastAsia="id-ID"/>
              </w:rPr>
              <w:t>489,67</w:t>
            </w:r>
          </w:p>
        </w:tc>
        <w:tc>
          <w:tcPr>
            <w:tcW w:w="959" w:type="dxa"/>
            <w:vAlign w:val="center"/>
          </w:tcPr>
          <w:p w:rsidR="003014A9" w:rsidRPr="00216C42" w:rsidRDefault="003014A9" w:rsidP="00216C42">
            <w:pPr>
              <w:jc w:val="center"/>
              <w:rPr>
                <w:rFonts w:ascii="Calibri" w:eastAsia="Times New Roman" w:hAnsi="Calibri" w:cs="Times New Roman"/>
                <w:color w:val="000000"/>
                <w:sz w:val="16"/>
                <w:szCs w:val="18"/>
                <w:lang w:eastAsia="id-ID"/>
              </w:rPr>
            </w:pPr>
          </w:p>
        </w:tc>
        <w:tc>
          <w:tcPr>
            <w:tcW w:w="1558" w:type="dxa"/>
            <w:vAlign w:val="center"/>
          </w:tcPr>
          <w:p w:rsidR="003014A9" w:rsidRPr="00216C42" w:rsidRDefault="003014A9" w:rsidP="00216C42">
            <w:pPr>
              <w:jc w:val="center"/>
              <w:rPr>
                <w:rFonts w:ascii="Calibri" w:eastAsia="Times New Roman" w:hAnsi="Calibri" w:cs="Times New Roman"/>
                <w:color w:val="000000"/>
                <w:sz w:val="16"/>
                <w:szCs w:val="18"/>
                <w:lang w:eastAsia="id-ID"/>
              </w:rPr>
            </w:pPr>
          </w:p>
        </w:tc>
      </w:tr>
      <w:tr w:rsidR="003014A9" w:rsidRPr="000D5712" w:rsidTr="003014A9">
        <w:trPr>
          <w:trHeight w:val="363"/>
        </w:trPr>
        <w:tc>
          <w:tcPr>
            <w:tcW w:w="2278" w:type="dxa"/>
            <w:gridSpan w:val="3"/>
          </w:tcPr>
          <w:p w:rsidR="003014A9" w:rsidRPr="000D5712" w:rsidRDefault="003014A9" w:rsidP="00216C42">
            <w:pPr>
              <w:pStyle w:val="ListParagraph"/>
              <w:tabs>
                <w:tab w:val="left" w:pos="426"/>
              </w:tabs>
              <w:ind w:left="0"/>
              <w:jc w:val="center"/>
              <w:rPr>
                <w:rFonts w:ascii="Arial" w:hAnsi="Arial" w:cs="Arial"/>
                <w:sz w:val="20"/>
                <w:szCs w:val="20"/>
              </w:rPr>
            </w:pPr>
            <w:r w:rsidRPr="000D5712">
              <w:rPr>
                <w:rFonts w:ascii="Arial" w:hAnsi="Arial" w:cs="Arial"/>
                <w:sz w:val="20"/>
                <w:szCs w:val="20"/>
              </w:rPr>
              <w:t>Rata-rata</w:t>
            </w:r>
          </w:p>
        </w:tc>
        <w:tc>
          <w:tcPr>
            <w:tcW w:w="839" w:type="dxa"/>
            <w:vAlign w:val="center"/>
          </w:tcPr>
          <w:p w:rsidR="003014A9" w:rsidRPr="007A5BEC" w:rsidRDefault="003014A9" w:rsidP="00216C42">
            <w:pPr>
              <w:jc w:val="center"/>
              <w:rPr>
                <w:rFonts w:ascii="Calibri" w:eastAsia="Times New Roman" w:hAnsi="Calibri" w:cs="Times New Roman"/>
                <w:color w:val="000000"/>
                <w:sz w:val="18"/>
                <w:szCs w:val="18"/>
                <w:lang w:eastAsia="id-ID"/>
              </w:rPr>
            </w:pPr>
            <w:r w:rsidRPr="007A5BEC">
              <w:rPr>
                <w:rFonts w:ascii="Calibri" w:eastAsia="Times New Roman" w:hAnsi="Calibri" w:cs="Times New Roman"/>
                <w:color w:val="000000"/>
                <w:sz w:val="18"/>
                <w:szCs w:val="18"/>
                <w:lang w:eastAsia="id-ID"/>
              </w:rPr>
              <w:t>81,61</w:t>
            </w:r>
          </w:p>
        </w:tc>
        <w:tc>
          <w:tcPr>
            <w:tcW w:w="959" w:type="dxa"/>
            <w:vAlign w:val="center"/>
          </w:tcPr>
          <w:p w:rsidR="003014A9" w:rsidRPr="007A5BEC" w:rsidRDefault="003014A9" w:rsidP="00216C42">
            <w:pPr>
              <w:jc w:val="center"/>
              <w:rPr>
                <w:rFonts w:ascii="Calibri" w:eastAsia="Times New Roman" w:hAnsi="Calibri" w:cs="Times New Roman"/>
                <w:color w:val="000000"/>
                <w:sz w:val="18"/>
                <w:szCs w:val="18"/>
                <w:lang w:eastAsia="id-ID"/>
              </w:rPr>
            </w:pPr>
            <w:r>
              <w:rPr>
                <w:rFonts w:ascii="Calibri" w:eastAsia="Times New Roman" w:hAnsi="Calibri" w:cs="Times New Roman"/>
                <w:color w:val="000000"/>
                <w:sz w:val="18"/>
                <w:szCs w:val="18"/>
                <w:lang w:eastAsia="id-ID"/>
              </w:rPr>
              <w:t>A</w:t>
            </w:r>
          </w:p>
        </w:tc>
        <w:tc>
          <w:tcPr>
            <w:tcW w:w="1558" w:type="dxa"/>
            <w:vAlign w:val="center"/>
          </w:tcPr>
          <w:p w:rsidR="003014A9" w:rsidRPr="007A5BEC" w:rsidRDefault="003014A9" w:rsidP="00216C42">
            <w:pPr>
              <w:jc w:val="center"/>
              <w:rPr>
                <w:rFonts w:ascii="Calibri" w:eastAsia="Times New Roman" w:hAnsi="Calibri" w:cs="Times New Roman"/>
                <w:color w:val="000000"/>
                <w:sz w:val="18"/>
                <w:szCs w:val="18"/>
                <w:lang w:eastAsia="id-ID"/>
              </w:rPr>
            </w:pPr>
            <w:r>
              <w:rPr>
                <w:rFonts w:ascii="Arial" w:hAnsi="Arial" w:cs="Arial"/>
                <w:sz w:val="20"/>
                <w:szCs w:val="20"/>
              </w:rPr>
              <w:t>Sangat Baik</w:t>
            </w:r>
          </w:p>
        </w:tc>
      </w:tr>
    </w:tbl>
    <w:p w:rsidR="003014A9" w:rsidRDefault="003014A9" w:rsidP="003014A9">
      <w:pPr>
        <w:tabs>
          <w:tab w:val="left" w:pos="284"/>
        </w:tabs>
        <w:spacing w:after="0" w:line="480" w:lineRule="auto"/>
        <w:jc w:val="both"/>
        <w:rPr>
          <w:rFonts w:ascii="Arial" w:hAnsi="Arial" w:cs="Arial"/>
          <w:sz w:val="24"/>
          <w:szCs w:val="24"/>
        </w:rPr>
      </w:pPr>
    </w:p>
    <w:p w:rsidR="003014A9" w:rsidRDefault="003014A9" w:rsidP="003014A9">
      <w:pPr>
        <w:tabs>
          <w:tab w:val="left" w:pos="284"/>
        </w:tabs>
        <w:spacing w:after="0" w:line="480" w:lineRule="auto"/>
        <w:ind w:left="426"/>
        <w:jc w:val="both"/>
        <w:rPr>
          <w:rFonts w:ascii="Arial" w:hAnsi="Arial" w:cs="Arial"/>
          <w:sz w:val="24"/>
          <w:szCs w:val="24"/>
        </w:rPr>
      </w:pPr>
      <w:r>
        <w:rPr>
          <w:rFonts w:ascii="Arial" w:hAnsi="Arial" w:cs="Arial"/>
          <w:sz w:val="24"/>
          <w:szCs w:val="24"/>
        </w:rPr>
        <w:tab/>
        <w:t xml:space="preserve">     Berdasarkan Tabel 4.17 dapat diketahui bahwa rata-rata dari seluruh kelompok  dalam aspek keterampilan siswa mendapatkan 81,61 dengan interprestasi Sangat baik. Predikat A yang artinya Sangat Baik. Untuk lebih jelas mengenai perubahan keterampilan siswa dapat kelas V Sekolah Dasar Negeri 4 Karanggan saat proses pembelajaran dapat dilihat pada Gambar 4.19 berikut:</w:t>
      </w:r>
    </w:p>
    <w:p w:rsidR="003014A9" w:rsidRDefault="003014A9" w:rsidP="003014A9">
      <w:pPr>
        <w:tabs>
          <w:tab w:val="left" w:pos="284"/>
        </w:tabs>
        <w:spacing w:after="0" w:line="480" w:lineRule="auto"/>
        <w:ind w:left="1418"/>
        <w:jc w:val="both"/>
        <w:rPr>
          <w:rFonts w:ascii="Arial" w:hAnsi="Arial" w:cs="Arial"/>
          <w:sz w:val="24"/>
          <w:szCs w:val="24"/>
        </w:rPr>
      </w:pPr>
      <w:r w:rsidRPr="003B0DEA">
        <w:rPr>
          <w:rFonts w:ascii="Arial" w:hAnsi="Arial" w:cs="Arial"/>
          <w:noProof/>
          <w:sz w:val="24"/>
          <w:szCs w:val="24"/>
          <w:lang w:eastAsia="id-ID"/>
        </w:rPr>
        <w:drawing>
          <wp:inline distT="0" distB="0" distL="0" distR="0">
            <wp:extent cx="3324225" cy="1847850"/>
            <wp:effectExtent l="19050" t="0" r="9525" b="0"/>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014A9" w:rsidRDefault="003014A9" w:rsidP="003014A9">
      <w:pPr>
        <w:tabs>
          <w:tab w:val="left" w:pos="426"/>
        </w:tabs>
        <w:spacing w:after="0" w:line="240" w:lineRule="auto"/>
        <w:ind w:left="426"/>
        <w:jc w:val="center"/>
        <w:rPr>
          <w:rFonts w:ascii="Arial" w:hAnsi="Arial" w:cs="Arial"/>
          <w:sz w:val="24"/>
          <w:szCs w:val="24"/>
        </w:rPr>
      </w:pPr>
      <w:r>
        <w:rPr>
          <w:rFonts w:ascii="Arial" w:hAnsi="Arial" w:cs="Arial"/>
          <w:sz w:val="24"/>
          <w:szCs w:val="24"/>
        </w:rPr>
        <w:t>Gambar 4.16 Diagram Histogram Hasil Observasi Keterampilan Siswa Siklus III</w:t>
      </w:r>
    </w:p>
    <w:p w:rsidR="003014A9" w:rsidRDefault="003014A9" w:rsidP="003014A9">
      <w:pPr>
        <w:tabs>
          <w:tab w:val="left" w:pos="284"/>
        </w:tabs>
        <w:spacing w:after="0" w:line="480" w:lineRule="auto"/>
        <w:ind w:left="1418"/>
        <w:jc w:val="both"/>
        <w:rPr>
          <w:rFonts w:ascii="Arial" w:hAnsi="Arial" w:cs="Arial"/>
          <w:sz w:val="24"/>
          <w:szCs w:val="24"/>
        </w:rPr>
      </w:pPr>
    </w:p>
    <w:p w:rsidR="003014A9" w:rsidRPr="001572F7" w:rsidRDefault="003014A9" w:rsidP="003014A9">
      <w:pPr>
        <w:spacing w:after="0" w:line="480" w:lineRule="auto"/>
        <w:ind w:left="426" w:firstLine="284"/>
        <w:jc w:val="both"/>
        <w:rPr>
          <w:rFonts w:ascii="Arial" w:hAnsi="Arial" w:cs="Arial"/>
          <w:sz w:val="24"/>
          <w:szCs w:val="24"/>
        </w:rPr>
      </w:pPr>
      <w:r>
        <w:rPr>
          <w:rFonts w:ascii="Arial" w:hAnsi="Arial" w:cs="Arial"/>
          <w:sz w:val="24"/>
          <w:szCs w:val="24"/>
        </w:rPr>
        <w:lastRenderedPageBreak/>
        <w:t>Berdasarkan  Gambar 4.16 dapat diketahui bahwa kelompok 6 memperoleh nilai keterampilan tertinggi dengan nilai rata-rata 82,81  yang diperoleh dari nilai observer I yaitu 85 dan nilai observer II 80. Ini menunjukan bahwa kelompok 5 memperoleh Keterampilan kualifikasi Sangat Baik. Sedangkan nilai terendah diperoleh oleh kelompok 3 dengan nilai rata-rata 80,62 yang diperoleh dari nilai observer I yaitu 66,25 dan nilai observer II yaitu 80. Dengan demikian perolehan tersebut telah melampaui indikator  keberhasilan dengan interpresatsi Sangat Baik. Dan tidak diperlukan lagi pada siklus.</w:t>
      </w:r>
    </w:p>
    <w:p w:rsidR="00A57BEA" w:rsidRPr="007D6623" w:rsidRDefault="00A57BEA" w:rsidP="000B6D70">
      <w:pPr>
        <w:pStyle w:val="ListParagraph"/>
        <w:tabs>
          <w:tab w:val="left" w:pos="426"/>
        </w:tabs>
        <w:spacing w:after="0" w:line="240" w:lineRule="auto"/>
        <w:ind w:left="1440"/>
        <w:jc w:val="center"/>
        <w:rPr>
          <w:rFonts w:ascii="Arial" w:hAnsi="Arial" w:cs="Arial"/>
          <w:color w:val="FF0000"/>
          <w:sz w:val="24"/>
          <w:szCs w:val="24"/>
        </w:rPr>
      </w:pPr>
    </w:p>
    <w:p w:rsidR="000B6D70" w:rsidRPr="002A0F69" w:rsidRDefault="001572F7" w:rsidP="001572F7">
      <w:pPr>
        <w:pStyle w:val="ListParagraph"/>
        <w:numPr>
          <w:ilvl w:val="0"/>
          <w:numId w:val="20"/>
        </w:numPr>
        <w:spacing w:after="0" w:line="480" w:lineRule="auto"/>
        <w:ind w:left="426"/>
        <w:rPr>
          <w:rFonts w:ascii="Arial" w:hAnsi="Arial" w:cs="Arial"/>
          <w:sz w:val="24"/>
          <w:szCs w:val="24"/>
        </w:rPr>
      </w:pPr>
      <w:r w:rsidRPr="002A0F69">
        <w:rPr>
          <w:rFonts w:ascii="Arial" w:hAnsi="Arial" w:cs="Arial"/>
          <w:sz w:val="24"/>
          <w:szCs w:val="24"/>
        </w:rPr>
        <w:t xml:space="preserve">  </w:t>
      </w:r>
      <w:r w:rsidR="000B6D70" w:rsidRPr="002A0F69">
        <w:rPr>
          <w:rFonts w:ascii="Arial" w:hAnsi="Arial" w:cs="Arial"/>
          <w:sz w:val="24"/>
          <w:szCs w:val="24"/>
        </w:rPr>
        <w:t>Data Hasil Belajar Aspek Pengetahuan Siklus III</w:t>
      </w:r>
    </w:p>
    <w:p w:rsidR="00AA4514" w:rsidRPr="003014A9" w:rsidRDefault="000B6D70" w:rsidP="003014A9">
      <w:pPr>
        <w:pStyle w:val="ListParagraph"/>
        <w:tabs>
          <w:tab w:val="left" w:pos="426"/>
        </w:tabs>
        <w:spacing w:after="0" w:line="480" w:lineRule="auto"/>
        <w:ind w:left="567"/>
        <w:jc w:val="both"/>
        <w:rPr>
          <w:rFonts w:ascii="Arial" w:hAnsi="Arial" w:cs="Arial"/>
          <w:sz w:val="24"/>
          <w:szCs w:val="24"/>
        </w:rPr>
      </w:pPr>
      <w:r w:rsidRPr="002A0F69">
        <w:rPr>
          <w:rFonts w:ascii="Arial" w:hAnsi="Arial" w:cs="Arial"/>
          <w:sz w:val="24"/>
          <w:szCs w:val="24"/>
        </w:rPr>
        <w:tab/>
      </w:r>
      <w:r w:rsidR="001572F7" w:rsidRPr="002A0F69">
        <w:rPr>
          <w:rFonts w:ascii="Arial" w:hAnsi="Arial" w:cs="Arial"/>
          <w:sz w:val="24"/>
          <w:szCs w:val="24"/>
        </w:rPr>
        <w:t>Penilaian pelaksanaan pada siklus III dikiuti oleh 36 orang siswa kelas V Sekolah Dasar Negeri 4 Karanggan dari penilaian siklus III dapat diperoleh ketuntasan Hasil belajar, yaitu:</w:t>
      </w:r>
    </w:p>
    <w:p w:rsidR="000B6D70" w:rsidRPr="002A0F69" w:rsidRDefault="00DB0E02" w:rsidP="000B6D70">
      <w:pPr>
        <w:pStyle w:val="ListParagraph"/>
        <w:tabs>
          <w:tab w:val="left" w:pos="426"/>
        </w:tabs>
        <w:spacing w:after="0" w:line="480" w:lineRule="auto"/>
        <w:ind w:left="1440"/>
        <w:jc w:val="both"/>
        <w:rPr>
          <w:rFonts w:ascii="Arial" w:hAnsi="Arial" w:cs="Arial"/>
          <w:sz w:val="24"/>
          <w:szCs w:val="24"/>
        </w:rPr>
      </w:pPr>
      <w:r>
        <w:rPr>
          <w:rFonts w:ascii="Arial" w:hAnsi="Arial" w:cs="Arial"/>
          <w:sz w:val="24"/>
          <w:szCs w:val="24"/>
        </w:rPr>
        <w:t>Tabel 4.1</w:t>
      </w:r>
      <w:r w:rsidR="003014A9">
        <w:rPr>
          <w:rFonts w:ascii="Arial" w:hAnsi="Arial" w:cs="Arial"/>
          <w:sz w:val="24"/>
          <w:szCs w:val="24"/>
        </w:rPr>
        <w:t>8</w:t>
      </w:r>
      <w:r w:rsidR="000B6D70" w:rsidRPr="002A0F69">
        <w:rPr>
          <w:rFonts w:ascii="Arial" w:hAnsi="Arial" w:cs="Arial"/>
          <w:sz w:val="24"/>
          <w:szCs w:val="24"/>
        </w:rPr>
        <w:t xml:space="preserve"> Hasil Belajar Aspek Pengetahuan Siklus III</w:t>
      </w:r>
    </w:p>
    <w:tbl>
      <w:tblPr>
        <w:tblStyle w:val="TableGrid"/>
        <w:tblW w:w="0" w:type="auto"/>
        <w:tblInd w:w="1384" w:type="dxa"/>
        <w:tblLook w:val="04A0"/>
      </w:tblPr>
      <w:tblGrid>
        <w:gridCol w:w="1619"/>
        <w:gridCol w:w="1190"/>
        <w:gridCol w:w="1257"/>
        <w:gridCol w:w="2038"/>
      </w:tblGrid>
      <w:tr w:rsidR="000B6D70" w:rsidRPr="002A0F69" w:rsidTr="00AA09C8">
        <w:trPr>
          <w:trHeight w:val="525"/>
        </w:trPr>
        <w:tc>
          <w:tcPr>
            <w:tcW w:w="1619"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Ketuntasan Hasil Belajar</w:t>
            </w:r>
          </w:p>
        </w:tc>
        <w:tc>
          <w:tcPr>
            <w:tcW w:w="1190"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Jumlah Siswa</w:t>
            </w:r>
          </w:p>
        </w:tc>
        <w:tc>
          <w:tcPr>
            <w:tcW w:w="1257"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Presentase</w:t>
            </w:r>
          </w:p>
        </w:tc>
        <w:tc>
          <w:tcPr>
            <w:tcW w:w="2038"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Nilai KKM</w:t>
            </w:r>
          </w:p>
        </w:tc>
      </w:tr>
      <w:tr w:rsidR="000B6D70" w:rsidRPr="002A0F69" w:rsidTr="00AA09C8">
        <w:trPr>
          <w:trHeight w:val="252"/>
        </w:trPr>
        <w:tc>
          <w:tcPr>
            <w:tcW w:w="1619"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Tuntas</w:t>
            </w:r>
          </w:p>
        </w:tc>
        <w:tc>
          <w:tcPr>
            <w:tcW w:w="1190"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3</w:t>
            </w:r>
            <w:r w:rsidR="002A0F69" w:rsidRPr="00AA09C8">
              <w:rPr>
                <w:rFonts w:ascii="Arial" w:hAnsi="Arial" w:cs="Arial"/>
                <w:sz w:val="18"/>
                <w:szCs w:val="18"/>
              </w:rPr>
              <w:t>2</w:t>
            </w:r>
          </w:p>
        </w:tc>
        <w:tc>
          <w:tcPr>
            <w:tcW w:w="1257" w:type="dxa"/>
          </w:tcPr>
          <w:p w:rsidR="000B6D70" w:rsidRPr="00AA09C8" w:rsidRDefault="002A0F69" w:rsidP="000B6D70">
            <w:pPr>
              <w:jc w:val="center"/>
              <w:rPr>
                <w:rFonts w:ascii="Arial" w:hAnsi="Arial" w:cs="Arial"/>
                <w:sz w:val="18"/>
                <w:szCs w:val="18"/>
              </w:rPr>
            </w:pPr>
            <w:r w:rsidRPr="00AA09C8">
              <w:rPr>
                <w:rFonts w:ascii="Arial" w:hAnsi="Arial" w:cs="Arial"/>
                <w:sz w:val="18"/>
                <w:szCs w:val="18"/>
              </w:rPr>
              <w:t>88,89</w:t>
            </w:r>
            <w:r w:rsidR="000B6D70" w:rsidRPr="00AA09C8">
              <w:rPr>
                <w:rFonts w:ascii="Arial" w:hAnsi="Arial" w:cs="Arial"/>
                <w:sz w:val="18"/>
                <w:szCs w:val="18"/>
              </w:rPr>
              <w:t>%</w:t>
            </w:r>
          </w:p>
        </w:tc>
        <w:tc>
          <w:tcPr>
            <w:tcW w:w="2038" w:type="dxa"/>
          </w:tcPr>
          <w:p w:rsidR="000B6D70" w:rsidRPr="00AA09C8" w:rsidRDefault="002A0F69" w:rsidP="000B6D70">
            <w:pPr>
              <w:rPr>
                <w:rFonts w:ascii="Arial" w:hAnsi="Arial" w:cs="Arial"/>
                <w:sz w:val="18"/>
                <w:szCs w:val="18"/>
              </w:rPr>
            </w:pPr>
            <w:r w:rsidRPr="00AA09C8">
              <w:rPr>
                <w:rFonts w:ascii="Arial" w:hAnsi="Arial" w:cs="Arial"/>
                <w:sz w:val="18"/>
                <w:szCs w:val="18"/>
              </w:rPr>
              <w:t>Nilai Tertinggi= 91</w:t>
            </w:r>
          </w:p>
        </w:tc>
      </w:tr>
      <w:tr w:rsidR="000B6D70" w:rsidRPr="002A0F69" w:rsidTr="00AA09C8">
        <w:trPr>
          <w:trHeight w:val="271"/>
        </w:trPr>
        <w:tc>
          <w:tcPr>
            <w:tcW w:w="1619"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Belum Tuntas</w:t>
            </w:r>
          </w:p>
        </w:tc>
        <w:tc>
          <w:tcPr>
            <w:tcW w:w="1190" w:type="dxa"/>
          </w:tcPr>
          <w:p w:rsidR="000B6D70" w:rsidRPr="00AA09C8" w:rsidRDefault="002A0F69" w:rsidP="000B6D70">
            <w:pPr>
              <w:jc w:val="center"/>
              <w:rPr>
                <w:rFonts w:ascii="Arial" w:hAnsi="Arial" w:cs="Arial"/>
                <w:sz w:val="18"/>
                <w:szCs w:val="18"/>
              </w:rPr>
            </w:pPr>
            <w:r w:rsidRPr="00AA09C8">
              <w:rPr>
                <w:rFonts w:ascii="Arial" w:hAnsi="Arial" w:cs="Arial"/>
                <w:sz w:val="18"/>
                <w:szCs w:val="18"/>
              </w:rPr>
              <w:t>4</w:t>
            </w:r>
          </w:p>
        </w:tc>
        <w:tc>
          <w:tcPr>
            <w:tcW w:w="1257" w:type="dxa"/>
          </w:tcPr>
          <w:p w:rsidR="000B6D70" w:rsidRPr="00AA09C8" w:rsidRDefault="002A0F69" w:rsidP="000B6D70">
            <w:pPr>
              <w:jc w:val="center"/>
              <w:rPr>
                <w:rFonts w:ascii="Arial" w:hAnsi="Arial" w:cs="Arial"/>
                <w:sz w:val="18"/>
                <w:szCs w:val="18"/>
              </w:rPr>
            </w:pPr>
            <w:r w:rsidRPr="00AA09C8">
              <w:rPr>
                <w:rFonts w:ascii="Arial" w:hAnsi="Arial" w:cs="Arial"/>
                <w:sz w:val="18"/>
                <w:szCs w:val="18"/>
              </w:rPr>
              <w:t>11,11</w:t>
            </w:r>
            <w:r w:rsidR="000B6D70" w:rsidRPr="00AA09C8">
              <w:rPr>
                <w:rFonts w:ascii="Arial" w:hAnsi="Arial" w:cs="Arial"/>
                <w:sz w:val="18"/>
                <w:szCs w:val="18"/>
              </w:rPr>
              <w:t>%</w:t>
            </w:r>
          </w:p>
        </w:tc>
        <w:tc>
          <w:tcPr>
            <w:tcW w:w="2038" w:type="dxa"/>
          </w:tcPr>
          <w:p w:rsidR="000B6D70" w:rsidRPr="00AA09C8" w:rsidRDefault="002A0F69" w:rsidP="000B6D70">
            <w:pPr>
              <w:rPr>
                <w:rFonts w:ascii="Arial" w:hAnsi="Arial" w:cs="Arial"/>
                <w:sz w:val="18"/>
                <w:szCs w:val="18"/>
              </w:rPr>
            </w:pPr>
            <w:r w:rsidRPr="00AA09C8">
              <w:rPr>
                <w:rFonts w:ascii="Arial" w:hAnsi="Arial" w:cs="Arial"/>
                <w:sz w:val="18"/>
                <w:szCs w:val="18"/>
              </w:rPr>
              <w:t>Nilai Terendah=  70</w:t>
            </w:r>
          </w:p>
        </w:tc>
      </w:tr>
      <w:tr w:rsidR="000B6D70" w:rsidRPr="002A0F69" w:rsidTr="00AA09C8">
        <w:trPr>
          <w:trHeight w:val="291"/>
        </w:trPr>
        <w:tc>
          <w:tcPr>
            <w:tcW w:w="1619"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Jumlah</w:t>
            </w:r>
          </w:p>
        </w:tc>
        <w:tc>
          <w:tcPr>
            <w:tcW w:w="1190" w:type="dxa"/>
          </w:tcPr>
          <w:p w:rsidR="000B6D70" w:rsidRPr="00AA09C8" w:rsidRDefault="002A0F69" w:rsidP="000B6D70">
            <w:pPr>
              <w:jc w:val="center"/>
              <w:rPr>
                <w:rFonts w:ascii="Arial" w:hAnsi="Arial" w:cs="Arial"/>
                <w:sz w:val="18"/>
                <w:szCs w:val="18"/>
              </w:rPr>
            </w:pPr>
            <w:r w:rsidRPr="00AA09C8">
              <w:rPr>
                <w:rFonts w:ascii="Arial" w:hAnsi="Arial" w:cs="Arial"/>
                <w:sz w:val="18"/>
                <w:szCs w:val="18"/>
              </w:rPr>
              <w:t>36</w:t>
            </w:r>
          </w:p>
        </w:tc>
        <w:tc>
          <w:tcPr>
            <w:tcW w:w="1257" w:type="dxa"/>
          </w:tcPr>
          <w:p w:rsidR="000B6D70" w:rsidRPr="00AA09C8" w:rsidRDefault="000B6D70" w:rsidP="000B6D70">
            <w:pPr>
              <w:jc w:val="center"/>
              <w:rPr>
                <w:rFonts w:ascii="Arial" w:hAnsi="Arial" w:cs="Arial"/>
                <w:sz w:val="18"/>
                <w:szCs w:val="18"/>
              </w:rPr>
            </w:pPr>
            <w:r w:rsidRPr="00AA09C8">
              <w:rPr>
                <w:rFonts w:ascii="Arial" w:hAnsi="Arial" w:cs="Arial"/>
                <w:sz w:val="18"/>
                <w:szCs w:val="18"/>
              </w:rPr>
              <w:t>100%</w:t>
            </w:r>
          </w:p>
        </w:tc>
        <w:tc>
          <w:tcPr>
            <w:tcW w:w="2038" w:type="dxa"/>
          </w:tcPr>
          <w:p w:rsidR="000B6D70" w:rsidRPr="00AA09C8" w:rsidRDefault="000B6D70" w:rsidP="002A0F69">
            <w:pPr>
              <w:rPr>
                <w:rFonts w:ascii="Arial" w:hAnsi="Arial" w:cs="Arial"/>
                <w:sz w:val="18"/>
                <w:szCs w:val="18"/>
              </w:rPr>
            </w:pPr>
            <w:r w:rsidRPr="00AA09C8">
              <w:rPr>
                <w:rFonts w:ascii="Arial" w:hAnsi="Arial" w:cs="Arial"/>
                <w:sz w:val="18"/>
                <w:szCs w:val="18"/>
              </w:rPr>
              <w:t xml:space="preserve">Rata-rata= </w:t>
            </w:r>
            <m:oMath>
              <m:r>
                <w:rPr>
                  <w:rFonts w:ascii="Cambria Math" w:hAnsi="Cambria Math" w:cs="Arial"/>
                  <w:sz w:val="18"/>
                  <w:szCs w:val="18"/>
                </w:rPr>
                <m:t>83</m:t>
              </m:r>
            </m:oMath>
          </w:p>
        </w:tc>
      </w:tr>
    </w:tbl>
    <w:p w:rsidR="00E360F7" w:rsidRPr="002A0F69" w:rsidRDefault="00E360F7" w:rsidP="000B6D70">
      <w:pPr>
        <w:pStyle w:val="ListParagraph"/>
        <w:tabs>
          <w:tab w:val="left" w:pos="426"/>
        </w:tabs>
        <w:spacing w:after="0" w:line="240" w:lineRule="auto"/>
        <w:ind w:left="1134" w:firstLine="567"/>
        <w:rPr>
          <w:rFonts w:ascii="Arial" w:hAnsi="Arial" w:cs="Arial"/>
          <w:sz w:val="24"/>
          <w:szCs w:val="24"/>
        </w:rPr>
      </w:pPr>
    </w:p>
    <w:p w:rsidR="00A43E1B" w:rsidRDefault="00AA4514" w:rsidP="009A0ADB">
      <w:pPr>
        <w:tabs>
          <w:tab w:val="left" w:pos="426"/>
        </w:tabs>
        <w:spacing w:line="480" w:lineRule="auto"/>
        <w:ind w:left="426"/>
        <w:jc w:val="both"/>
        <w:rPr>
          <w:rFonts w:ascii="Arial" w:hAnsi="Arial" w:cs="Arial"/>
          <w:sz w:val="24"/>
        </w:rPr>
      </w:pPr>
      <w:r>
        <w:rPr>
          <w:rFonts w:ascii="Arial" w:hAnsi="Arial" w:cs="Arial"/>
          <w:sz w:val="24"/>
        </w:rPr>
        <w:tab/>
      </w:r>
      <w:r w:rsidR="003014A9">
        <w:rPr>
          <w:rFonts w:ascii="Arial" w:hAnsi="Arial" w:cs="Arial"/>
          <w:sz w:val="24"/>
        </w:rPr>
        <w:t>Berdasarkan Tabel 4.18</w:t>
      </w:r>
      <w:r w:rsidR="00786842">
        <w:rPr>
          <w:rFonts w:ascii="Arial" w:hAnsi="Arial" w:cs="Arial"/>
          <w:sz w:val="24"/>
        </w:rPr>
        <w:t xml:space="preserve">  dapat dijelaskan  bahwa dari 36 siswa yang mengikuti penilaian siklus II terdapat 32 siswa yang sudah mencapai KKM  atau 88,88%  sedangkan siswa yang belum tuntas sebanyak 4 siswa atau 11,11%  nilai yang diperoleh dari pada siklu III secara klasikal sudah mencapai ketuntasan hasil belajar secara klasikal sudan mencapai indikator keberhasilan penelitian minimal </w:t>
      </w:r>
      <w:r w:rsidR="00786842">
        <w:rPr>
          <w:rFonts w:ascii="Arial" w:hAnsi="Arial" w:cs="Arial"/>
          <w:sz w:val="24"/>
        </w:rPr>
        <w:lastRenderedPageBreak/>
        <w:t>yaitu 80% dengan KKM 74. Data tersebut dapat diperjelas dengan diagram histogram berikut ini:</w:t>
      </w:r>
    </w:p>
    <w:p w:rsidR="000B6D70" w:rsidRDefault="006E19DC" w:rsidP="00AA09C8">
      <w:pPr>
        <w:pStyle w:val="ListParagraph"/>
        <w:tabs>
          <w:tab w:val="left" w:pos="426"/>
        </w:tabs>
        <w:spacing w:after="0" w:line="480" w:lineRule="auto"/>
        <w:ind w:left="1418"/>
        <w:jc w:val="both"/>
        <w:rPr>
          <w:rFonts w:ascii="Arial" w:hAnsi="Arial" w:cs="Arial"/>
          <w:color w:val="FF0000"/>
          <w:sz w:val="24"/>
          <w:szCs w:val="24"/>
        </w:rPr>
      </w:pPr>
      <w:r w:rsidRPr="006E19DC">
        <w:rPr>
          <w:rFonts w:ascii="Arial" w:hAnsi="Arial" w:cs="Arial"/>
          <w:noProof/>
          <w:color w:val="FF0000"/>
          <w:sz w:val="24"/>
          <w:szCs w:val="24"/>
          <w:lang w:eastAsia="id-ID"/>
        </w:rPr>
        <w:drawing>
          <wp:inline distT="0" distB="0" distL="0" distR="0">
            <wp:extent cx="3181350" cy="1485900"/>
            <wp:effectExtent l="19050" t="0" r="1905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74A17" w:rsidRPr="00D74A17" w:rsidRDefault="003014A9" w:rsidP="00AA4514">
      <w:pPr>
        <w:spacing w:line="480" w:lineRule="auto"/>
        <w:ind w:left="284"/>
        <w:jc w:val="center"/>
        <w:rPr>
          <w:rFonts w:ascii="Arial" w:hAnsi="Arial" w:cs="Arial"/>
          <w:sz w:val="24"/>
        </w:rPr>
      </w:pPr>
      <w:r>
        <w:rPr>
          <w:rFonts w:ascii="Arial" w:hAnsi="Arial" w:cs="Arial"/>
          <w:sz w:val="24"/>
        </w:rPr>
        <w:t>Gambar 4.17</w:t>
      </w:r>
      <w:r w:rsidR="00D74A17" w:rsidRPr="00786842">
        <w:rPr>
          <w:rFonts w:ascii="Arial" w:hAnsi="Arial" w:cs="Arial"/>
          <w:sz w:val="24"/>
        </w:rPr>
        <w:t xml:space="preserve"> </w:t>
      </w:r>
      <w:r w:rsidR="00D74A17">
        <w:rPr>
          <w:rFonts w:ascii="Arial" w:hAnsi="Arial" w:cs="Arial"/>
          <w:sz w:val="24"/>
        </w:rPr>
        <w:t xml:space="preserve">Garfik </w:t>
      </w:r>
      <w:r w:rsidR="00D74A17" w:rsidRPr="00786842">
        <w:rPr>
          <w:rFonts w:ascii="Arial" w:hAnsi="Arial" w:cs="Arial"/>
          <w:sz w:val="24"/>
        </w:rPr>
        <w:t>Hasil Belajar Aspek Pengetahuan Siklus III</w:t>
      </w:r>
    </w:p>
    <w:p w:rsidR="006E19DC" w:rsidRPr="00A14C1C" w:rsidRDefault="00D74A17" w:rsidP="00D67A3D">
      <w:pPr>
        <w:pStyle w:val="ListParagraph"/>
        <w:tabs>
          <w:tab w:val="left" w:pos="426"/>
        </w:tabs>
        <w:spacing w:after="0" w:line="480" w:lineRule="auto"/>
        <w:ind w:left="426"/>
        <w:jc w:val="both"/>
        <w:rPr>
          <w:rFonts w:ascii="Arial" w:hAnsi="Arial" w:cs="Arial"/>
          <w:sz w:val="24"/>
          <w:szCs w:val="24"/>
        </w:rPr>
      </w:pPr>
      <w:r>
        <w:rPr>
          <w:rFonts w:ascii="Arial" w:hAnsi="Arial" w:cs="Arial"/>
          <w:sz w:val="24"/>
          <w:szCs w:val="24"/>
        </w:rPr>
        <w:tab/>
        <w:t>Berdasarkan G</w:t>
      </w:r>
      <w:r w:rsidR="006E19DC">
        <w:rPr>
          <w:rFonts w:ascii="Arial" w:hAnsi="Arial" w:cs="Arial"/>
          <w:sz w:val="24"/>
          <w:szCs w:val="24"/>
        </w:rPr>
        <w:t xml:space="preserve">ambar </w:t>
      </w:r>
      <w:r w:rsidR="003014A9">
        <w:rPr>
          <w:rFonts w:ascii="Arial" w:hAnsi="Arial" w:cs="Arial"/>
          <w:sz w:val="24"/>
          <w:szCs w:val="24"/>
        </w:rPr>
        <w:t>4.17</w:t>
      </w:r>
      <w:r w:rsidR="00D67A3D">
        <w:rPr>
          <w:rFonts w:ascii="Arial" w:hAnsi="Arial" w:cs="Arial"/>
          <w:sz w:val="24"/>
          <w:szCs w:val="24"/>
        </w:rPr>
        <w:t xml:space="preserve"> dapat diketahui</w:t>
      </w:r>
      <w:r>
        <w:rPr>
          <w:rFonts w:ascii="Arial" w:hAnsi="Arial" w:cs="Arial"/>
          <w:sz w:val="24"/>
          <w:szCs w:val="24"/>
        </w:rPr>
        <w:t xml:space="preserve"> </w:t>
      </w:r>
      <w:r w:rsidR="006E19DC">
        <w:rPr>
          <w:rFonts w:ascii="Arial" w:hAnsi="Arial" w:cs="Arial"/>
          <w:sz w:val="24"/>
          <w:szCs w:val="24"/>
        </w:rPr>
        <w:t>rekapitulasi ketuntasan hasil belajar siswa kelas V pada subtema Manusia dan Lingkungan sudah mencapai ketuntasan</w:t>
      </w:r>
      <w:r w:rsidR="00A05CFD">
        <w:rPr>
          <w:rFonts w:ascii="Arial" w:hAnsi="Arial" w:cs="Arial"/>
          <w:sz w:val="24"/>
          <w:szCs w:val="24"/>
        </w:rPr>
        <w:t xml:space="preserve"> hasil belajar 85</w:t>
      </w:r>
      <w:r w:rsidR="006E19DC">
        <w:rPr>
          <w:rFonts w:ascii="Arial" w:hAnsi="Arial" w:cs="Arial"/>
          <w:sz w:val="24"/>
          <w:szCs w:val="24"/>
        </w:rPr>
        <w:t xml:space="preserve">% dengan KKM 74 dengan penjabaran hasil ketuntasannya yaitu </w:t>
      </w:r>
      <w:r w:rsidR="006E19DC">
        <w:rPr>
          <w:rFonts w:ascii="Arial" w:hAnsi="Arial" w:cs="Arial"/>
          <w:sz w:val="24"/>
        </w:rPr>
        <w:t xml:space="preserve">32 siswa </w:t>
      </w:r>
      <w:r w:rsidR="006E19DC">
        <w:rPr>
          <w:rFonts w:ascii="Arial" w:hAnsi="Arial" w:cs="Arial"/>
          <w:sz w:val="24"/>
          <w:szCs w:val="24"/>
        </w:rPr>
        <w:t xml:space="preserve">yang dinyatakan tuntas dan dengan persentase </w:t>
      </w:r>
      <w:r w:rsidR="006E19DC">
        <w:rPr>
          <w:rFonts w:ascii="Arial" w:hAnsi="Arial" w:cs="Arial"/>
          <w:sz w:val="24"/>
        </w:rPr>
        <w:t xml:space="preserve">88,89% </w:t>
      </w:r>
      <w:r w:rsidR="006E19DC">
        <w:rPr>
          <w:rFonts w:ascii="Arial" w:hAnsi="Arial" w:cs="Arial"/>
          <w:sz w:val="24"/>
          <w:szCs w:val="24"/>
        </w:rPr>
        <w:t xml:space="preserve">dan siswa yang dinyatakan belum tuntas 4 siswa dengan persentase </w:t>
      </w:r>
      <w:r w:rsidR="006E19DC">
        <w:rPr>
          <w:rFonts w:ascii="Arial" w:hAnsi="Arial" w:cs="Arial"/>
          <w:sz w:val="24"/>
        </w:rPr>
        <w:t>11,11%</w:t>
      </w:r>
      <w:r w:rsidR="006E19DC">
        <w:rPr>
          <w:rFonts w:ascii="Arial" w:hAnsi="Arial" w:cs="Arial"/>
          <w:sz w:val="24"/>
          <w:szCs w:val="24"/>
        </w:rPr>
        <w:t>.</w:t>
      </w:r>
    </w:p>
    <w:p w:rsidR="00DB0E02" w:rsidRDefault="006E19DC" w:rsidP="00AA09C8">
      <w:pPr>
        <w:spacing w:after="0" w:line="480" w:lineRule="auto"/>
        <w:ind w:left="426"/>
        <w:jc w:val="both"/>
        <w:rPr>
          <w:rFonts w:ascii="Arial" w:hAnsi="Arial" w:cs="Arial"/>
          <w:sz w:val="24"/>
        </w:rPr>
      </w:pPr>
      <w:r>
        <w:rPr>
          <w:rFonts w:ascii="Arial" w:hAnsi="Arial" w:cs="Arial"/>
          <w:sz w:val="24"/>
          <w:szCs w:val="24"/>
        </w:rPr>
        <w:tab/>
        <w:t xml:space="preserve">Data hasil belajar penelitian siklus III dikatakan berhasil sesuai dengan tujuan pembelajaran yang telah ditentukan. Untuk lebih jelasnya akan dipaparkan pada tabel distribusi frekuensi dengan menggunakan aturan hitung </w:t>
      </w:r>
      <w:r w:rsidRPr="008B57BE">
        <w:rPr>
          <w:rFonts w:ascii="Arial" w:hAnsi="Arial" w:cs="Arial"/>
          <w:i/>
          <w:sz w:val="24"/>
          <w:szCs w:val="24"/>
        </w:rPr>
        <w:t>Sturgess</w:t>
      </w:r>
      <w:r>
        <w:rPr>
          <w:rFonts w:ascii="Arial" w:hAnsi="Arial" w:cs="Arial"/>
          <w:sz w:val="24"/>
          <w:szCs w:val="24"/>
        </w:rPr>
        <w:t>, sebagai berikut.</w:t>
      </w:r>
      <w:r w:rsidR="00DB0E02" w:rsidRPr="00DB0E02">
        <w:rPr>
          <w:rFonts w:ascii="Arial" w:hAnsi="Arial" w:cs="Arial"/>
          <w:sz w:val="24"/>
        </w:rPr>
        <w:t xml:space="preserve"> </w:t>
      </w:r>
    </w:p>
    <w:p w:rsidR="00DB0E02" w:rsidRPr="00D149BE" w:rsidRDefault="00DB0E02" w:rsidP="00AA09C8">
      <w:pPr>
        <w:pStyle w:val="ListParagraph"/>
        <w:numPr>
          <w:ilvl w:val="0"/>
          <w:numId w:val="15"/>
        </w:numPr>
        <w:tabs>
          <w:tab w:val="left" w:pos="284"/>
        </w:tabs>
        <w:spacing w:after="0" w:line="480" w:lineRule="auto"/>
        <w:ind w:left="426" w:firstLine="0"/>
        <w:jc w:val="both"/>
        <w:rPr>
          <w:rFonts w:ascii="Arial" w:hAnsi="Arial" w:cs="Arial"/>
          <w:sz w:val="24"/>
          <w:szCs w:val="24"/>
        </w:rPr>
      </w:pPr>
      <w:r w:rsidRPr="00D149BE">
        <w:rPr>
          <w:rFonts w:ascii="Arial" w:hAnsi="Arial" w:cs="Arial"/>
          <w:sz w:val="24"/>
        </w:rPr>
        <w:t>Range (r) = Nilai tertinggi – Nilai terendah</w:t>
      </w:r>
    </w:p>
    <w:p w:rsidR="00DB0E02" w:rsidRDefault="006966F0" w:rsidP="00DB0E02">
      <w:pPr>
        <w:pStyle w:val="ListParagraph"/>
        <w:tabs>
          <w:tab w:val="left" w:pos="426"/>
        </w:tabs>
        <w:spacing w:after="0" w:line="480" w:lineRule="auto"/>
        <w:ind w:left="1560"/>
        <w:jc w:val="both"/>
        <w:rPr>
          <w:rFonts w:ascii="Arial" w:hAnsi="Arial" w:cs="Arial"/>
          <w:sz w:val="24"/>
        </w:rPr>
      </w:pPr>
      <w:r>
        <w:rPr>
          <w:rFonts w:ascii="Arial" w:hAnsi="Arial" w:cs="Arial"/>
          <w:sz w:val="24"/>
        </w:rPr>
        <w:t>= 96 – 70= 26</w:t>
      </w:r>
    </w:p>
    <w:p w:rsidR="00DB0E02" w:rsidRPr="00D149BE" w:rsidRDefault="00DB0E02" w:rsidP="00A43E1B">
      <w:pPr>
        <w:pStyle w:val="ListParagraph"/>
        <w:numPr>
          <w:ilvl w:val="0"/>
          <w:numId w:val="15"/>
        </w:numPr>
        <w:tabs>
          <w:tab w:val="left" w:pos="426"/>
        </w:tabs>
        <w:spacing w:after="0" w:line="480" w:lineRule="auto"/>
        <w:ind w:left="426" w:firstLine="0"/>
        <w:jc w:val="both"/>
        <w:rPr>
          <w:rFonts w:ascii="Arial" w:hAnsi="Arial" w:cs="Arial"/>
          <w:sz w:val="24"/>
          <w:szCs w:val="24"/>
        </w:rPr>
      </w:pPr>
      <w:r>
        <w:rPr>
          <w:rFonts w:ascii="Arial" w:hAnsi="Arial" w:cs="Arial"/>
          <w:sz w:val="24"/>
        </w:rPr>
        <w:t>Banyak kelas (k) = 1 + 3,3 log 36</w:t>
      </w:r>
    </w:p>
    <w:p w:rsidR="00DB0E02" w:rsidRDefault="00DB0E02" w:rsidP="00DB0E02">
      <w:pPr>
        <w:spacing w:line="36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 = 1 + (3,3 x 1,556)</w:t>
      </w:r>
    </w:p>
    <w:p w:rsidR="00DB0E02" w:rsidRDefault="00DB0E02" w:rsidP="00DB0E02">
      <w:pPr>
        <w:spacing w:line="360" w:lineRule="auto"/>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1 + 5,1348  = 6,1348 = 6</w:t>
      </w:r>
    </w:p>
    <w:p w:rsidR="00DB0E02" w:rsidRPr="003B0DEA" w:rsidRDefault="00DB0E02" w:rsidP="003B0DEA">
      <w:pPr>
        <w:pStyle w:val="ListParagraph"/>
        <w:numPr>
          <w:ilvl w:val="0"/>
          <w:numId w:val="15"/>
        </w:numPr>
        <w:spacing w:line="360" w:lineRule="auto"/>
        <w:ind w:left="426" w:firstLine="0"/>
        <w:jc w:val="both"/>
        <w:rPr>
          <w:rFonts w:ascii="Arial" w:hAnsi="Arial" w:cs="Arial"/>
          <w:sz w:val="24"/>
        </w:rPr>
      </w:pPr>
      <w:r w:rsidRPr="00D149BE">
        <w:rPr>
          <w:rFonts w:ascii="Arial" w:hAnsi="Arial" w:cs="Arial"/>
          <w:sz w:val="24"/>
        </w:rPr>
        <w:lastRenderedPageBreak/>
        <w:t xml:space="preserve">Panjang kelas (p)  </w:t>
      </w:r>
      <m:oMath>
        <m:f>
          <m:fPr>
            <m:ctrlPr>
              <w:rPr>
                <w:rFonts w:ascii="Cambria Math" w:hAnsi="Cambria Math" w:cs="Arial"/>
                <w:sz w:val="24"/>
              </w:rPr>
            </m:ctrlPr>
          </m:fPr>
          <m:num>
            <m:r>
              <w:rPr>
                <w:rFonts w:ascii="Cambria Math" w:hAnsi="Cambria Math" w:cs="Arial"/>
                <w:sz w:val="24"/>
              </w:rPr>
              <m:t>r</m:t>
            </m:r>
          </m:num>
          <m:den>
            <m:r>
              <w:rPr>
                <w:rFonts w:ascii="Cambria Math" w:hAnsi="Cambria Math" w:cs="Arial"/>
                <w:sz w:val="24"/>
              </w:rPr>
              <m:t>k</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26</m:t>
            </m:r>
          </m:num>
          <m:den>
            <m:r>
              <w:rPr>
                <w:rFonts w:ascii="Cambria Math" w:hAnsi="Cambria Math" w:cs="Arial"/>
                <w:sz w:val="24"/>
              </w:rPr>
              <m:t>6</m:t>
            </m:r>
          </m:den>
        </m:f>
        <m:r>
          <w:rPr>
            <w:rFonts w:ascii="Cambria Math" w:hAnsi="Cambria Math" w:cs="Arial"/>
            <w:sz w:val="24"/>
          </w:rPr>
          <m:t>=4,33=4</m:t>
        </m:r>
      </m:oMath>
    </w:p>
    <w:p w:rsidR="00DB0E02" w:rsidRDefault="000C750C" w:rsidP="00DB0E02">
      <w:pPr>
        <w:spacing w:line="240" w:lineRule="auto"/>
        <w:jc w:val="center"/>
        <w:rPr>
          <w:rFonts w:ascii="Arial" w:hAnsi="Arial" w:cs="Arial"/>
          <w:sz w:val="24"/>
        </w:rPr>
      </w:pPr>
      <w:r>
        <w:rPr>
          <w:rFonts w:ascii="Arial" w:hAnsi="Arial" w:cs="Arial"/>
          <w:sz w:val="24"/>
        </w:rPr>
        <w:t>Tabel 4.19</w:t>
      </w:r>
      <w:r w:rsidR="00DB0E02">
        <w:rPr>
          <w:rFonts w:ascii="Arial" w:hAnsi="Arial" w:cs="Arial"/>
          <w:sz w:val="24"/>
        </w:rPr>
        <w:t xml:space="preserve"> Distribusi Frekuensi Data Hasil Belajar Siswa Siklus III</w:t>
      </w:r>
    </w:p>
    <w:tbl>
      <w:tblPr>
        <w:tblStyle w:val="TableGrid"/>
        <w:tblW w:w="7419" w:type="dxa"/>
        <w:tblInd w:w="534" w:type="dxa"/>
        <w:tblLook w:val="04A0"/>
      </w:tblPr>
      <w:tblGrid>
        <w:gridCol w:w="692"/>
        <w:gridCol w:w="1175"/>
        <w:gridCol w:w="1625"/>
        <w:gridCol w:w="1151"/>
        <w:gridCol w:w="1419"/>
        <w:gridCol w:w="1357"/>
      </w:tblGrid>
      <w:tr w:rsidR="00DB0E02" w:rsidTr="00D74A17">
        <w:trPr>
          <w:trHeight w:val="499"/>
        </w:trPr>
        <w:tc>
          <w:tcPr>
            <w:tcW w:w="692" w:type="dxa"/>
          </w:tcPr>
          <w:p w:rsidR="00DB0E02" w:rsidRPr="00972F5C" w:rsidRDefault="00DB0E02" w:rsidP="002C5C1E">
            <w:pPr>
              <w:jc w:val="center"/>
              <w:rPr>
                <w:rFonts w:ascii="Arial" w:hAnsi="Arial" w:cs="Arial"/>
                <w:sz w:val="20"/>
                <w:szCs w:val="20"/>
              </w:rPr>
            </w:pPr>
            <w:r w:rsidRPr="00972F5C">
              <w:rPr>
                <w:rFonts w:ascii="Arial" w:hAnsi="Arial" w:cs="Arial"/>
                <w:sz w:val="20"/>
                <w:szCs w:val="20"/>
              </w:rPr>
              <w:t>No</w:t>
            </w:r>
          </w:p>
        </w:tc>
        <w:tc>
          <w:tcPr>
            <w:tcW w:w="1175" w:type="dxa"/>
          </w:tcPr>
          <w:p w:rsidR="00DB0E02" w:rsidRPr="00972F5C" w:rsidRDefault="00DB0E02" w:rsidP="002C5C1E">
            <w:pPr>
              <w:jc w:val="center"/>
              <w:rPr>
                <w:rFonts w:ascii="Arial" w:hAnsi="Arial" w:cs="Arial"/>
                <w:sz w:val="20"/>
                <w:szCs w:val="20"/>
              </w:rPr>
            </w:pPr>
            <w:r w:rsidRPr="00972F5C">
              <w:rPr>
                <w:rFonts w:ascii="Arial" w:hAnsi="Arial" w:cs="Arial"/>
                <w:sz w:val="20"/>
                <w:szCs w:val="20"/>
              </w:rPr>
              <w:t>Interval Nilai</w:t>
            </w:r>
          </w:p>
        </w:tc>
        <w:tc>
          <w:tcPr>
            <w:tcW w:w="1625" w:type="dxa"/>
          </w:tcPr>
          <w:p w:rsidR="00DB0E02" w:rsidRPr="00972F5C" w:rsidRDefault="00DB0E02" w:rsidP="002C5C1E">
            <w:pPr>
              <w:jc w:val="center"/>
              <w:rPr>
                <w:rFonts w:ascii="Arial" w:hAnsi="Arial" w:cs="Arial"/>
                <w:sz w:val="20"/>
                <w:szCs w:val="20"/>
              </w:rPr>
            </w:pPr>
            <w:r w:rsidRPr="00972F5C">
              <w:rPr>
                <w:rFonts w:ascii="Arial" w:hAnsi="Arial" w:cs="Arial"/>
                <w:sz w:val="20"/>
                <w:szCs w:val="20"/>
              </w:rPr>
              <w:t>Batas Kelas</w:t>
            </w:r>
          </w:p>
        </w:tc>
        <w:tc>
          <w:tcPr>
            <w:tcW w:w="1150" w:type="dxa"/>
          </w:tcPr>
          <w:p w:rsidR="00DB0E02" w:rsidRPr="00972F5C" w:rsidRDefault="00DB0E02" w:rsidP="002C5C1E">
            <w:pPr>
              <w:jc w:val="center"/>
              <w:rPr>
                <w:rFonts w:ascii="Arial" w:hAnsi="Arial" w:cs="Arial"/>
                <w:sz w:val="20"/>
                <w:szCs w:val="20"/>
              </w:rPr>
            </w:pPr>
            <w:r w:rsidRPr="00972F5C">
              <w:rPr>
                <w:rFonts w:ascii="Arial" w:hAnsi="Arial" w:cs="Arial"/>
                <w:sz w:val="20"/>
                <w:szCs w:val="20"/>
              </w:rPr>
              <w:t>Titik Tengah (xi)</w:t>
            </w:r>
          </w:p>
        </w:tc>
        <w:tc>
          <w:tcPr>
            <w:tcW w:w="1419" w:type="dxa"/>
          </w:tcPr>
          <w:p w:rsidR="00DB0E02" w:rsidRPr="00972F5C" w:rsidRDefault="00DB0E02" w:rsidP="002C5C1E">
            <w:pPr>
              <w:jc w:val="center"/>
              <w:rPr>
                <w:rFonts w:ascii="Arial" w:hAnsi="Arial" w:cs="Arial"/>
                <w:sz w:val="20"/>
                <w:szCs w:val="20"/>
              </w:rPr>
            </w:pPr>
            <w:r w:rsidRPr="00972F5C">
              <w:rPr>
                <w:rFonts w:ascii="Arial" w:hAnsi="Arial" w:cs="Arial"/>
                <w:sz w:val="20"/>
                <w:szCs w:val="20"/>
              </w:rPr>
              <w:t>Frekuensi Absolut</w:t>
            </w:r>
          </w:p>
        </w:tc>
        <w:tc>
          <w:tcPr>
            <w:tcW w:w="1357" w:type="dxa"/>
          </w:tcPr>
          <w:p w:rsidR="00DB0E02" w:rsidRPr="00972F5C" w:rsidRDefault="00DB0E02" w:rsidP="002C5C1E">
            <w:pPr>
              <w:jc w:val="center"/>
              <w:rPr>
                <w:rFonts w:ascii="Arial" w:hAnsi="Arial" w:cs="Arial"/>
                <w:sz w:val="20"/>
                <w:szCs w:val="20"/>
              </w:rPr>
            </w:pPr>
            <w:r w:rsidRPr="00972F5C">
              <w:rPr>
                <w:rFonts w:ascii="Arial" w:hAnsi="Arial" w:cs="Arial"/>
                <w:sz w:val="20"/>
                <w:szCs w:val="20"/>
              </w:rPr>
              <w:t>Frekuensi Relatif</w:t>
            </w:r>
          </w:p>
        </w:tc>
      </w:tr>
      <w:tr w:rsidR="00DB0E02" w:rsidTr="00D74A17">
        <w:trPr>
          <w:trHeight w:val="249"/>
        </w:trPr>
        <w:tc>
          <w:tcPr>
            <w:tcW w:w="692"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1</w:t>
            </w:r>
          </w:p>
        </w:tc>
        <w:tc>
          <w:tcPr>
            <w:tcW w:w="117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70 – 73</w:t>
            </w:r>
          </w:p>
        </w:tc>
        <w:tc>
          <w:tcPr>
            <w:tcW w:w="162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69,5 – 73,5</w:t>
            </w:r>
          </w:p>
        </w:tc>
        <w:tc>
          <w:tcPr>
            <w:tcW w:w="1150"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71,5</w:t>
            </w:r>
          </w:p>
        </w:tc>
        <w:tc>
          <w:tcPr>
            <w:tcW w:w="1419"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3</w:t>
            </w:r>
          </w:p>
        </w:tc>
        <w:tc>
          <w:tcPr>
            <w:tcW w:w="1357"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8,33%</w:t>
            </w:r>
          </w:p>
        </w:tc>
      </w:tr>
      <w:tr w:rsidR="00DB0E02" w:rsidTr="00D74A17">
        <w:trPr>
          <w:trHeight w:val="249"/>
        </w:trPr>
        <w:tc>
          <w:tcPr>
            <w:tcW w:w="692"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2</w:t>
            </w:r>
          </w:p>
        </w:tc>
        <w:tc>
          <w:tcPr>
            <w:tcW w:w="117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74 – 77</w:t>
            </w:r>
          </w:p>
        </w:tc>
        <w:tc>
          <w:tcPr>
            <w:tcW w:w="162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 xml:space="preserve">73,5 – 77,5 </w:t>
            </w:r>
          </w:p>
        </w:tc>
        <w:tc>
          <w:tcPr>
            <w:tcW w:w="1150"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75,5</w:t>
            </w:r>
          </w:p>
        </w:tc>
        <w:tc>
          <w:tcPr>
            <w:tcW w:w="1419"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1</w:t>
            </w:r>
          </w:p>
        </w:tc>
        <w:tc>
          <w:tcPr>
            <w:tcW w:w="1357" w:type="dxa"/>
          </w:tcPr>
          <w:p w:rsidR="00DB0E02" w:rsidRPr="00DB0E02" w:rsidRDefault="00DB0E02" w:rsidP="002C5C1E">
            <w:pPr>
              <w:spacing w:line="360" w:lineRule="auto"/>
              <w:rPr>
                <w:rFonts w:ascii="Arial" w:hAnsi="Arial" w:cs="Arial"/>
                <w:sz w:val="18"/>
                <w:szCs w:val="18"/>
              </w:rPr>
            </w:pPr>
            <w:r w:rsidRPr="00DB0E02">
              <w:rPr>
                <w:rFonts w:ascii="Arial" w:hAnsi="Arial" w:cs="Arial"/>
                <w:sz w:val="18"/>
                <w:szCs w:val="18"/>
              </w:rPr>
              <w:t xml:space="preserve">       2,78%</w:t>
            </w:r>
          </w:p>
        </w:tc>
      </w:tr>
      <w:tr w:rsidR="00DB0E02" w:rsidTr="00D74A17">
        <w:trPr>
          <w:trHeight w:val="249"/>
        </w:trPr>
        <w:tc>
          <w:tcPr>
            <w:tcW w:w="692"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3</w:t>
            </w:r>
          </w:p>
        </w:tc>
        <w:tc>
          <w:tcPr>
            <w:tcW w:w="117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78 – 81</w:t>
            </w:r>
          </w:p>
        </w:tc>
        <w:tc>
          <w:tcPr>
            <w:tcW w:w="162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77,5 – 81,5</w:t>
            </w:r>
          </w:p>
        </w:tc>
        <w:tc>
          <w:tcPr>
            <w:tcW w:w="1150"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79,5</w:t>
            </w:r>
          </w:p>
        </w:tc>
        <w:tc>
          <w:tcPr>
            <w:tcW w:w="1419"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w:t>
            </w:r>
          </w:p>
        </w:tc>
        <w:tc>
          <w:tcPr>
            <w:tcW w:w="1357"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22,22%</w:t>
            </w:r>
          </w:p>
        </w:tc>
      </w:tr>
      <w:tr w:rsidR="00DB0E02" w:rsidTr="00D74A17">
        <w:trPr>
          <w:trHeight w:val="249"/>
        </w:trPr>
        <w:tc>
          <w:tcPr>
            <w:tcW w:w="692"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4</w:t>
            </w:r>
          </w:p>
        </w:tc>
        <w:tc>
          <w:tcPr>
            <w:tcW w:w="117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82 – 85</w:t>
            </w:r>
          </w:p>
        </w:tc>
        <w:tc>
          <w:tcPr>
            <w:tcW w:w="1625" w:type="dxa"/>
          </w:tcPr>
          <w:p w:rsidR="00DB0E02" w:rsidRPr="00DB0E02" w:rsidRDefault="00A2130E" w:rsidP="002C5C1E">
            <w:pPr>
              <w:spacing w:line="360" w:lineRule="auto"/>
              <w:rPr>
                <w:rFonts w:ascii="Arial" w:hAnsi="Arial" w:cs="Arial"/>
                <w:sz w:val="18"/>
                <w:szCs w:val="18"/>
              </w:rPr>
            </w:pPr>
            <w:r>
              <w:rPr>
                <w:rFonts w:ascii="Arial" w:hAnsi="Arial" w:cs="Arial"/>
                <w:sz w:val="18"/>
                <w:szCs w:val="18"/>
              </w:rPr>
              <w:t xml:space="preserve">    </w:t>
            </w:r>
            <w:r w:rsidR="00DB0E02" w:rsidRPr="00DB0E02">
              <w:rPr>
                <w:rFonts w:ascii="Arial" w:hAnsi="Arial" w:cs="Arial"/>
                <w:sz w:val="18"/>
                <w:szCs w:val="18"/>
              </w:rPr>
              <w:t>81,5 – 85,5</w:t>
            </w:r>
          </w:p>
        </w:tc>
        <w:tc>
          <w:tcPr>
            <w:tcW w:w="1150"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83,5</w:t>
            </w:r>
          </w:p>
        </w:tc>
        <w:tc>
          <w:tcPr>
            <w:tcW w:w="1419"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10</w:t>
            </w:r>
          </w:p>
        </w:tc>
        <w:tc>
          <w:tcPr>
            <w:tcW w:w="1357"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27,78%</w:t>
            </w:r>
          </w:p>
        </w:tc>
      </w:tr>
      <w:tr w:rsidR="00DB0E02" w:rsidTr="00D74A17">
        <w:trPr>
          <w:trHeight w:val="249"/>
        </w:trPr>
        <w:tc>
          <w:tcPr>
            <w:tcW w:w="692"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5</w:t>
            </w:r>
          </w:p>
        </w:tc>
        <w:tc>
          <w:tcPr>
            <w:tcW w:w="117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86 – 89</w:t>
            </w:r>
          </w:p>
        </w:tc>
        <w:tc>
          <w:tcPr>
            <w:tcW w:w="162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85,5 – 89,5</w:t>
            </w:r>
          </w:p>
        </w:tc>
        <w:tc>
          <w:tcPr>
            <w:tcW w:w="1150"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87,5</w:t>
            </w:r>
          </w:p>
        </w:tc>
        <w:tc>
          <w:tcPr>
            <w:tcW w:w="1419"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6</w:t>
            </w:r>
          </w:p>
        </w:tc>
        <w:tc>
          <w:tcPr>
            <w:tcW w:w="1357"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16,67%</w:t>
            </w:r>
          </w:p>
        </w:tc>
      </w:tr>
      <w:tr w:rsidR="00DB0E02" w:rsidTr="00D74A17">
        <w:trPr>
          <w:trHeight w:val="249"/>
        </w:trPr>
        <w:tc>
          <w:tcPr>
            <w:tcW w:w="692"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6</w:t>
            </w:r>
          </w:p>
        </w:tc>
        <w:tc>
          <w:tcPr>
            <w:tcW w:w="117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90 – 93</w:t>
            </w:r>
          </w:p>
        </w:tc>
        <w:tc>
          <w:tcPr>
            <w:tcW w:w="1625"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89,5 – 93,5</w:t>
            </w:r>
          </w:p>
        </w:tc>
        <w:tc>
          <w:tcPr>
            <w:tcW w:w="1150"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91,5</w:t>
            </w:r>
          </w:p>
        </w:tc>
        <w:tc>
          <w:tcPr>
            <w:tcW w:w="1419"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8</w:t>
            </w:r>
          </w:p>
        </w:tc>
        <w:tc>
          <w:tcPr>
            <w:tcW w:w="1357" w:type="dxa"/>
          </w:tcPr>
          <w:p w:rsidR="00DB0E02" w:rsidRPr="00DB0E02" w:rsidRDefault="00DB0E02" w:rsidP="002C5C1E">
            <w:pPr>
              <w:spacing w:line="360" w:lineRule="auto"/>
              <w:jc w:val="center"/>
              <w:rPr>
                <w:rFonts w:ascii="Arial" w:hAnsi="Arial" w:cs="Arial"/>
                <w:sz w:val="18"/>
                <w:szCs w:val="18"/>
              </w:rPr>
            </w:pPr>
            <w:r w:rsidRPr="00DB0E02">
              <w:rPr>
                <w:rFonts w:ascii="Arial" w:hAnsi="Arial" w:cs="Arial"/>
                <w:sz w:val="18"/>
                <w:szCs w:val="18"/>
              </w:rPr>
              <w:t>22,22%</w:t>
            </w:r>
          </w:p>
        </w:tc>
      </w:tr>
      <w:tr w:rsidR="00DB0E02" w:rsidTr="00D74A17">
        <w:trPr>
          <w:trHeight w:val="102"/>
        </w:trPr>
        <w:tc>
          <w:tcPr>
            <w:tcW w:w="4643" w:type="dxa"/>
            <w:gridSpan w:val="4"/>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Jumlah</w:t>
            </w:r>
          </w:p>
        </w:tc>
        <w:tc>
          <w:tcPr>
            <w:tcW w:w="1419" w:type="dxa"/>
          </w:tcPr>
          <w:p w:rsidR="00DB0E02" w:rsidRPr="00972F5C" w:rsidRDefault="00DB0E02" w:rsidP="002C5C1E">
            <w:pPr>
              <w:spacing w:line="360" w:lineRule="auto"/>
              <w:jc w:val="center"/>
              <w:rPr>
                <w:rFonts w:ascii="Arial" w:hAnsi="Arial" w:cs="Arial"/>
                <w:sz w:val="20"/>
                <w:szCs w:val="20"/>
              </w:rPr>
            </w:pPr>
            <w:r>
              <w:rPr>
                <w:rFonts w:ascii="Arial" w:hAnsi="Arial" w:cs="Arial"/>
                <w:sz w:val="20"/>
                <w:szCs w:val="20"/>
              </w:rPr>
              <w:t>36</w:t>
            </w:r>
          </w:p>
        </w:tc>
        <w:tc>
          <w:tcPr>
            <w:tcW w:w="1357" w:type="dxa"/>
          </w:tcPr>
          <w:p w:rsidR="00DB0E02" w:rsidRPr="00972F5C" w:rsidRDefault="00DB0E02" w:rsidP="002C5C1E">
            <w:pPr>
              <w:spacing w:line="360" w:lineRule="auto"/>
              <w:jc w:val="center"/>
              <w:rPr>
                <w:rFonts w:ascii="Arial" w:hAnsi="Arial" w:cs="Arial"/>
                <w:sz w:val="20"/>
                <w:szCs w:val="20"/>
              </w:rPr>
            </w:pPr>
            <w:r w:rsidRPr="00972F5C">
              <w:rPr>
                <w:rFonts w:ascii="Arial" w:hAnsi="Arial" w:cs="Arial"/>
                <w:sz w:val="20"/>
                <w:szCs w:val="20"/>
              </w:rPr>
              <w:t>100%</w:t>
            </w:r>
          </w:p>
        </w:tc>
      </w:tr>
    </w:tbl>
    <w:p w:rsidR="006E19DC" w:rsidRDefault="006E19DC" w:rsidP="006E19DC">
      <w:pPr>
        <w:tabs>
          <w:tab w:val="left" w:pos="426"/>
        </w:tabs>
        <w:spacing w:after="0" w:line="480" w:lineRule="auto"/>
        <w:jc w:val="both"/>
        <w:rPr>
          <w:rFonts w:ascii="Arial" w:hAnsi="Arial" w:cs="Arial"/>
          <w:sz w:val="24"/>
          <w:szCs w:val="24"/>
        </w:rPr>
      </w:pPr>
    </w:p>
    <w:p w:rsidR="00A05CFD" w:rsidRPr="00AA4514" w:rsidRDefault="000C750C" w:rsidP="00AA4514">
      <w:pPr>
        <w:spacing w:after="0" w:line="480" w:lineRule="auto"/>
        <w:ind w:left="426" w:firstLine="425"/>
        <w:jc w:val="both"/>
        <w:rPr>
          <w:rFonts w:ascii="Arial" w:hAnsi="Arial" w:cs="Arial"/>
          <w:sz w:val="24"/>
        </w:rPr>
      </w:pPr>
      <w:r>
        <w:rPr>
          <w:rFonts w:ascii="Arial" w:hAnsi="Arial" w:cs="Arial"/>
          <w:sz w:val="24"/>
        </w:rPr>
        <w:t>Berdasarkan Tabel 4.19</w:t>
      </w:r>
      <w:r w:rsidR="00A05CFD">
        <w:rPr>
          <w:rFonts w:ascii="Arial" w:hAnsi="Arial" w:cs="Arial"/>
          <w:sz w:val="24"/>
        </w:rPr>
        <w:t xml:space="preserve">, dapat diketahui  bahwa ada 36 siswa yang diteliti, hasil belajar nilai tertinggi adalah 93,5. interval nilai 82-85 merupakan nilai paling banyak diperoleh siswa  yaitu 10 siswa.(27,78%). Interval nilai 74-77 paling sedikit diperoleh siswa , yaitu 1 siswa (2,78%). Distribusi frekuensi hasil belajar  siswa dapat  </w:t>
      </w:r>
      <w:r w:rsidR="003014A9">
        <w:rPr>
          <w:rFonts w:ascii="Arial" w:hAnsi="Arial" w:cs="Arial"/>
          <w:sz w:val="24"/>
        </w:rPr>
        <w:t>diperjelas melalui  Gambar 4.18</w:t>
      </w:r>
      <w:r w:rsidR="00A05CFD">
        <w:rPr>
          <w:rFonts w:ascii="Arial" w:hAnsi="Arial" w:cs="Arial"/>
          <w:sz w:val="24"/>
        </w:rPr>
        <w:t xml:space="preserve"> berikut:</w:t>
      </w:r>
    </w:p>
    <w:p w:rsidR="006966F0" w:rsidRDefault="006966F0" w:rsidP="006966F0">
      <w:pPr>
        <w:spacing w:line="240" w:lineRule="auto"/>
        <w:ind w:left="1134" w:right="282" w:hanging="283"/>
        <w:jc w:val="center"/>
        <w:rPr>
          <w:rFonts w:ascii="Arial" w:hAnsi="Arial" w:cs="Arial"/>
          <w:sz w:val="24"/>
        </w:rPr>
      </w:pPr>
      <w:r w:rsidRPr="006966F0">
        <w:rPr>
          <w:rFonts w:ascii="Arial" w:hAnsi="Arial" w:cs="Arial"/>
          <w:noProof/>
          <w:sz w:val="24"/>
          <w:lang w:eastAsia="id-ID"/>
        </w:rPr>
        <w:drawing>
          <wp:inline distT="0" distB="0" distL="0" distR="0">
            <wp:extent cx="3241040" cy="1466850"/>
            <wp:effectExtent l="19050" t="0" r="16510"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74A17" w:rsidRDefault="003014A9" w:rsidP="00D74A17">
      <w:pPr>
        <w:pStyle w:val="ListParagraph"/>
        <w:tabs>
          <w:tab w:val="left" w:pos="426"/>
        </w:tabs>
        <w:spacing w:after="0" w:line="240" w:lineRule="auto"/>
        <w:ind w:left="426" w:firstLine="567"/>
        <w:jc w:val="center"/>
        <w:rPr>
          <w:rFonts w:ascii="Arial" w:hAnsi="Arial" w:cs="Arial"/>
          <w:sz w:val="24"/>
        </w:rPr>
      </w:pPr>
      <w:r>
        <w:rPr>
          <w:rFonts w:ascii="Arial" w:hAnsi="Arial" w:cs="Arial"/>
          <w:sz w:val="24"/>
        </w:rPr>
        <w:t>Gambar 4.18</w:t>
      </w:r>
      <w:r w:rsidR="00D74A17" w:rsidRPr="006966F0">
        <w:rPr>
          <w:rFonts w:ascii="Arial" w:hAnsi="Arial" w:cs="Arial"/>
          <w:sz w:val="24"/>
        </w:rPr>
        <w:t xml:space="preserve"> Diagram Histogram Distribusi Frekuensi Hasil Belajar Aspek Pengetahuan Siklus III</w:t>
      </w:r>
    </w:p>
    <w:p w:rsidR="00D74A17" w:rsidRPr="006966F0" w:rsidRDefault="00D74A17" w:rsidP="006966F0">
      <w:pPr>
        <w:spacing w:line="240" w:lineRule="auto"/>
        <w:ind w:left="1134" w:right="282" w:hanging="283"/>
        <w:jc w:val="center"/>
        <w:rPr>
          <w:rFonts w:ascii="Arial" w:hAnsi="Arial" w:cs="Arial"/>
          <w:sz w:val="24"/>
        </w:rPr>
      </w:pPr>
    </w:p>
    <w:p w:rsidR="006966F0" w:rsidRDefault="006966F0" w:rsidP="00A05CFD">
      <w:pPr>
        <w:spacing w:line="480" w:lineRule="auto"/>
        <w:ind w:left="426" w:firstLine="414"/>
        <w:jc w:val="both"/>
        <w:rPr>
          <w:rFonts w:ascii="Arial" w:hAnsi="Arial" w:cs="Arial"/>
          <w:sz w:val="24"/>
        </w:rPr>
      </w:pPr>
      <w:r>
        <w:rPr>
          <w:rFonts w:ascii="Arial" w:hAnsi="Arial" w:cs="Arial"/>
          <w:sz w:val="24"/>
        </w:rPr>
        <w:t xml:space="preserve">Berdasarkan </w:t>
      </w:r>
      <w:r w:rsidR="003014A9">
        <w:rPr>
          <w:rFonts w:ascii="Arial" w:hAnsi="Arial" w:cs="Arial"/>
          <w:sz w:val="24"/>
        </w:rPr>
        <w:t>Gambar 4.18</w:t>
      </w:r>
      <w:r w:rsidR="00A05CFD">
        <w:rPr>
          <w:rFonts w:ascii="Arial" w:hAnsi="Arial" w:cs="Arial"/>
          <w:sz w:val="24"/>
        </w:rPr>
        <w:t xml:space="preserve"> dapas diketahui</w:t>
      </w:r>
      <w:r w:rsidR="00D74A17">
        <w:rPr>
          <w:rFonts w:ascii="Arial" w:hAnsi="Arial" w:cs="Arial"/>
          <w:sz w:val="24"/>
        </w:rPr>
        <w:t xml:space="preserve"> </w:t>
      </w:r>
      <w:r>
        <w:rPr>
          <w:rFonts w:ascii="Arial" w:hAnsi="Arial" w:cs="Arial"/>
          <w:sz w:val="24"/>
        </w:rPr>
        <w:t xml:space="preserve">historigram di atas dapat diketahui bahwa distribusi tertinggi berada pada interval </w:t>
      </w:r>
      <w:r w:rsidR="00A05CFD">
        <w:rPr>
          <w:rFonts w:ascii="Arial" w:hAnsi="Arial" w:cs="Arial"/>
          <w:sz w:val="24"/>
        </w:rPr>
        <w:t xml:space="preserve"> </w:t>
      </w:r>
      <w:r>
        <w:rPr>
          <w:rFonts w:ascii="Arial" w:hAnsi="Arial" w:cs="Arial"/>
          <w:sz w:val="24"/>
        </w:rPr>
        <w:t xml:space="preserve">nilai </w:t>
      </w:r>
      <w:r>
        <w:rPr>
          <w:rFonts w:ascii="Arial" w:hAnsi="Arial" w:cs="Arial"/>
          <w:sz w:val="24"/>
        </w:rPr>
        <w:lastRenderedPageBreak/>
        <w:t>82</w:t>
      </w:r>
      <w:r w:rsidR="00A05CFD">
        <w:rPr>
          <w:rFonts w:ascii="Arial" w:hAnsi="Arial" w:cs="Arial"/>
          <w:sz w:val="24"/>
        </w:rPr>
        <w:t>-</w:t>
      </w:r>
      <w:r w:rsidR="00E360A5">
        <w:rPr>
          <w:rFonts w:ascii="Arial" w:hAnsi="Arial" w:cs="Arial"/>
          <w:sz w:val="24"/>
        </w:rPr>
        <w:t xml:space="preserve">85, yaitu sebanyak 10 </w:t>
      </w:r>
      <w:r>
        <w:rPr>
          <w:rFonts w:ascii="Arial" w:hAnsi="Arial" w:cs="Arial"/>
          <w:sz w:val="24"/>
        </w:rPr>
        <w:t>siswa</w:t>
      </w:r>
      <w:r w:rsidR="00E360A5">
        <w:rPr>
          <w:rFonts w:ascii="Arial" w:hAnsi="Arial" w:cs="Arial"/>
          <w:sz w:val="24"/>
        </w:rPr>
        <w:t xml:space="preserve"> (27</w:t>
      </w:r>
      <w:r w:rsidR="0080055C">
        <w:rPr>
          <w:rFonts w:ascii="Arial" w:hAnsi="Arial" w:cs="Arial"/>
          <w:sz w:val="24"/>
        </w:rPr>
        <w:t>,78</w:t>
      </w:r>
      <w:r>
        <w:rPr>
          <w:rFonts w:ascii="Arial" w:hAnsi="Arial" w:cs="Arial"/>
          <w:sz w:val="24"/>
        </w:rPr>
        <w:t>%) dan distribusi</w:t>
      </w:r>
      <w:r w:rsidR="0080055C">
        <w:rPr>
          <w:rFonts w:ascii="Arial" w:hAnsi="Arial" w:cs="Arial"/>
          <w:sz w:val="24"/>
        </w:rPr>
        <w:t xml:space="preserve"> terendah pada interval nilai 74-77</w:t>
      </w:r>
      <w:r>
        <w:rPr>
          <w:rFonts w:ascii="Arial" w:hAnsi="Arial" w:cs="Arial"/>
          <w:sz w:val="24"/>
        </w:rPr>
        <w:t>, sebanyak 1</w:t>
      </w:r>
      <w:r w:rsidR="0080055C">
        <w:rPr>
          <w:rFonts w:ascii="Arial" w:hAnsi="Arial" w:cs="Arial"/>
          <w:sz w:val="24"/>
        </w:rPr>
        <w:t xml:space="preserve"> </w:t>
      </w:r>
      <w:r>
        <w:rPr>
          <w:rFonts w:ascii="Arial" w:hAnsi="Arial" w:cs="Arial"/>
          <w:sz w:val="24"/>
        </w:rPr>
        <w:t>siswa (2,78%). Hal tersebut menunjuk</w:t>
      </w:r>
      <w:r w:rsidR="0080055C">
        <w:rPr>
          <w:rFonts w:ascii="Arial" w:hAnsi="Arial" w:cs="Arial"/>
          <w:sz w:val="24"/>
        </w:rPr>
        <w:t>an sebagian siswa sudah mencapa</w:t>
      </w:r>
      <w:r w:rsidR="00A05CFD">
        <w:rPr>
          <w:rFonts w:ascii="Arial" w:hAnsi="Arial" w:cs="Arial"/>
          <w:sz w:val="24"/>
        </w:rPr>
        <w:t>i</w:t>
      </w:r>
      <w:r w:rsidR="0080055C">
        <w:rPr>
          <w:rFonts w:ascii="Arial" w:hAnsi="Arial" w:cs="Arial"/>
          <w:sz w:val="24"/>
        </w:rPr>
        <w:t xml:space="preserve"> </w:t>
      </w:r>
      <w:r>
        <w:rPr>
          <w:rFonts w:ascii="Arial" w:hAnsi="Arial" w:cs="Arial"/>
          <w:sz w:val="24"/>
        </w:rPr>
        <w:t xml:space="preserve"> KKM  74.  Kemudian jumlah persentase ketuntasan hasil belajar siklus II</w:t>
      </w:r>
      <w:r w:rsidR="0080055C">
        <w:rPr>
          <w:rFonts w:ascii="Arial" w:hAnsi="Arial" w:cs="Arial"/>
          <w:sz w:val="24"/>
        </w:rPr>
        <w:t>I</w:t>
      </w:r>
      <w:r>
        <w:rPr>
          <w:rFonts w:ascii="Arial" w:hAnsi="Arial" w:cs="Arial"/>
          <w:sz w:val="24"/>
        </w:rPr>
        <w:t xml:space="preserve"> akan dijelaskan pada diagram </w:t>
      </w:r>
      <w:r>
        <w:rPr>
          <w:rFonts w:ascii="Arial" w:hAnsi="Arial" w:cs="Arial"/>
          <w:i/>
          <w:sz w:val="24"/>
        </w:rPr>
        <w:t>Pie C</w:t>
      </w:r>
      <w:r w:rsidRPr="008B57BE">
        <w:rPr>
          <w:rFonts w:ascii="Arial" w:hAnsi="Arial" w:cs="Arial"/>
          <w:i/>
          <w:sz w:val="24"/>
        </w:rPr>
        <w:t>hart</w:t>
      </w:r>
      <w:r>
        <w:rPr>
          <w:rFonts w:ascii="Arial" w:hAnsi="Arial" w:cs="Arial"/>
          <w:sz w:val="24"/>
        </w:rPr>
        <w:t>di bawah ini.</w:t>
      </w:r>
    </w:p>
    <w:p w:rsidR="006966F0" w:rsidRDefault="006966F0" w:rsidP="006966F0">
      <w:pPr>
        <w:pStyle w:val="ListParagraph"/>
        <w:tabs>
          <w:tab w:val="left" w:pos="426"/>
        </w:tabs>
        <w:spacing w:after="0" w:line="480" w:lineRule="auto"/>
        <w:ind w:left="284" w:firstLine="567"/>
        <w:jc w:val="both"/>
        <w:rPr>
          <w:rFonts w:ascii="Arial" w:hAnsi="Arial" w:cs="Arial"/>
          <w:b/>
          <w:sz w:val="24"/>
          <w:szCs w:val="24"/>
        </w:rPr>
      </w:pPr>
      <w:r>
        <w:rPr>
          <w:rFonts w:ascii="Arial" w:hAnsi="Arial" w:cs="Arial"/>
          <w:noProof/>
          <w:sz w:val="24"/>
          <w:szCs w:val="24"/>
          <w:lang w:eastAsia="id-ID"/>
        </w:rPr>
        <w:drawing>
          <wp:inline distT="0" distB="0" distL="0" distR="0">
            <wp:extent cx="3788410" cy="1724025"/>
            <wp:effectExtent l="19050" t="0" r="2159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74A17" w:rsidRPr="00AA4514" w:rsidRDefault="003014A9" w:rsidP="00AA4514">
      <w:pPr>
        <w:spacing w:line="240" w:lineRule="auto"/>
        <w:ind w:left="851" w:right="991"/>
        <w:jc w:val="center"/>
        <w:rPr>
          <w:rFonts w:ascii="Arial" w:hAnsi="Arial" w:cs="Arial"/>
          <w:sz w:val="24"/>
        </w:rPr>
      </w:pPr>
      <w:r>
        <w:rPr>
          <w:rFonts w:ascii="Arial" w:hAnsi="Arial" w:cs="Arial"/>
          <w:sz w:val="24"/>
        </w:rPr>
        <w:t>Gambar 4.19</w:t>
      </w:r>
      <w:r w:rsidR="00D74A17" w:rsidRPr="0050175B">
        <w:rPr>
          <w:rFonts w:ascii="Arial" w:hAnsi="Arial" w:cs="Arial"/>
          <w:sz w:val="24"/>
        </w:rPr>
        <w:t xml:space="preserve"> Diagram Lingkaran </w:t>
      </w:r>
      <w:r w:rsidR="00D74A17" w:rsidRPr="0050175B">
        <w:rPr>
          <w:rFonts w:ascii="Arial" w:hAnsi="Arial" w:cs="Arial"/>
          <w:i/>
          <w:sz w:val="24"/>
        </w:rPr>
        <w:t>Pie Chart</w:t>
      </w:r>
      <w:r w:rsidR="00D74A17" w:rsidRPr="0050175B">
        <w:rPr>
          <w:rFonts w:ascii="Arial" w:hAnsi="Arial" w:cs="Arial"/>
          <w:sz w:val="24"/>
        </w:rPr>
        <w:t xml:space="preserve"> Ketuntasan Hasil belajar Aspek Pengetahuan Siklus II</w:t>
      </w:r>
      <w:r w:rsidR="00D74A17">
        <w:rPr>
          <w:rFonts w:ascii="Arial" w:hAnsi="Arial" w:cs="Arial"/>
          <w:sz w:val="24"/>
        </w:rPr>
        <w:t>I</w:t>
      </w:r>
    </w:p>
    <w:p w:rsidR="00A05CFD" w:rsidRPr="009A0ADB" w:rsidRDefault="006966F0" w:rsidP="009A0ADB">
      <w:pPr>
        <w:pStyle w:val="ListParagraph"/>
        <w:tabs>
          <w:tab w:val="left" w:pos="426"/>
        </w:tabs>
        <w:spacing w:after="0" w:line="480" w:lineRule="auto"/>
        <w:ind w:left="426" w:firstLine="426"/>
        <w:jc w:val="both"/>
        <w:rPr>
          <w:rFonts w:ascii="Arial" w:hAnsi="Arial" w:cs="Arial"/>
          <w:sz w:val="24"/>
          <w:szCs w:val="24"/>
        </w:rPr>
      </w:pPr>
      <w:r>
        <w:rPr>
          <w:rFonts w:ascii="Arial" w:hAnsi="Arial" w:cs="Arial"/>
          <w:sz w:val="24"/>
          <w:szCs w:val="24"/>
        </w:rPr>
        <w:t>Berdasarkan</w:t>
      </w:r>
      <w:r w:rsidR="003014A9">
        <w:rPr>
          <w:rFonts w:ascii="Arial" w:hAnsi="Arial" w:cs="Arial"/>
          <w:sz w:val="24"/>
          <w:szCs w:val="24"/>
        </w:rPr>
        <w:t xml:space="preserve"> Gambar 4.19</w:t>
      </w:r>
      <w:r w:rsidR="00A05CFD">
        <w:rPr>
          <w:rFonts w:ascii="Arial" w:hAnsi="Arial" w:cs="Arial"/>
          <w:sz w:val="24"/>
          <w:szCs w:val="24"/>
        </w:rPr>
        <w:t xml:space="preserve"> dapat di</w:t>
      </w:r>
      <w:r>
        <w:rPr>
          <w:rFonts w:ascii="Arial" w:hAnsi="Arial" w:cs="Arial"/>
          <w:sz w:val="24"/>
          <w:szCs w:val="24"/>
        </w:rPr>
        <w:t>ketahui persentase hasil ketuntasan belajar siswa yang tuntas dalam pembelajaran siklus II</w:t>
      </w:r>
      <w:r w:rsidR="002C5C1E">
        <w:rPr>
          <w:rFonts w:ascii="Arial" w:hAnsi="Arial" w:cs="Arial"/>
          <w:sz w:val="24"/>
          <w:szCs w:val="24"/>
        </w:rPr>
        <w:t>I yaitu sebanyak 32 siswa (88,89%) sudah memcapai KKM, 4 siswa (11,11%) belum</w:t>
      </w:r>
      <w:r>
        <w:rPr>
          <w:rFonts w:ascii="Arial" w:hAnsi="Arial" w:cs="Arial"/>
          <w:sz w:val="24"/>
          <w:szCs w:val="24"/>
        </w:rPr>
        <w:t xml:space="preserve"> mencapai KKM. </w:t>
      </w:r>
      <w:r w:rsidR="002C5C1E">
        <w:rPr>
          <w:rFonts w:ascii="Arial" w:hAnsi="Arial" w:cs="Arial"/>
          <w:sz w:val="24"/>
          <w:szCs w:val="24"/>
        </w:rPr>
        <w:t>Nilai tersebut sudah menunjukan bahwa ketuntasan hasil hasil belajar secara klasikal mencapai indikator keberhasilan  penelitian 80% dengan KKM 74</w:t>
      </w:r>
      <w:r w:rsidR="00EC7BD5">
        <w:rPr>
          <w:rFonts w:ascii="Arial" w:hAnsi="Arial" w:cs="Arial"/>
          <w:sz w:val="24"/>
          <w:szCs w:val="24"/>
        </w:rPr>
        <w:t>.</w:t>
      </w:r>
      <w:r w:rsidR="002C5C1E">
        <w:rPr>
          <w:rFonts w:ascii="Arial" w:hAnsi="Arial" w:cs="Arial"/>
          <w:sz w:val="24"/>
          <w:szCs w:val="24"/>
        </w:rPr>
        <w:t xml:space="preserve"> </w:t>
      </w:r>
    </w:p>
    <w:p w:rsidR="004C4C2B" w:rsidRDefault="004C4C2B" w:rsidP="004C4C2B">
      <w:pPr>
        <w:pStyle w:val="ListParagraph"/>
        <w:numPr>
          <w:ilvl w:val="0"/>
          <w:numId w:val="33"/>
        </w:numPr>
        <w:spacing w:after="0" w:line="480" w:lineRule="auto"/>
        <w:ind w:left="426"/>
        <w:jc w:val="both"/>
        <w:rPr>
          <w:rFonts w:ascii="Arial" w:hAnsi="Arial" w:cs="Arial"/>
          <w:sz w:val="24"/>
          <w:szCs w:val="24"/>
        </w:rPr>
      </w:pPr>
      <w:r>
        <w:rPr>
          <w:rFonts w:ascii="Arial" w:hAnsi="Arial" w:cs="Arial"/>
          <w:sz w:val="24"/>
          <w:szCs w:val="24"/>
        </w:rPr>
        <w:t xml:space="preserve">Refleksi siklus III </w:t>
      </w:r>
    </w:p>
    <w:p w:rsidR="00B11FFC" w:rsidRPr="009E3C3A" w:rsidRDefault="004C4C2B" w:rsidP="009E3C3A">
      <w:pPr>
        <w:pStyle w:val="ListParagraph"/>
        <w:spacing w:after="0" w:line="480" w:lineRule="auto"/>
        <w:ind w:left="426" w:firstLine="294"/>
        <w:jc w:val="both"/>
        <w:rPr>
          <w:rFonts w:ascii="Arial" w:hAnsi="Arial" w:cs="Arial"/>
          <w:sz w:val="24"/>
          <w:szCs w:val="24"/>
        </w:rPr>
      </w:pPr>
      <w:r>
        <w:rPr>
          <w:rFonts w:ascii="Arial" w:hAnsi="Arial" w:cs="Arial"/>
          <w:sz w:val="24"/>
          <w:szCs w:val="24"/>
        </w:rPr>
        <w:t>Setelah mengevaluasi hasil tabel siklus III diketahui bahwa proses pembelajaran pada siklus III telah mengalami peningkatan.</w:t>
      </w:r>
      <w:r w:rsidR="0000085D">
        <w:rPr>
          <w:rFonts w:ascii="Arial" w:hAnsi="Arial" w:cs="Arial"/>
          <w:sz w:val="24"/>
          <w:szCs w:val="24"/>
        </w:rPr>
        <w:t xml:space="preserve"> Peningkatan yang terjadi pada kualitas pembelajaran, perubahan sikap, pengetahuan, keterampilan, dan peningkatan hasil belaja. </w:t>
      </w:r>
      <w:r>
        <w:rPr>
          <w:rFonts w:ascii="Arial" w:hAnsi="Arial" w:cs="Arial"/>
          <w:sz w:val="24"/>
          <w:szCs w:val="24"/>
        </w:rPr>
        <w:t xml:space="preserve"> Hal </w:t>
      </w:r>
      <w:r>
        <w:rPr>
          <w:rFonts w:ascii="Arial" w:hAnsi="Arial" w:cs="Arial"/>
          <w:sz w:val="24"/>
          <w:szCs w:val="24"/>
        </w:rPr>
        <w:lastRenderedPageBreak/>
        <w:t>ini di buktikan telah terca</w:t>
      </w:r>
      <w:r w:rsidR="0000085D">
        <w:rPr>
          <w:rFonts w:ascii="Arial" w:hAnsi="Arial" w:cs="Arial"/>
          <w:sz w:val="24"/>
          <w:szCs w:val="24"/>
        </w:rPr>
        <w:t xml:space="preserve">paiannya indikator keberhasilan minimalyang telah ditetapkan  meerupakan keberhasilan penelitian dalan menerapkan model </w:t>
      </w:r>
      <w:r w:rsidR="0000085D" w:rsidRPr="0000085D">
        <w:rPr>
          <w:rFonts w:ascii="Arial" w:hAnsi="Arial" w:cs="Arial"/>
          <w:i/>
          <w:sz w:val="24"/>
          <w:szCs w:val="24"/>
        </w:rPr>
        <w:t>discovery learning</w:t>
      </w:r>
      <w:r w:rsidR="0000085D">
        <w:rPr>
          <w:rFonts w:ascii="Arial" w:hAnsi="Arial" w:cs="Arial"/>
          <w:i/>
          <w:sz w:val="24"/>
          <w:szCs w:val="24"/>
        </w:rPr>
        <w:t xml:space="preserve"> </w:t>
      </w:r>
      <w:r w:rsidR="0000085D">
        <w:rPr>
          <w:rFonts w:ascii="Arial" w:hAnsi="Arial" w:cs="Arial"/>
          <w:sz w:val="24"/>
          <w:szCs w:val="24"/>
        </w:rPr>
        <w:t>pada Tema Lingkungan Sahabat Kita, Sub Tema  1 Manusia dan lingkungan, sehingga tidak diperlukan perbaikan  padasiklus selanjutnya dan penelitian dapat di akhiri melalui tiga siklus.</w:t>
      </w:r>
    </w:p>
    <w:p w:rsidR="00BE488A" w:rsidRDefault="00FA0CDF" w:rsidP="00BE488A">
      <w:pPr>
        <w:pStyle w:val="ListParagraph"/>
        <w:numPr>
          <w:ilvl w:val="0"/>
          <w:numId w:val="20"/>
        </w:numPr>
        <w:tabs>
          <w:tab w:val="left" w:pos="1404"/>
        </w:tabs>
        <w:spacing w:after="0" w:line="480" w:lineRule="auto"/>
        <w:ind w:left="426"/>
        <w:jc w:val="both"/>
        <w:rPr>
          <w:rFonts w:ascii="Arial" w:hAnsi="Arial" w:cs="Arial"/>
          <w:sz w:val="24"/>
          <w:szCs w:val="24"/>
        </w:rPr>
      </w:pPr>
      <w:r>
        <w:rPr>
          <w:rFonts w:ascii="Arial" w:hAnsi="Arial" w:cs="Arial"/>
          <w:sz w:val="24"/>
          <w:szCs w:val="24"/>
        </w:rPr>
        <w:t>Re</w:t>
      </w:r>
      <w:r w:rsidR="00BE488A" w:rsidRPr="00BE488A">
        <w:rPr>
          <w:rFonts w:ascii="Arial" w:hAnsi="Arial" w:cs="Arial"/>
          <w:sz w:val="24"/>
          <w:szCs w:val="24"/>
        </w:rPr>
        <w:t>kapitulasi penelitian siklus I, II</w:t>
      </w:r>
      <w:r w:rsidR="00BE488A">
        <w:rPr>
          <w:rFonts w:ascii="Arial" w:hAnsi="Arial" w:cs="Arial"/>
          <w:sz w:val="24"/>
          <w:szCs w:val="24"/>
        </w:rPr>
        <w:t xml:space="preserve">, </w:t>
      </w:r>
      <w:r w:rsidR="00BE488A" w:rsidRPr="00BE488A">
        <w:rPr>
          <w:rFonts w:ascii="Arial" w:hAnsi="Arial" w:cs="Arial"/>
          <w:sz w:val="24"/>
          <w:szCs w:val="24"/>
        </w:rPr>
        <w:t xml:space="preserve">dan III </w:t>
      </w:r>
    </w:p>
    <w:p w:rsidR="003801EE" w:rsidRPr="0000085D" w:rsidRDefault="00BE488A" w:rsidP="00FA0CDF">
      <w:pPr>
        <w:pStyle w:val="ListParagraph"/>
        <w:tabs>
          <w:tab w:val="left" w:pos="1404"/>
        </w:tabs>
        <w:spacing w:line="480" w:lineRule="auto"/>
        <w:ind w:left="426"/>
        <w:jc w:val="both"/>
        <w:rPr>
          <w:rFonts w:ascii="Arial" w:hAnsi="Arial" w:cs="Arial"/>
          <w:sz w:val="24"/>
          <w:szCs w:val="24"/>
        </w:rPr>
      </w:pPr>
      <w:r>
        <w:rPr>
          <w:rFonts w:ascii="Arial" w:hAnsi="Arial" w:cs="Arial"/>
          <w:sz w:val="24"/>
          <w:szCs w:val="24"/>
        </w:rPr>
        <w:t>Untuk mengetahui peningkatan hasil penelitian yang terjadi pada siklus I, II, dan III maka dibuatkan hasil rekapitulasi hasil p</w:t>
      </w:r>
      <w:r w:rsidR="00A05CFD">
        <w:rPr>
          <w:rFonts w:ascii="Arial" w:hAnsi="Arial" w:cs="Arial"/>
          <w:sz w:val="24"/>
          <w:szCs w:val="24"/>
        </w:rPr>
        <w:t>enelitian  seperti tampak pada T</w:t>
      </w:r>
      <w:r>
        <w:rPr>
          <w:rFonts w:ascii="Arial" w:hAnsi="Arial" w:cs="Arial"/>
          <w:sz w:val="24"/>
          <w:szCs w:val="24"/>
        </w:rPr>
        <w:t>abel</w:t>
      </w:r>
      <w:r w:rsidR="00A05CFD">
        <w:rPr>
          <w:rFonts w:ascii="Arial" w:hAnsi="Arial" w:cs="Arial"/>
          <w:sz w:val="24"/>
          <w:szCs w:val="24"/>
        </w:rPr>
        <w:t xml:space="preserve"> 4.20 berikut</w:t>
      </w:r>
      <w:r>
        <w:rPr>
          <w:rFonts w:ascii="Arial" w:hAnsi="Arial" w:cs="Arial"/>
          <w:sz w:val="24"/>
          <w:szCs w:val="24"/>
        </w:rPr>
        <w:t>:</w:t>
      </w:r>
    </w:p>
    <w:p w:rsidR="00BE488A" w:rsidRDefault="00BE488A" w:rsidP="00FA0CDF">
      <w:pPr>
        <w:spacing w:line="480" w:lineRule="auto"/>
        <w:ind w:left="426" w:firstLine="284"/>
        <w:jc w:val="center"/>
        <w:rPr>
          <w:rFonts w:ascii="Arial" w:hAnsi="Arial" w:cs="Arial"/>
          <w:sz w:val="24"/>
          <w:szCs w:val="24"/>
        </w:rPr>
      </w:pPr>
      <w:r>
        <w:rPr>
          <w:rFonts w:ascii="Arial" w:hAnsi="Arial" w:cs="Arial"/>
          <w:sz w:val="24"/>
          <w:szCs w:val="24"/>
        </w:rPr>
        <w:t>Tabel 4.20</w:t>
      </w:r>
      <w:r w:rsidR="009E3C3A">
        <w:rPr>
          <w:rFonts w:ascii="Arial" w:hAnsi="Arial" w:cs="Arial"/>
          <w:sz w:val="24"/>
          <w:szCs w:val="24"/>
        </w:rPr>
        <w:t xml:space="preserve"> </w:t>
      </w:r>
      <w:r>
        <w:rPr>
          <w:rFonts w:ascii="Arial" w:hAnsi="Arial" w:cs="Arial"/>
          <w:sz w:val="24"/>
          <w:szCs w:val="24"/>
        </w:rPr>
        <w:t>Rekapitulasi Hail Penelitian Tindakan Siklus I, II, dan III</w:t>
      </w:r>
    </w:p>
    <w:tbl>
      <w:tblPr>
        <w:tblStyle w:val="TableGrid"/>
        <w:tblpPr w:leftFromText="180" w:rightFromText="180" w:vertAnchor="text" w:horzAnchor="margin" w:tblpXSpec="right" w:tblpY="46"/>
        <w:tblW w:w="7196" w:type="dxa"/>
        <w:tblLayout w:type="fixed"/>
        <w:tblLook w:val="04A0"/>
      </w:tblPr>
      <w:tblGrid>
        <w:gridCol w:w="1526"/>
        <w:gridCol w:w="992"/>
        <w:gridCol w:w="992"/>
        <w:gridCol w:w="1134"/>
        <w:gridCol w:w="1276"/>
        <w:gridCol w:w="1276"/>
      </w:tblGrid>
      <w:tr w:rsidR="00FA0CDF" w:rsidRPr="0003032B" w:rsidTr="00FA0CDF">
        <w:tc>
          <w:tcPr>
            <w:tcW w:w="1526" w:type="dxa"/>
            <w:vMerge w:val="restart"/>
            <w:vAlign w:val="center"/>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Aspek yang diteliti</w:t>
            </w:r>
          </w:p>
        </w:tc>
        <w:tc>
          <w:tcPr>
            <w:tcW w:w="3118" w:type="dxa"/>
            <w:gridSpan w:val="3"/>
            <w:vAlign w:val="center"/>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Hasil Siklus</w:t>
            </w:r>
          </w:p>
        </w:tc>
        <w:tc>
          <w:tcPr>
            <w:tcW w:w="1276" w:type="dxa"/>
            <w:vMerge w:val="restart"/>
            <w:vAlign w:val="center"/>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Indikator Keberhasilan</w:t>
            </w:r>
          </w:p>
        </w:tc>
        <w:tc>
          <w:tcPr>
            <w:tcW w:w="1276" w:type="dxa"/>
            <w:vMerge w:val="restart"/>
            <w:vAlign w:val="center"/>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Ket</w:t>
            </w:r>
          </w:p>
        </w:tc>
      </w:tr>
      <w:tr w:rsidR="00FA0CDF" w:rsidRPr="0003032B" w:rsidTr="00FA0CDF">
        <w:tc>
          <w:tcPr>
            <w:tcW w:w="1526" w:type="dxa"/>
            <w:vMerge/>
          </w:tcPr>
          <w:p w:rsidR="00FA0CDF" w:rsidRPr="0003032B" w:rsidRDefault="00FA0CDF" w:rsidP="00FA0CDF">
            <w:pPr>
              <w:tabs>
                <w:tab w:val="left" w:pos="426"/>
              </w:tabs>
              <w:jc w:val="both"/>
              <w:rPr>
                <w:rFonts w:ascii="Times New Roman" w:hAnsi="Times New Roman" w:cs="Times New Roman"/>
                <w:sz w:val="20"/>
                <w:szCs w:val="20"/>
              </w:rPr>
            </w:pPr>
          </w:p>
        </w:tc>
        <w:tc>
          <w:tcPr>
            <w:tcW w:w="992"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Siklus I</w:t>
            </w:r>
          </w:p>
        </w:tc>
        <w:tc>
          <w:tcPr>
            <w:tcW w:w="992"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Siklus II</w:t>
            </w:r>
          </w:p>
        </w:tc>
        <w:tc>
          <w:tcPr>
            <w:tcW w:w="1134"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Siklus III</w:t>
            </w:r>
          </w:p>
        </w:tc>
        <w:tc>
          <w:tcPr>
            <w:tcW w:w="1276" w:type="dxa"/>
            <w:vMerge/>
          </w:tcPr>
          <w:p w:rsidR="00FA0CDF" w:rsidRPr="0003032B" w:rsidRDefault="00FA0CDF" w:rsidP="00FA0CDF">
            <w:pPr>
              <w:tabs>
                <w:tab w:val="left" w:pos="426"/>
              </w:tabs>
              <w:jc w:val="both"/>
              <w:rPr>
                <w:rFonts w:ascii="Times New Roman" w:hAnsi="Times New Roman" w:cs="Times New Roman"/>
                <w:sz w:val="20"/>
                <w:szCs w:val="20"/>
              </w:rPr>
            </w:pPr>
          </w:p>
        </w:tc>
        <w:tc>
          <w:tcPr>
            <w:tcW w:w="1276" w:type="dxa"/>
            <w:vMerge/>
          </w:tcPr>
          <w:p w:rsidR="00FA0CDF" w:rsidRPr="0003032B" w:rsidRDefault="00FA0CDF" w:rsidP="00FA0CDF">
            <w:pPr>
              <w:tabs>
                <w:tab w:val="left" w:pos="426"/>
              </w:tabs>
              <w:jc w:val="both"/>
              <w:rPr>
                <w:rFonts w:ascii="Times New Roman" w:hAnsi="Times New Roman" w:cs="Times New Roman"/>
                <w:sz w:val="20"/>
                <w:szCs w:val="20"/>
              </w:rPr>
            </w:pPr>
          </w:p>
        </w:tc>
      </w:tr>
      <w:tr w:rsidR="00FA0CDF" w:rsidRPr="0003032B" w:rsidTr="00FA0CDF">
        <w:tc>
          <w:tcPr>
            <w:tcW w:w="152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Perbaikan Proses Pembelajaran</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75,5</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83</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(SangatBaik)</w:t>
            </w:r>
          </w:p>
        </w:tc>
        <w:tc>
          <w:tcPr>
            <w:tcW w:w="1134"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88,75</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(Sangat Baik)</w:t>
            </w:r>
          </w:p>
        </w:tc>
        <w:tc>
          <w:tcPr>
            <w:tcW w:w="1276"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81</w:t>
            </w:r>
          </w:p>
        </w:tc>
        <w:tc>
          <w:tcPr>
            <w:tcW w:w="127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Meningkat 13</w:t>
            </w:r>
          </w:p>
        </w:tc>
      </w:tr>
      <w:tr w:rsidR="00FA0CDF" w:rsidRPr="0003032B" w:rsidTr="00FA0CDF">
        <w:tc>
          <w:tcPr>
            <w:tcW w:w="152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Aspek Sikap Sosial</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62,39</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79,56</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1134"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91,49</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(Sangat Baik)</w:t>
            </w:r>
          </w:p>
        </w:tc>
        <w:tc>
          <w:tcPr>
            <w:tcW w:w="1276"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81</w:t>
            </w:r>
          </w:p>
        </w:tc>
        <w:tc>
          <w:tcPr>
            <w:tcW w:w="127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Meningkat 29</w:t>
            </w:r>
          </w:p>
        </w:tc>
      </w:tr>
      <w:tr w:rsidR="00FA0CDF" w:rsidRPr="0003032B" w:rsidTr="00FA0CDF">
        <w:tc>
          <w:tcPr>
            <w:tcW w:w="152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Aspek Keterampilan Siswa</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66,14</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73,51</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1134"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81,61</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(Sangat Baik)</w:t>
            </w:r>
          </w:p>
        </w:tc>
        <w:tc>
          <w:tcPr>
            <w:tcW w:w="1276"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81</w:t>
            </w:r>
          </w:p>
        </w:tc>
        <w:tc>
          <w:tcPr>
            <w:tcW w:w="127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Meningkat 15</w:t>
            </w:r>
          </w:p>
        </w:tc>
      </w:tr>
      <w:tr w:rsidR="00FA0CDF" w:rsidRPr="0003032B" w:rsidTr="00FA0CDF">
        <w:tc>
          <w:tcPr>
            <w:tcW w:w="152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Hasil Belajar Aspek Pengetahuan</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58,33%</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(Tuntas)</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75%</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(Tuntas)</w:t>
            </w:r>
          </w:p>
        </w:tc>
        <w:tc>
          <w:tcPr>
            <w:tcW w:w="1134"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88,89%</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(Tuntas)</w:t>
            </w:r>
          </w:p>
        </w:tc>
        <w:tc>
          <w:tcPr>
            <w:tcW w:w="1276"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80%</w:t>
            </w:r>
          </w:p>
        </w:tc>
        <w:tc>
          <w:tcPr>
            <w:tcW w:w="127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Meningkat 30%</w:t>
            </w:r>
          </w:p>
        </w:tc>
      </w:tr>
      <w:tr w:rsidR="00FA0CDF" w:rsidRPr="0003032B" w:rsidTr="00FA0CDF">
        <w:tc>
          <w:tcPr>
            <w:tcW w:w="152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Rata-rata Hasil Belajar</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71</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992"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76</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(Baik)</w:t>
            </w:r>
          </w:p>
        </w:tc>
        <w:tc>
          <w:tcPr>
            <w:tcW w:w="1134" w:type="dxa"/>
          </w:tcPr>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83</w:t>
            </w:r>
          </w:p>
          <w:p w:rsidR="00FA0CDF" w:rsidRPr="0003032B" w:rsidRDefault="00FA0CDF" w:rsidP="00FA0CDF">
            <w:pPr>
              <w:jc w:val="both"/>
              <w:rPr>
                <w:rFonts w:ascii="Times New Roman" w:hAnsi="Times New Roman" w:cs="Times New Roman"/>
                <w:sz w:val="20"/>
                <w:szCs w:val="20"/>
              </w:rPr>
            </w:pPr>
            <w:r w:rsidRPr="0003032B">
              <w:rPr>
                <w:rFonts w:ascii="Times New Roman" w:hAnsi="Times New Roman" w:cs="Times New Roman"/>
                <w:sz w:val="20"/>
                <w:szCs w:val="20"/>
              </w:rPr>
              <w:t>(Sangat Baik)</w:t>
            </w:r>
          </w:p>
        </w:tc>
        <w:tc>
          <w:tcPr>
            <w:tcW w:w="1276" w:type="dxa"/>
          </w:tcPr>
          <w:p w:rsidR="00FA0CDF" w:rsidRPr="0003032B" w:rsidRDefault="00FA0CDF" w:rsidP="00FA0CDF">
            <w:pPr>
              <w:tabs>
                <w:tab w:val="left" w:pos="426"/>
              </w:tabs>
              <w:jc w:val="center"/>
              <w:rPr>
                <w:rFonts w:ascii="Times New Roman" w:hAnsi="Times New Roman" w:cs="Times New Roman"/>
                <w:sz w:val="20"/>
                <w:szCs w:val="20"/>
              </w:rPr>
            </w:pPr>
            <w:r w:rsidRPr="0003032B">
              <w:rPr>
                <w:rFonts w:ascii="Times New Roman" w:hAnsi="Times New Roman" w:cs="Times New Roman"/>
                <w:sz w:val="20"/>
                <w:szCs w:val="20"/>
              </w:rPr>
              <w:t>74</w:t>
            </w:r>
          </w:p>
        </w:tc>
        <w:tc>
          <w:tcPr>
            <w:tcW w:w="1276" w:type="dxa"/>
          </w:tcPr>
          <w:p w:rsidR="00FA0CDF" w:rsidRPr="0003032B" w:rsidRDefault="00FA0CDF" w:rsidP="00FA0CDF">
            <w:pPr>
              <w:tabs>
                <w:tab w:val="left" w:pos="426"/>
              </w:tabs>
              <w:jc w:val="both"/>
              <w:rPr>
                <w:rFonts w:ascii="Times New Roman" w:hAnsi="Times New Roman" w:cs="Times New Roman"/>
                <w:sz w:val="20"/>
                <w:szCs w:val="20"/>
              </w:rPr>
            </w:pPr>
            <w:r w:rsidRPr="0003032B">
              <w:rPr>
                <w:rFonts w:ascii="Times New Roman" w:hAnsi="Times New Roman" w:cs="Times New Roman"/>
                <w:sz w:val="20"/>
                <w:szCs w:val="20"/>
              </w:rPr>
              <w:t>Meningkat 12</w:t>
            </w:r>
          </w:p>
        </w:tc>
      </w:tr>
    </w:tbl>
    <w:p w:rsidR="00EF6127" w:rsidRPr="0003032B" w:rsidRDefault="00EF6127" w:rsidP="0003032B">
      <w:pPr>
        <w:spacing w:after="0" w:line="480" w:lineRule="auto"/>
        <w:jc w:val="both"/>
        <w:rPr>
          <w:rFonts w:ascii="Arial" w:hAnsi="Arial" w:cs="Arial"/>
          <w:sz w:val="20"/>
          <w:szCs w:val="20"/>
        </w:rPr>
      </w:pPr>
    </w:p>
    <w:p w:rsidR="0003032B" w:rsidRPr="0003032B" w:rsidRDefault="0003032B" w:rsidP="00AA4514">
      <w:pPr>
        <w:pStyle w:val="ListParagraph"/>
        <w:spacing w:after="0" w:line="480" w:lineRule="auto"/>
        <w:ind w:left="284" w:firstLine="567"/>
        <w:jc w:val="both"/>
        <w:rPr>
          <w:rFonts w:ascii="Arial" w:eastAsia="Arial Unicode MS" w:hAnsi="Arial" w:cs="Arial"/>
          <w:sz w:val="20"/>
          <w:szCs w:val="20"/>
        </w:rPr>
      </w:pPr>
    </w:p>
    <w:p w:rsidR="0003032B" w:rsidRDefault="0003032B" w:rsidP="00AA4514">
      <w:pPr>
        <w:pStyle w:val="ListParagraph"/>
        <w:spacing w:after="0" w:line="480" w:lineRule="auto"/>
        <w:ind w:left="284" w:firstLine="567"/>
        <w:jc w:val="both"/>
        <w:rPr>
          <w:rFonts w:ascii="Arial" w:eastAsia="Arial Unicode MS" w:hAnsi="Arial" w:cs="Arial"/>
          <w:sz w:val="24"/>
          <w:szCs w:val="24"/>
        </w:rPr>
      </w:pPr>
    </w:p>
    <w:p w:rsidR="0003032B" w:rsidRDefault="0003032B" w:rsidP="00AA4514">
      <w:pPr>
        <w:pStyle w:val="ListParagraph"/>
        <w:spacing w:after="0" w:line="480" w:lineRule="auto"/>
        <w:ind w:left="284" w:firstLine="567"/>
        <w:jc w:val="both"/>
        <w:rPr>
          <w:rFonts w:ascii="Arial" w:eastAsia="Arial Unicode MS" w:hAnsi="Arial" w:cs="Arial"/>
          <w:sz w:val="24"/>
          <w:szCs w:val="24"/>
        </w:rPr>
      </w:pPr>
    </w:p>
    <w:p w:rsidR="0003032B" w:rsidRDefault="0003032B" w:rsidP="00AA4514">
      <w:pPr>
        <w:pStyle w:val="ListParagraph"/>
        <w:spacing w:after="0" w:line="480" w:lineRule="auto"/>
        <w:ind w:left="284" w:firstLine="567"/>
        <w:jc w:val="both"/>
        <w:rPr>
          <w:rFonts w:ascii="Arial" w:eastAsia="Arial Unicode MS" w:hAnsi="Arial" w:cs="Arial"/>
          <w:sz w:val="24"/>
          <w:szCs w:val="24"/>
        </w:rPr>
      </w:pPr>
    </w:p>
    <w:p w:rsidR="0003032B" w:rsidRDefault="0003032B" w:rsidP="00AA4514">
      <w:pPr>
        <w:pStyle w:val="ListParagraph"/>
        <w:spacing w:after="0" w:line="480" w:lineRule="auto"/>
        <w:ind w:left="284" w:firstLine="567"/>
        <w:jc w:val="both"/>
        <w:rPr>
          <w:rFonts w:ascii="Arial" w:eastAsia="Arial Unicode MS" w:hAnsi="Arial" w:cs="Arial"/>
          <w:sz w:val="24"/>
          <w:szCs w:val="24"/>
        </w:rPr>
      </w:pPr>
    </w:p>
    <w:p w:rsidR="0003032B" w:rsidRDefault="0003032B" w:rsidP="00AA4514">
      <w:pPr>
        <w:pStyle w:val="ListParagraph"/>
        <w:spacing w:after="0" w:line="480" w:lineRule="auto"/>
        <w:ind w:left="284" w:firstLine="567"/>
        <w:jc w:val="both"/>
        <w:rPr>
          <w:rFonts w:ascii="Arial" w:eastAsia="Arial Unicode MS" w:hAnsi="Arial" w:cs="Arial"/>
          <w:sz w:val="24"/>
          <w:szCs w:val="24"/>
        </w:rPr>
      </w:pPr>
    </w:p>
    <w:p w:rsidR="0003032B" w:rsidRDefault="0003032B" w:rsidP="00AA4514">
      <w:pPr>
        <w:pStyle w:val="ListParagraph"/>
        <w:spacing w:after="0" w:line="480" w:lineRule="auto"/>
        <w:ind w:left="284" w:firstLine="567"/>
        <w:jc w:val="both"/>
        <w:rPr>
          <w:rFonts w:ascii="Arial" w:eastAsia="Arial Unicode MS" w:hAnsi="Arial" w:cs="Arial"/>
          <w:sz w:val="24"/>
          <w:szCs w:val="24"/>
        </w:rPr>
      </w:pPr>
    </w:p>
    <w:p w:rsidR="00093EBB" w:rsidRDefault="009E3C3A" w:rsidP="00AA4514">
      <w:pPr>
        <w:pStyle w:val="ListParagraph"/>
        <w:spacing w:after="0" w:line="480" w:lineRule="auto"/>
        <w:ind w:left="284" w:firstLine="567"/>
        <w:jc w:val="both"/>
        <w:rPr>
          <w:rFonts w:ascii="Arial" w:eastAsia="Arial Unicode MS" w:hAnsi="Arial" w:cs="Arial"/>
          <w:sz w:val="24"/>
          <w:szCs w:val="24"/>
        </w:rPr>
      </w:pPr>
      <w:r>
        <w:rPr>
          <w:rFonts w:ascii="Arial" w:eastAsia="Arial Unicode MS" w:hAnsi="Arial" w:cs="Arial"/>
          <w:sz w:val="24"/>
          <w:szCs w:val="24"/>
        </w:rPr>
        <w:t>Berdasarkan T</w:t>
      </w:r>
      <w:r w:rsidR="00A05CFD">
        <w:rPr>
          <w:rFonts w:ascii="Arial" w:eastAsia="Arial Unicode MS" w:hAnsi="Arial" w:cs="Arial"/>
          <w:sz w:val="24"/>
          <w:szCs w:val="24"/>
        </w:rPr>
        <w:t>abel 4.20, dapat diketahui</w:t>
      </w:r>
      <w:r w:rsidR="00276397">
        <w:rPr>
          <w:rFonts w:ascii="Arial" w:eastAsia="Arial Unicode MS" w:hAnsi="Arial" w:cs="Arial"/>
          <w:sz w:val="24"/>
          <w:szCs w:val="24"/>
        </w:rPr>
        <w:t xml:space="preserve"> bahwa penilaian pelaksanaan </w:t>
      </w:r>
      <w:r w:rsidR="00FA0CDF">
        <w:rPr>
          <w:rFonts w:ascii="Arial" w:eastAsia="Arial Unicode MS" w:hAnsi="Arial" w:cs="Arial"/>
          <w:sz w:val="24"/>
          <w:szCs w:val="24"/>
        </w:rPr>
        <w:t xml:space="preserve">proses </w:t>
      </w:r>
      <w:r w:rsidR="00276397">
        <w:rPr>
          <w:rFonts w:ascii="Arial" w:eastAsia="Arial Unicode MS" w:hAnsi="Arial" w:cs="Arial"/>
          <w:sz w:val="24"/>
          <w:szCs w:val="24"/>
        </w:rPr>
        <w:t>pembelajaran</w:t>
      </w:r>
      <w:r w:rsidR="00A05CFD">
        <w:rPr>
          <w:rFonts w:ascii="Arial" w:eastAsia="Arial Unicode MS" w:hAnsi="Arial" w:cs="Arial"/>
          <w:sz w:val="24"/>
          <w:szCs w:val="24"/>
        </w:rPr>
        <w:t xml:space="preserve"> pada siklus I mencapai nilai 75,5</w:t>
      </w:r>
      <w:r w:rsidR="003801EE">
        <w:rPr>
          <w:rFonts w:ascii="Arial" w:eastAsia="Arial Unicode MS" w:hAnsi="Arial" w:cs="Arial"/>
          <w:sz w:val="24"/>
          <w:szCs w:val="24"/>
        </w:rPr>
        <w:t xml:space="preserve"> dengan kualifikasi baik</w:t>
      </w:r>
      <w:r w:rsidR="00A05CFD">
        <w:rPr>
          <w:rFonts w:ascii="Arial" w:eastAsia="Arial Unicode MS" w:hAnsi="Arial" w:cs="Arial"/>
          <w:sz w:val="24"/>
          <w:szCs w:val="24"/>
        </w:rPr>
        <w:t>, pada siklus II meningkat 8</w:t>
      </w:r>
      <w:r w:rsidR="00276397">
        <w:rPr>
          <w:rFonts w:ascii="Arial" w:eastAsia="Arial Unicode MS" w:hAnsi="Arial" w:cs="Arial"/>
          <w:sz w:val="24"/>
          <w:szCs w:val="24"/>
        </w:rPr>
        <w:t xml:space="preserve"> mencapai n</w:t>
      </w:r>
      <w:r w:rsidR="00A05CFD">
        <w:rPr>
          <w:rFonts w:ascii="Arial" w:eastAsia="Arial Unicode MS" w:hAnsi="Arial" w:cs="Arial"/>
          <w:sz w:val="24"/>
          <w:szCs w:val="24"/>
        </w:rPr>
        <w:t>ilai 83</w:t>
      </w:r>
      <w:r w:rsidR="0095219D">
        <w:rPr>
          <w:rFonts w:ascii="Arial" w:eastAsia="Arial Unicode MS" w:hAnsi="Arial" w:cs="Arial"/>
          <w:sz w:val="24"/>
          <w:szCs w:val="24"/>
        </w:rPr>
        <w:t xml:space="preserve"> </w:t>
      </w:r>
      <w:r w:rsidR="0095219D">
        <w:rPr>
          <w:rFonts w:ascii="Arial" w:eastAsia="Arial Unicode MS" w:hAnsi="Arial" w:cs="Arial"/>
          <w:sz w:val="24"/>
          <w:szCs w:val="24"/>
        </w:rPr>
        <w:lastRenderedPageBreak/>
        <w:t xml:space="preserve">dengan kualifikasi </w:t>
      </w:r>
      <w:r w:rsidR="00A05CFD">
        <w:rPr>
          <w:rFonts w:ascii="Arial" w:eastAsia="Arial Unicode MS" w:hAnsi="Arial" w:cs="Arial"/>
          <w:sz w:val="24"/>
          <w:szCs w:val="24"/>
        </w:rPr>
        <w:t xml:space="preserve">Sangat </w:t>
      </w:r>
      <w:r w:rsidR="0095219D">
        <w:rPr>
          <w:rFonts w:ascii="Arial" w:eastAsia="Arial Unicode MS" w:hAnsi="Arial" w:cs="Arial"/>
          <w:sz w:val="24"/>
          <w:szCs w:val="24"/>
        </w:rPr>
        <w:t>bai</w:t>
      </w:r>
      <w:r w:rsidR="00FD3AD3">
        <w:rPr>
          <w:rFonts w:ascii="Arial" w:eastAsia="Arial Unicode MS" w:hAnsi="Arial" w:cs="Arial"/>
          <w:sz w:val="24"/>
          <w:szCs w:val="24"/>
        </w:rPr>
        <w:t>k, dan  siklus III  meningkat 5,7</w:t>
      </w:r>
      <w:r w:rsidR="0095219D">
        <w:rPr>
          <w:rFonts w:ascii="Arial" w:eastAsia="Arial Unicode MS" w:hAnsi="Arial" w:cs="Arial"/>
          <w:sz w:val="24"/>
          <w:szCs w:val="24"/>
        </w:rPr>
        <w:t>5 mecapa</w:t>
      </w:r>
      <w:r w:rsidR="00FD3AD3">
        <w:rPr>
          <w:rFonts w:ascii="Arial" w:eastAsia="Arial Unicode MS" w:hAnsi="Arial" w:cs="Arial"/>
          <w:sz w:val="24"/>
          <w:szCs w:val="24"/>
        </w:rPr>
        <w:t>i 88,7</w:t>
      </w:r>
      <w:r w:rsidR="0095219D">
        <w:rPr>
          <w:rFonts w:ascii="Arial" w:eastAsia="Arial Unicode MS" w:hAnsi="Arial" w:cs="Arial"/>
          <w:sz w:val="24"/>
          <w:szCs w:val="24"/>
        </w:rPr>
        <w:t>5 dengan kualifikasi sangat baik.</w:t>
      </w:r>
      <w:r w:rsidR="00276397">
        <w:rPr>
          <w:rFonts w:ascii="Arial" w:eastAsia="Arial Unicode MS" w:hAnsi="Arial" w:cs="Arial"/>
          <w:sz w:val="24"/>
          <w:szCs w:val="24"/>
        </w:rPr>
        <w:t xml:space="preserve"> </w:t>
      </w:r>
    </w:p>
    <w:p w:rsidR="00093EBB" w:rsidRDefault="00276397" w:rsidP="00AA4514">
      <w:pPr>
        <w:pStyle w:val="ListParagraph"/>
        <w:spacing w:after="0" w:line="480" w:lineRule="auto"/>
        <w:ind w:left="284" w:firstLine="567"/>
        <w:jc w:val="both"/>
        <w:rPr>
          <w:rFonts w:ascii="Arial" w:eastAsia="Arial Unicode MS" w:hAnsi="Arial" w:cs="Arial"/>
          <w:sz w:val="24"/>
          <w:szCs w:val="24"/>
        </w:rPr>
      </w:pPr>
      <w:r>
        <w:rPr>
          <w:rFonts w:ascii="Arial" w:eastAsia="Arial Unicode MS" w:hAnsi="Arial" w:cs="Arial"/>
          <w:sz w:val="24"/>
          <w:szCs w:val="24"/>
        </w:rPr>
        <w:t xml:space="preserve">Hasil penilaian siklus I pada sikap siswa mencapai nilai </w:t>
      </w:r>
      <w:r w:rsidR="00440D4E">
        <w:rPr>
          <w:rFonts w:ascii="Arial" w:eastAsia="Arial Unicode MS" w:hAnsi="Arial" w:cs="Arial"/>
          <w:sz w:val="24"/>
          <w:szCs w:val="24"/>
        </w:rPr>
        <w:t>62,39</w:t>
      </w:r>
      <w:r>
        <w:rPr>
          <w:rFonts w:ascii="Arial" w:eastAsia="Arial Unicode MS" w:hAnsi="Arial" w:cs="Arial"/>
          <w:sz w:val="24"/>
          <w:szCs w:val="24"/>
        </w:rPr>
        <w:t xml:space="preserve"> dengan kualifikasi Baik, pada siklus II meningkat sebesar </w:t>
      </w:r>
      <w:r w:rsidR="00440D4E">
        <w:rPr>
          <w:rFonts w:ascii="Arial" w:eastAsia="Arial Unicode MS" w:hAnsi="Arial" w:cs="Arial"/>
          <w:sz w:val="24"/>
          <w:szCs w:val="24"/>
        </w:rPr>
        <w:t>17,17</w:t>
      </w:r>
      <w:r>
        <w:rPr>
          <w:rFonts w:ascii="Arial" w:eastAsia="Arial Unicode MS" w:hAnsi="Arial" w:cs="Arial"/>
          <w:sz w:val="24"/>
          <w:szCs w:val="24"/>
        </w:rPr>
        <w:t xml:space="preserve"> menjadi </w:t>
      </w:r>
      <w:r w:rsidR="00440D4E">
        <w:rPr>
          <w:rFonts w:ascii="Arial" w:eastAsia="Arial Unicode MS" w:hAnsi="Arial" w:cs="Arial"/>
          <w:sz w:val="24"/>
          <w:szCs w:val="24"/>
        </w:rPr>
        <w:t>79,56 dengan kualifikasi baik,</w:t>
      </w:r>
      <w:r w:rsidR="0095219D">
        <w:rPr>
          <w:rFonts w:ascii="Arial" w:eastAsia="Arial Unicode MS" w:hAnsi="Arial" w:cs="Arial"/>
          <w:sz w:val="24"/>
          <w:szCs w:val="24"/>
        </w:rPr>
        <w:t xml:space="preserve"> dan siklus III  meningkat 11,93 mencapai 91,49 dengan kualifikasi sangat baik</w:t>
      </w:r>
      <w:r w:rsidR="00440D4E">
        <w:rPr>
          <w:rFonts w:ascii="Arial" w:eastAsia="Arial Unicode MS" w:hAnsi="Arial" w:cs="Arial"/>
          <w:sz w:val="24"/>
          <w:szCs w:val="24"/>
        </w:rPr>
        <w:t xml:space="preserve">. </w:t>
      </w:r>
    </w:p>
    <w:p w:rsidR="00FA0CDF" w:rsidRPr="00FA0CDF" w:rsidRDefault="00FA0CDF" w:rsidP="00FA0CDF">
      <w:pPr>
        <w:pStyle w:val="ListParagraph"/>
        <w:spacing w:after="0" w:line="480" w:lineRule="auto"/>
        <w:ind w:left="284" w:firstLine="567"/>
        <w:jc w:val="both"/>
        <w:rPr>
          <w:rFonts w:ascii="Arial" w:eastAsia="Arial Unicode MS" w:hAnsi="Arial" w:cs="Arial"/>
          <w:sz w:val="24"/>
          <w:szCs w:val="24"/>
        </w:rPr>
      </w:pPr>
      <w:r>
        <w:rPr>
          <w:rFonts w:ascii="Arial" w:eastAsia="Arial Unicode MS" w:hAnsi="Arial" w:cs="Arial"/>
          <w:sz w:val="24"/>
          <w:szCs w:val="24"/>
        </w:rPr>
        <w:t>Hasil belajar Keterampilan pada siklus I diperoleh dengan nilai rata-rata 66,14 dengan predikat baik, siklus II diperoleh dengan  nilai 73,51 dengan predikat baik, dan siklu III  diperoleh nilai rata-rata 81,61 dengan predikat sangat baik.</w:t>
      </w:r>
      <w:bookmarkStart w:id="0" w:name="_GoBack"/>
      <w:bookmarkEnd w:id="0"/>
    </w:p>
    <w:p w:rsidR="00276397" w:rsidRDefault="00093EBB" w:rsidP="00AA4514">
      <w:pPr>
        <w:pStyle w:val="ListParagraph"/>
        <w:spacing w:after="0" w:line="480" w:lineRule="auto"/>
        <w:ind w:left="284" w:firstLine="567"/>
        <w:jc w:val="both"/>
        <w:rPr>
          <w:rFonts w:ascii="Arial" w:eastAsia="Arial Unicode MS" w:hAnsi="Arial" w:cs="Arial"/>
          <w:sz w:val="24"/>
          <w:szCs w:val="24"/>
        </w:rPr>
      </w:pPr>
      <w:r>
        <w:rPr>
          <w:rFonts w:ascii="Arial" w:eastAsia="Arial Unicode MS" w:hAnsi="Arial" w:cs="Arial"/>
          <w:sz w:val="24"/>
          <w:szCs w:val="24"/>
        </w:rPr>
        <w:t xml:space="preserve">Hasil belajar Aspek pengetahuan </w:t>
      </w:r>
      <w:r w:rsidR="00276397">
        <w:rPr>
          <w:rFonts w:ascii="Arial" w:eastAsia="Arial Unicode MS" w:hAnsi="Arial" w:cs="Arial"/>
          <w:sz w:val="24"/>
          <w:szCs w:val="24"/>
        </w:rPr>
        <w:t xml:space="preserve"> siswa pada siklus</w:t>
      </w:r>
      <w:r w:rsidR="006049E6">
        <w:rPr>
          <w:rFonts w:ascii="Arial" w:eastAsia="Arial Unicode MS" w:hAnsi="Arial" w:cs="Arial"/>
          <w:sz w:val="24"/>
          <w:szCs w:val="24"/>
        </w:rPr>
        <w:t xml:space="preserve"> I mencapai nilai rata-rata 71 dengan presentase 58,33% atau sebanyak 21</w:t>
      </w:r>
      <w:r w:rsidR="00276397">
        <w:rPr>
          <w:rFonts w:ascii="Arial" w:eastAsia="Arial Unicode MS" w:hAnsi="Arial" w:cs="Arial"/>
          <w:sz w:val="24"/>
          <w:szCs w:val="24"/>
        </w:rPr>
        <w:t xml:space="preserve"> sisw</w:t>
      </w:r>
      <w:r w:rsidR="006049E6">
        <w:rPr>
          <w:rFonts w:ascii="Arial" w:eastAsia="Arial Unicode MS" w:hAnsi="Arial" w:cs="Arial"/>
          <w:sz w:val="24"/>
          <w:szCs w:val="24"/>
        </w:rPr>
        <w:t>a yang mencapai KKM sedangkan 41,67% atau 15</w:t>
      </w:r>
      <w:r w:rsidR="00276397">
        <w:rPr>
          <w:rFonts w:ascii="Arial" w:eastAsia="Arial Unicode MS" w:hAnsi="Arial" w:cs="Arial"/>
          <w:sz w:val="24"/>
          <w:szCs w:val="24"/>
        </w:rPr>
        <w:t xml:space="preserve"> siswa belum mencapai KKM, hal ini masih jauh dari indi</w:t>
      </w:r>
      <w:r w:rsidR="006049E6">
        <w:rPr>
          <w:rFonts w:ascii="Arial" w:eastAsia="Arial Unicode MS" w:hAnsi="Arial" w:cs="Arial"/>
          <w:sz w:val="24"/>
          <w:szCs w:val="24"/>
        </w:rPr>
        <w:t>kator yang ditetapkan sebesar 80</w:t>
      </w:r>
      <w:r w:rsidR="00276397">
        <w:rPr>
          <w:rFonts w:ascii="Arial" w:eastAsia="Arial Unicode MS" w:hAnsi="Arial" w:cs="Arial"/>
          <w:sz w:val="24"/>
          <w:szCs w:val="24"/>
        </w:rPr>
        <w:t xml:space="preserve">%. </w:t>
      </w:r>
      <w:r w:rsidR="006049E6">
        <w:rPr>
          <w:rFonts w:ascii="Arial" w:eastAsia="Arial Unicode MS" w:hAnsi="Arial" w:cs="Arial"/>
          <w:sz w:val="24"/>
          <w:szCs w:val="24"/>
        </w:rPr>
        <w:t>Pada</w:t>
      </w:r>
      <w:r>
        <w:rPr>
          <w:rFonts w:ascii="Arial" w:eastAsia="Arial Unicode MS" w:hAnsi="Arial" w:cs="Arial"/>
          <w:sz w:val="24"/>
          <w:szCs w:val="24"/>
        </w:rPr>
        <w:t xml:space="preserve"> </w:t>
      </w:r>
      <w:r w:rsidR="006049E6">
        <w:rPr>
          <w:rFonts w:ascii="Arial" w:eastAsia="Arial Unicode MS" w:hAnsi="Arial" w:cs="Arial"/>
          <w:sz w:val="24"/>
          <w:szCs w:val="24"/>
        </w:rPr>
        <w:t xml:space="preserve">siklus II  mencapai nilai rata-rata </w:t>
      </w:r>
      <w:r w:rsidR="0027312C">
        <w:rPr>
          <w:rFonts w:ascii="Arial" w:eastAsia="Arial Unicode MS" w:hAnsi="Arial" w:cs="Arial"/>
          <w:sz w:val="24"/>
          <w:szCs w:val="24"/>
        </w:rPr>
        <w:t xml:space="preserve">76 dengan presentase 75% atau 27 yang mencapai KKM sedangkan 25%atau 9 orang yang belum mencapai KKM. Hai ini juga masih kurang dari indikator pencapaian KKM. </w:t>
      </w:r>
      <w:r w:rsidR="00276397">
        <w:rPr>
          <w:rFonts w:ascii="Arial" w:eastAsia="Arial Unicode MS" w:hAnsi="Arial" w:cs="Arial"/>
          <w:sz w:val="24"/>
          <w:szCs w:val="24"/>
        </w:rPr>
        <w:t>Peningkatan hasil belaja</w:t>
      </w:r>
      <w:r w:rsidR="0027312C">
        <w:rPr>
          <w:rFonts w:ascii="Arial" w:eastAsia="Arial Unicode MS" w:hAnsi="Arial" w:cs="Arial"/>
          <w:sz w:val="24"/>
          <w:szCs w:val="24"/>
        </w:rPr>
        <w:t xml:space="preserve">r mulai terlihat pada siklus III </w:t>
      </w:r>
      <w:r w:rsidR="00276397">
        <w:rPr>
          <w:rFonts w:ascii="Arial" w:eastAsia="Arial Unicode MS" w:hAnsi="Arial" w:cs="Arial"/>
          <w:sz w:val="24"/>
          <w:szCs w:val="24"/>
        </w:rPr>
        <w:t>diman</w:t>
      </w:r>
      <w:r w:rsidR="0027312C">
        <w:rPr>
          <w:rFonts w:ascii="Arial" w:eastAsia="Arial Unicode MS" w:hAnsi="Arial" w:cs="Arial"/>
          <w:sz w:val="24"/>
          <w:szCs w:val="24"/>
        </w:rPr>
        <w:t xml:space="preserve">a mencapai nilai rata-rata 83 dengan presentase 88,89% atau 32 </w:t>
      </w:r>
      <w:r w:rsidR="00276397">
        <w:rPr>
          <w:rFonts w:ascii="Arial" w:eastAsia="Arial Unicode MS" w:hAnsi="Arial" w:cs="Arial"/>
          <w:sz w:val="24"/>
          <w:szCs w:val="24"/>
        </w:rPr>
        <w:t>siswa dinyatakan tuntas atau telah mencapai nilai KKM. Pada siklus II</w:t>
      </w:r>
      <w:r w:rsidR="0027312C">
        <w:rPr>
          <w:rFonts w:ascii="Arial" w:eastAsia="Arial Unicode MS" w:hAnsi="Arial" w:cs="Arial"/>
          <w:sz w:val="24"/>
          <w:szCs w:val="24"/>
        </w:rPr>
        <w:t>I ada peningkatan sebesar 30%</w:t>
      </w:r>
      <w:r w:rsidR="00276397">
        <w:rPr>
          <w:rFonts w:ascii="Arial" w:eastAsia="Arial Unicode MS" w:hAnsi="Arial" w:cs="Arial"/>
          <w:sz w:val="24"/>
          <w:szCs w:val="24"/>
        </w:rPr>
        <w:t xml:space="preserve"> karena pada siklus I ketuntasan hasil  be</w:t>
      </w:r>
      <w:r w:rsidR="0027312C">
        <w:rPr>
          <w:rFonts w:ascii="Arial" w:eastAsia="Arial Unicode MS" w:hAnsi="Arial" w:cs="Arial"/>
          <w:sz w:val="24"/>
          <w:szCs w:val="24"/>
        </w:rPr>
        <w:t>lajar kognitif siswa hanya 58,33%</w:t>
      </w:r>
      <w:r w:rsidR="00276397">
        <w:rPr>
          <w:rFonts w:ascii="Arial" w:eastAsia="Arial Unicode MS" w:hAnsi="Arial" w:cs="Arial"/>
          <w:sz w:val="24"/>
          <w:szCs w:val="24"/>
        </w:rPr>
        <w:t xml:space="preserve"> sedangkan pada si</w:t>
      </w:r>
      <w:r w:rsidR="0027312C">
        <w:rPr>
          <w:rFonts w:ascii="Arial" w:eastAsia="Arial Unicode MS" w:hAnsi="Arial" w:cs="Arial"/>
          <w:sz w:val="24"/>
          <w:szCs w:val="24"/>
        </w:rPr>
        <w:t>klus II meningkat menjadi 75%, dan pada siklus III menjadi 88,89%</w:t>
      </w:r>
      <w:r>
        <w:rPr>
          <w:rFonts w:ascii="Arial" w:eastAsia="Arial Unicode MS" w:hAnsi="Arial" w:cs="Arial"/>
          <w:sz w:val="24"/>
          <w:szCs w:val="24"/>
        </w:rPr>
        <w:t>.</w:t>
      </w:r>
    </w:p>
    <w:p w:rsidR="00FA0CDF" w:rsidRDefault="00FA0CDF" w:rsidP="009B78A8">
      <w:pPr>
        <w:pStyle w:val="ListParagraph"/>
        <w:spacing w:after="0" w:line="480" w:lineRule="auto"/>
        <w:ind w:left="284" w:firstLine="567"/>
        <w:jc w:val="both"/>
        <w:rPr>
          <w:rFonts w:ascii="Arial" w:eastAsia="Arial Unicode MS" w:hAnsi="Arial" w:cs="Arial"/>
          <w:sz w:val="24"/>
          <w:szCs w:val="24"/>
        </w:rPr>
      </w:pPr>
    </w:p>
    <w:p w:rsidR="009E3C3A" w:rsidRPr="009B78A8" w:rsidRDefault="009E3C3A" w:rsidP="009B78A8">
      <w:pPr>
        <w:spacing w:after="0" w:line="480" w:lineRule="auto"/>
        <w:jc w:val="both"/>
        <w:rPr>
          <w:rFonts w:ascii="Arial" w:eastAsia="Arial Unicode MS" w:hAnsi="Arial" w:cs="Arial"/>
          <w:sz w:val="24"/>
          <w:szCs w:val="24"/>
        </w:rPr>
      </w:pPr>
    </w:p>
    <w:p w:rsidR="00046E04" w:rsidRPr="00046E04" w:rsidRDefault="0056110E" w:rsidP="00046E04">
      <w:pPr>
        <w:tabs>
          <w:tab w:val="left" w:pos="426"/>
        </w:tabs>
        <w:spacing w:after="0" w:line="480" w:lineRule="auto"/>
        <w:jc w:val="both"/>
        <w:rPr>
          <w:rFonts w:ascii="Arial" w:hAnsi="Arial" w:cs="Arial"/>
          <w:b/>
          <w:sz w:val="24"/>
          <w:szCs w:val="24"/>
        </w:rPr>
      </w:pPr>
      <w:r w:rsidRPr="00046E04">
        <w:rPr>
          <w:rFonts w:ascii="Arial" w:eastAsia="Arial Unicode MS" w:hAnsi="Arial" w:cs="Arial"/>
          <w:b/>
          <w:sz w:val="24"/>
          <w:szCs w:val="24"/>
        </w:rPr>
        <w:t xml:space="preserve">B. </w:t>
      </w:r>
      <w:r w:rsidR="00046E04" w:rsidRPr="00046E04">
        <w:rPr>
          <w:rFonts w:ascii="Arial" w:hAnsi="Arial" w:cs="Arial"/>
          <w:b/>
          <w:sz w:val="24"/>
          <w:szCs w:val="24"/>
        </w:rPr>
        <w:t>Pembahasan Hasil Penelitian</w:t>
      </w:r>
    </w:p>
    <w:p w:rsidR="00046E04" w:rsidRDefault="00FD3AD3" w:rsidP="00046E04">
      <w:pPr>
        <w:pStyle w:val="ListParagraph"/>
        <w:tabs>
          <w:tab w:val="left" w:pos="426"/>
          <w:tab w:val="left" w:pos="1134"/>
        </w:tabs>
        <w:spacing w:after="0" w:line="480" w:lineRule="auto"/>
        <w:ind w:left="426"/>
        <w:jc w:val="both"/>
        <w:rPr>
          <w:rFonts w:ascii="Arial" w:hAnsi="Arial" w:cs="Arial"/>
          <w:sz w:val="24"/>
          <w:szCs w:val="24"/>
        </w:rPr>
      </w:pPr>
      <w:r>
        <w:rPr>
          <w:rFonts w:ascii="Arial" w:hAnsi="Arial" w:cs="Arial"/>
          <w:sz w:val="24"/>
          <w:szCs w:val="24"/>
        </w:rPr>
        <w:t xml:space="preserve">     </w:t>
      </w:r>
      <w:r w:rsidR="00046E04">
        <w:rPr>
          <w:rFonts w:ascii="Arial" w:hAnsi="Arial" w:cs="Arial"/>
          <w:sz w:val="24"/>
          <w:szCs w:val="24"/>
        </w:rPr>
        <w:t>Penelitian ini dilakukan dengan pendekatan penelitian tindakan kelas pada siswa kelas V Sekolah Dasar Negeri 4 Karanggan Kecamatan Gunung Putri Kabupaten Bogor. Yang menjadi subjek penelitian ini yaitu siswa kelas V yang berjumlah 36 siswa. Penelitian di dilaksanakan tiga siklus dengan penilaian pelaksanaan pembelajaran, aspek sikap sosial dan hasil belajar aspek pengetahuan pada subtema Manusia dan Lingkungan.</w:t>
      </w:r>
    </w:p>
    <w:p w:rsidR="00046E04" w:rsidRDefault="00FD3AD3" w:rsidP="00046E04">
      <w:pPr>
        <w:pStyle w:val="ListParagraph"/>
        <w:tabs>
          <w:tab w:val="left" w:pos="426"/>
          <w:tab w:val="left" w:pos="1134"/>
        </w:tabs>
        <w:spacing w:after="0" w:line="480" w:lineRule="auto"/>
        <w:ind w:left="426"/>
        <w:jc w:val="both"/>
        <w:rPr>
          <w:rFonts w:ascii="Arial" w:hAnsi="Arial" w:cs="Arial"/>
          <w:sz w:val="24"/>
          <w:szCs w:val="24"/>
        </w:rPr>
      </w:pPr>
      <w:r>
        <w:rPr>
          <w:rFonts w:ascii="Arial" w:hAnsi="Arial" w:cs="Arial"/>
          <w:sz w:val="24"/>
          <w:szCs w:val="24"/>
        </w:rPr>
        <w:t xml:space="preserve">     </w:t>
      </w:r>
      <w:r w:rsidR="00046E04" w:rsidRPr="00F12E4D">
        <w:rPr>
          <w:rFonts w:ascii="Arial" w:hAnsi="Arial" w:cs="Arial"/>
          <w:sz w:val="24"/>
          <w:szCs w:val="24"/>
        </w:rPr>
        <w:t xml:space="preserve">Penelitian ini dilakukan pada siklus I pertemuan pertama dalam subtema </w:t>
      </w:r>
      <w:r w:rsidR="00046E04">
        <w:rPr>
          <w:rFonts w:ascii="Arial" w:hAnsi="Arial" w:cs="Arial"/>
          <w:sz w:val="24"/>
          <w:szCs w:val="24"/>
        </w:rPr>
        <w:t xml:space="preserve">Manusia dan Lingkungan </w:t>
      </w:r>
      <w:r w:rsidR="00046E04" w:rsidRPr="00F12E4D">
        <w:rPr>
          <w:rFonts w:ascii="Arial" w:hAnsi="Arial" w:cs="Arial"/>
          <w:sz w:val="24"/>
          <w:szCs w:val="24"/>
        </w:rPr>
        <w:t>ya</w:t>
      </w:r>
      <w:r w:rsidR="00046E04">
        <w:rPr>
          <w:rFonts w:ascii="Arial" w:hAnsi="Arial" w:cs="Arial"/>
          <w:sz w:val="24"/>
          <w:szCs w:val="24"/>
        </w:rPr>
        <w:t>ng di laksanakan pada tanggal 23 April  – 30</w:t>
      </w:r>
      <w:r w:rsidR="00046E04" w:rsidRPr="00F12E4D">
        <w:rPr>
          <w:rFonts w:ascii="Arial" w:hAnsi="Arial" w:cs="Arial"/>
          <w:sz w:val="24"/>
          <w:szCs w:val="24"/>
        </w:rPr>
        <w:t xml:space="preserve"> April 2018. Peneliti menggunakan model pembelajaran </w:t>
      </w:r>
      <w:r w:rsidR="00046E04" w:rsidRPr="00F12E4D">
        <w:rPr>
          <w:rFonts w:ascii="Arial" w:hAnsi="Arial" w:cs="Arial"/>
          <w:i/>
          <w:sz w:val="24"/>
          <w:szCs w:val="24"/>
        </w:rPr>
        <w:t>discovery learning</w:t>
      </w:r>
      <w:r w:rsidR="00046E04" w:rsidRPr="00F12E4D">
        <w:rPr>
          <w:rFonts w:ascii="Arial" w:hAnsi="Arial" w:cs="Arial"/>
          <w:sz w:val="24"/>
          <w:szCs w:val="24"/>
        </w:rPr>
        <w:t xml:space="preserve"> yang merupakan salah satu model pembelajaran pada kurikulum 2013. Peneliti melakukan penelitian ini dengan bantuan tim kolabolator. Peneliti juga mempersiapakan administrasi pembelajaran seperi silabus, program semester, rencana pelaksanaan pembelajaran (RPP) lembar kegiatan peserta didik, lembar evaluasi, dan media pembelajaran, juga sumber belajar.</w:t>
      </w:r>
    </w:p>
    <w:p w:rsidR="00046E04" w:rsidRDefault="00046E04" w:rsidP="00046E04">
      <w:pPr>
        <w:pStyle w:val="ListParagraph"/>
        <w:tabs>
          <w:tab w:val="left" w:pos="426"/>
          <w:tab w:val="left" w:pos="1134"/>
        </w:tabs>
        <w:spacing w:after="0" w:line="480" w:lineRule="auto"/>
        <w:ind w:left="426"/>
        <w:jc w:val="both"/>
        <w:rPr>
          <w:rFonts w:ascii="Arial" w:hAnsi="Arial" w:cs="Arial"/>
          <w:sz w:val="24"/>
          <w:szCs w:val="24"/>
        </w:rPr>
      </w:pPr>
      <w:r>
        <w:rPr>
          <w:rFonts w:ascii="Arial" w:hAnsi="Arial" w:cs="Arial"/>
          <w:sz w:val="24"/>
          <w:szCs w:val="24"/>
        </w:rPr>
        <w:tab/>
      </w:r>
      <w:r w:rsidRPr="00F12E4D">
        <w:rPr>
          <w:rFonts w:ascii="Arial" w:hAnsi="Arial" w:cs="Arial"/>
          <w:sz w:val="24"/>
          <w:szCs w:val="24"/>
        </w:rPr>
        <w:t>Berdasarkan hasil observasi yang dilakukan oleh kolabolator hasil pelaksanaan tindakan penerapan model pembelajaran</w:t>
      </w:r>
      <w:r>
        <w:rPr>
          <w:rFonts w:ascii="Arial" w:hAnsi="Arial" w:cs="Arial"/>
          <w:sz w:val="24"/>
          <w:szCs w:val="24"/>
        </w:rPr>
        <w:t xml:space="preserve"> discovery learning pada kelas </w:t>
      </w:r>
      <w:r w:rsidRPr="00F12E4D">
        <w:rPr>
          <w:rFonts w:ascii="Arial" w:hAnsi="Arial" w:cs="Arial"/>
          <w:sz w:val="24"/>
          <w:szCs w:val="24"/>
        </w:rPr>
        <w:t xml:space="preserve">V seperti yang telah dijelaskan sebelumnya bahwa pelaksanaan tindakan pada siklus I, II dan III telah </w:t>
      </w:r>
      <w:r w:rsidRPr="00F12E4D">
        <w:rPr>
          <w:rFonts w:ascii="Arial" w:hAnsi="Arial" w:cs="Arial"/>
          <w:sz w:val="24"/>
          <w:szCs w:val="24"/>
        </w:rPr>
        <w:lastRenderedPageBreak/>
        <w:t>menunjukkan adanya perbaikan kegiatan belajar mengajar, baik perbaikan mengajar yang dilakukan guru maupun perbaikan belajar yang dilakukan siswa sehingga pada akhirnya akan meningkatkan hasil belajar. Perbaikan proses pembelajaran pada sikl</w:t>
      </w:r>
      <w:r>
        <w:rPr>
          <w:rFonts w:ascii="Arial" w:hAnsi="Arial" w:cs="Arial"/>
          <w:sz w:val="24"/>
          <w:szCs w:val="24"/>
        </w:rPr>
        <w:t>us I me</w:t>
      </w:r>
      <w:r w:rsidR="0094401D">
        <w:rPr>
          <w:rFonts w:ascii="Arial" w:hAnsi="Arial" w:cs="Arial"/>
          <w:sz w:val="24"/>
          <w:szCs w:val="24"/>
        </w:rPr>
        <w:t>mperoleh nilai sebesar 75</w:t>
      </w:r>
      <w:r w:rsidRPr="00F12E4D">
        <w:rPr>
          <w:rFonts w:ascii="Arial" w:hAnsi="Arial" w:cs="Arial"/>
          <w:sz w:val="24"/>
          <w:szCs w:val="24"/>
        </w:rPr>
        <w:t>,</w:t>
      </w:r>
      <w:r w:rsidR="0094401D">
        <w:rPr>
          <w:rFonts w:ascii="Arial" w:hAnsi="Arial" w:cs="Arial"/>
          <w:sz w:val="24"/>
          <w:szCs w:val="24"/>
        </w:rPr>
        <w:t>5</w:t>
      </w:r>
      <w:r w:rsidRPr="00F12E4D">
        <w:rPr>
          <w:rFonts w:ascii="Arial" w:hAnsi="Arial" w:cs="Arial"/>
          <w:sz w:val="24"/>
          <w:szCs w:val="24"/>
        </w:rPr>
        <w:t xml:space="preserve"> siklu</w:t>
      </w:r>
      <w:r w:rsidR="0094401D">
        <w:rPr>
          <w:rFonts w:ascii="Arial" w:hAnsi="Arial" w:cs="Arial"/>
          <w:sz w:val="24"/>
          <w:szCs w:val="24"/>
        </w:rPr>
        <w:t xml:space="preserve">s II memperoleh nilai sebesar 83 </w:t>
      </w:r>
      <w:r w:rsidRPr="00F12E4D">
        <w:rPr>
          <w:rFonts w:ascii="Arial" w:hAnsi="Arial" w:cs="Arial"/>
          <w:sz w:val="24"/>
          <w:szCs w:val="24"/>
        </w:rPr>
        <w:t>dan siklus</w:t>
      </w:r>
      <w:r w:rsidR="0094401D">
        <w:rPr>
          <w:rFonts w:ascii="Arial" w:hAnsi="Arial" w:cs="Arial"/>
          <w:sz w:val="24"/>
          <w:szCs w:val="24"/>
        </w:rPr>
        <w:t xml:space="preserve"> III memperoleh nilai sebesar 88,75</w:t>
      </w:r>
      <w:r w:rsidRPr="00F12E4D">
        <w:rPr>
          <w:rFonts w:ascii="Arial" w:hAnsi="Arial" w:cs="Arial"/>
          <w:sz w:val="24"/>
          <w:szCs w:val="24"/>
        </w:rPr>
        <w:t xml:space="preserve"> dengan predikat sangat baik. Hasil belajar aspek sikap sosial pada siklus I memperoleh nilai sebesar </w:t>
      </w:r>
      <w:r>
        <w:rPr>
          <w:rFonts w:ascii="Arial" w:hAnsi="Arial" w:cs="Arial"/>
          <w:sz w:val="24"/>
          <w:szCs w:val="24"/>
        </w:rPr>
        <w:t>62,39 meningkat menjadi 79,56</w:t>
      </w:r>
      <w:r w:rsidRPr="00F12E4D">
        <w:rPr>
          <w:rFonts w:ascii="Arial" w:hAnsi="Arial" w:cs="Arial"/>
          <w:sz w:val="24"/>
          <w:szCs w:val="24"/>
        </w:rPr>
        <w:t xml:space="preserve"> pada siklus II dan meningkat</w:t>
      </w:r>
      <w:r>
        <w:rPr>
          <w:rFonts w:ascii="Arial" w:hAnsi="Arial" w:cs="Arial"/>
          <w:sz w:val="24"/>
          <w:szCs w:val="24"/>
        </w:rPr>
        <w:t xml:space="preserve"> lagi pada siklus III menjadi 91,49</w:t>
      </w:r>
      <w:r w:rsidRPr="00F12E4D">
        <w:rPr>
          <w:rFonts w:ascii="Arial" w:hAnsi="Arial" w:cs="Arial"/>
          <w:sz w:val="24"/>
          <w:szCs w:val="24"/>
        </w:rPr>
        <w:t>. Hasil belajar aspek keterampilan pada sikl</w:t>
      </w:r>
      <w:r>
        <w:rPr>
          <w:rFonts w:ascii="Arial" w:hAnsi="Arial" w:cs="Arial"/>
          <w:sz w:val="24"/>
          <w:szCs w:val="24"/>
        </w:rPr>
        <w:t>us I memperoleh nilai sebesar 66,14, meningkat menjadi 73,51</w:t>
      </w:r>
      <w:r w:rsidRPr="00F12E4D">
        <w:rPr>
          <w:rFonts w:ascii="Arial" w:hAnsi="Arial" w:cs="Arial"/>
          <w:sz w:val="24"/>
          <w:szCs w:val="24"/>
        </w:rPr>
        <w:t xml:space="preserve"> pada siklus </w:t>
      </w:r>
      <w:r>
        <w:rPr>
          <w:rFonts w:ascii="Arial" w:hAnsi="Arial" w:cs="Arial"/>
          <w:sz w:val="24"/>
          <w:szCs w:val="24"/>
        </w:rPr>
        <w:t>II dan meningkat lagi menjadi 81,61</w:t>
      </w:r>
      <w:r w:rsidRPr="00F12E4D">
        <w:rPr>
          <w:rFonts w:ascii="Arial" w:hAnsi="Arial" w:cs="Arial"/>
          <w:sz w:val="24"/>
          <w:szCs w:val="24"/>
        </w:rPr>
        <w:t xml:space="preserve"> pada siklus III. Kemudian hasil belajar aspek pengetahuan pada siklus I mem</w:t>
      </w:r>
      <w:r>
        <w:rPr>
          <w:rFonts w:ascii="Arial" w:hAnsi="Arial" w:cs="Arial"/>
          <w:sz w:val="24"/>
          <w:szCs w:val="24"/>
        </w:rPr>
        <w:t>peroleh ketuntasan sebesar 58,33%, meningkat menjadi 75</w:t>
      </w:r>
      <w:r w:rsidRPr="00F12E4D">
        <w:rPr>
          <w:rFonts w:ascii="Arial" w:hAnsi="Arial" w:cs="Arial"/>
          <w:sz w:val="24"/>
          <w:szCs w:val="24"/>
        </w:rPr>
        <w:t>% pada siklus II, dan meningkat lagi menjadi 92,31% pada siklus III.</w:t>
      </w:r>
    </w:p>
    <w:p w:rsidR="00046E04" w:rsidRDefault="00046E04" w:rsidP="00046E04">
      <w:pPr>
        <w:pStyle w:val="ListParagraph"/>
        <w:tabs>
          <w:tab w:val="left" w:pos="426"/>
          <w:tab w:val="left" w:pos="1134"/>
        </w:tabs>
        <w:spacing w:after="0" w:line="480" w:lineRule="auto"/>
        <w:ind w:left="426"/>
        <w:jc w:val="both"/>
        <w:rPr>
          <w:rFonts w:ascii="Arial" w:hAnsi="Arial" w:cs="Arial"/>
          <w:sz w:val="24"/>
          <w:szCs w:val="24"/>
        </w:rPr>
      </w:pPr>
      <w:r>
        <w:rPr>
          <w:rFonts w:ascii="Arial" w:hAnsi="Arial" w:cs="Arial"/>
          <w:sz w:val="24"/>
          <w:szCs w:val="24"/>
        </w:rPr>
        <w:tab/>
        <w:t xml:space="preserve">Hasil ini dibandingkan dengan </w:t>
      </w:r>
      <w:r w:rsidRPr="00F12E4D">
        <w:rPr>
          <w:rFonts w:ascii="Arial" w:hAnsi="Arial" w:cs="Arial"/>
          <w:sz w:val="24"/>
          <w:szCs w:val="24"/>
        </w:rPr>
        <w:t>penelitian yan</w:t>
      </w:r>
      <w:r>
        <w:rPr>
          <w:rFonts w:ascii="Arial" w:hAnsi="Arial" w:cs="Arial"/>
          <w:sz w:val="24"/>
          <w:szCs w:val="24"/>
        </w:rPr>
        <w:t xml:space="preserve">g dilakukan oleh </w:t>
      </w:r>
      <w:r w:rsidRPr="00F12E4D">
        <w:rPr>
          <w:rFonts w:ascii="Arial" w:hAnsi="Arial" w:cs="Arial"/>
          <w:sz w:val="24"/>
          <w:szCs w:val="24"/>
        </w:rPr>
        <w:t xml:space="preserve">Astari (2016) </w:t>
      </w:r>
      <w:r>
        <w:rPr>
          <w:rFonts w:ascii="Arial" w:hAnsi="Arial" w:cs="Arial"/>
          <w:sz w:val="24"/>
          <w:szCs w:val="24"/>
        </w:rPr>
        <w:t xml:space="preserve">tentang </w:t>
      </w:r>
      <w:r w:rsidRPr="00F12E4D">
        <w:rPr>
          <w:rFonts w:ascii="Arial" w:hAnsi="Arial" w:cs="Arial"/>
          <w:sz w:val="24"/>
          <w:szCs w:val="24"/>
        </w:rPr>
        <w:t xml:space="preserve">“Penggunaan Model Pembelajaran </w:t>
      </w:r>
      <w:r w:rsidRPr="00F12E4D">
        <w:rPr>
          <w:rFonts w:ascii="Arial" w:hAnsi="Arial" w:cs="Arial"/>
          <w:i/>
          <w:sz w:val="24"/>
          <w:szCs w:val="24"/>
        </w:rPr>
        <w:t>Discovery Learning</w:t>
      </w:r>
      <w:r w:rsidRPr="00F12E4D">
        <w:rPr>
          <w:rFonts w:ascii="Arial" w:hAnsi="Arial" w:cs="Arial"/>
          <w:sz w:val="24"/>
          <w:szCs w:val="24"/>
        </w:rPr>
        <w:t xml:space="preserve"> untuk Meningkatkan Hasil Belajar pada Subtema Makananku Sehat dan Bergizi di Kelas IV SDN Asmi Bandung”. Hasil penelitian menunjukkan bahwa sikap kerjasama siswa meningkat dengan menggunakan </w:t>
      </w:r>
      <w:r w:rsidRPr="00F12E4D">
        <w:rPr>
          <w:rFonts w:ascii="Arial" w:hAnsi="Arial" w:cs="Arial"/>
          <w:i/>
          <w:sz w:val="24"/>
          <w:szCs w:val="24"/>
        </w:rPr>
        <w:t>Discovery Learning</w:t>
      </w:r>
      <w:r w:rsidRPr="00F12E4D">
        <w:rPr>
          <w:rFonts w:ascii="Arial" w:hAnsi="Arial" w:cs="Arial"/>
          <w:sz w:val="24"/>
          <w:szCs w:val="24"/>
        </w:rPr>
        <w:t>. Pada siklus I persentase siswa yang memiliki sikap kerjasama adalah 69% meningkat menjadi 81% pada siklus II. Kemudian hasil belajar siswa meningkat dengan menggunakan model Discove</w:t>
      </w:r>
      <w:r>
        <w:rPr>
          <w:rFonts w:ascii="Arial" w:hAnsi="Arial" w:cs="Arial"/>
          <w:sz w:val="24"/>
          <w:szCs w:val="24"/>
        </w:rPr>
        <w:t>ry Learning. Dalam penelitian tersebut</w:t>
      </w:r>
      <w:r w:rsidRPr="00F12E4D">
        <w:rPr>
          <w:rFonts w:ascii="Arial" w:hAnsi="Arial" w:cs="Arial"/>
          <w:sz w:val="24"/>
          <w:szCs w:val="24"/>
        </w:rPr>
        <w:t xml:space="preserve"> </w:t>
      </w:r>
      <w:r w:rsidRPr="00F12E4D">
        <w:rPr>
          <w:rFonts w:ascii="Arial" w:hAnsi="Arial" w:cs="Arial"/>
          <w:sz w:val="24"/>
          <w:szCs w:val="24"/>
        </w:rPr>
        <w:lastRenderedPageBreak/>
        <w:t>hasil belajar terdiri dari tiga ranah yaitu sikap, keterampilan dan pengetahuan. Hasil belajar siswa aspek sikap pada siklus I sebesar 65% meningkat menjadi 85% pada siklus II. Sedangkan hasil belajar aspek keterampilan siklus I sebesar 62% meningkat menjadi 88% pada siklus II. Dan hasil belajar pada aspek pengetahuan siklus I sebesar 65% meningkat menjadi 88% pada siklus II.</w:t>
      </w:r>
    </w:p>
    <w:p w:rsidR="00046E04" w:rsidRPr="00FD6340" w:rsidRDefault="00046E04" w:rsidP="00046E04">
      <w:pPr>
        <w:autoSpaceDE w:val="0"/>
        <w:autoSpaceDN w:val="0"/>
        <w:adjustRightInd w:val="0"/>
        <w:spacing w:after="0" w:line="480" w:lineRule="auto"/>
        <w:ind w:left="426" w:hanging="1"/>
        <w:jc w:val="both"/>
        <w:rPr>
          <w:rFonts w:ascii="Arial" w:hAnsi="Arial" w:cs="Arial"/>
          <w:b/>
          <w:sz w:val="24"/>
          <w:szCs w:val="24"/>
        </w:rPr>
      </w:pPr>
      <w:r w:rsidRPr="00F12E4D">
        <w:rPr>
          <w:rFonts w:ascii="Arial" w:hAnsi="Arial" w:cs="Arial"/>
          <w:sz w:val="24"/>
          <w:szCs w:val="24"/>
        </w:rPr>
        <w:tab/>
      </w:r>
      <w:r w:rsidR="002417A4">
        <w:rPr>
          <w:rFonts w:ascii="Arial" w:hAnsi="Arial" w:cs="Arial"/>
          <w:sz w:val="24"/>
          <w:szCs w:val="24"/>
        </w:rPr>
        <w:tab/>
      </w:r>
      <w:r w:rsidRPr="00F12E4D">
        <w:rPr>
          <w:rFonts w:ascii="Arial" w:hAnsi="Arial" w:cs="Arial"/>
          <w:sz w:val="24"/>
          <w:szCs w:val="24"/>
        </w:rPr>
        <w:t xml:space="preserve">Selain itu penelitian dari </w:t>
      </w:r>
      <w:r w:rsidRPr="00E2708F">
        <w:rPr>
          <w:rFonts w:ascii="Arial" w:hAnsi="Arial" w:cs="Arial"/>
          <w:sz w:val="24"/>
          <w:szCs w:val="24"/>
        </w:rPr>
        <w:t xml:space="preserve">Pada hasil penelitian yang dilakukan oleh </w:t>
      </w:r>
      <w:r w:rsidRPr="00E2708F">
        <w:rPr>
          <w:rFonts w:ascii="Arial" w:hAnsi="Arial" w:cs="Arial"/>
          <w:bCs/>
          <w:sz w:val="24"/>
          <w:szCs w:val="24"/>
        </w:rPr>
        <w:t xml:space="preserve">Safitri, </w:t>
      </w:r>
      <w:r>
        <w:rPr>
          <w:rFonts w:ascii="Arial" w:hAnsi="Arial" w:cs="Arial"/>
          <w:bCs/>
          <w:sz w:val="24"/>
          <w:szCs w:val="24"/>
        </w:rPr>
        <w:t>(</w:t>
      </w:r>
      <w:r w:rsidRPr="00E2708F">
        <w:rPr>
          <w:rFonts w:ascii="Arial" w:hAnsi="Arial" w:cs="Arial"/>
          <w:bCs/>
          <w:sz w:val="24"/>
          <w:szCs w:val="24"/>
        </w:rPr>
        <w:t>2015</w:t>
      </w:r>
      <w:r>
        <w:rPr>
          <w:rFonts w:ascii="Arial" w:hAnsi="Arial" w:cs="Arial"/>
          <w:bCs/>
          <w:sz w:val="24"/>
          <w:szCs w:val="24"/>
        </w:rPr>
        <w:t>)</w:t>
      </w:r>
      <w:r w:rsidRPr="00E2708F">
        <w:rPr>
          <w:rFonts w:ascii="Arial" w:hAnsi="Arial" w:cs="Arial"/>
          <w:bCs/>
          <w:sz w:val="24"/>
          <w:szCs w:val="24"/>
        </w:rPr>
        <w:t xml:space="preserve"> </w:t>
      </w:r>
      <w:r>
        <w:rPr>
          <w:rFonts w:ascii="Arial" w:hAnsi="Arial" w:cs="Arial"/>
          <w:bCs/>
          <w:sz w:val="24"/>
          <w:szCs w:val="24"/>
        </w:rPr>
        <w:t xml:space="preserve">tentang </w:t>
      </w:r>
      <w:r w:rsidRPr="00E2708F">
        <w:rPr>
          <w:rFonts w:ascii="Arial" w:hAnsi="Arial" w:cs="Arial"/>
          <w:bCs/>
          <w:sz w:val="24"/>
          <w:szCs w:val="24"/>
        </w:rPr>
        <w:t>“</w:t>
      </w:r>
      <w:r>
        <w:rPr>
          <w:rFonts w:ascii="Arial" w:hAnsi="Arial" w:cs="Arial"/>
          <w:bCs/>
          <w:sz w:val="24"/>
          <w:szCs w:val="24"/>
        </w:rPr>
        <w:t>p</w:t>
      </w:r>
      <w:r w:rsidRPr="00E2708F">
        <w:rPr>
          <w:rFonts w:ascii="Arial" w:hAnsi="Arial" w:cs="Arial"/>
          <w:bCs/>
          <w:sz w:val="24"/>
          <w:szCs w:val="24"/>
        </w:rPr>
        <w:t xml:space="preserve">enerapan </w:t>
      </w:r>
      <w:r>
        <w:rPr>
          <w:rFonts w:ascii="Arial" w:hAnsi="Arial" w:cs="Arial"/>
          <w:bCs/>
          <w:sz w:val="24"/>
          <w:szCs w:val="24"/>
        </w:rPr>
        <w:t>m</w:t>
      </w:r>
      <w:r w:rsidRPr="00E2708F">
        <w:rPr>
          <w:rFonts w:ascii="Arial" w:hAnsi="Arial" w:cs="Arial"/>
          <w:bCs/>
          <w:sz w:val="24"/>
          <w:szCs w:val="24"/>
        </w:rPr>
        <w:t xml:space="preserve">odel </w:t>
      </w:r>
      <w:r>
        <w:rPr>
          <w:rFonts w:ascii="Arial" w:hAnsi="Arial" w:cs="Arial"/>
          <w:bCs/>
          <w:i/>
          <w:sz w:val="24"/>
          <w:szCs w:val="24"/>
        </w:rPr>
        <w:t>g</w:t>
      </w:r>
      <w:r w:rsidRPr="00E2708F">
        <w:rPr>
          <w:rFonts w:ascii="Arial" w:hAnsi="Arial" w:cs="Arial"/>
          <w:bCs/>
          <w:i/>
          <w:sz w:val="24"/>
          <w:szCs w:val="24"/>
        </w:rPr>
        <w:t>uided</w:t>
      </w:r>
      <w:r w:rsidRPr="00E2708F">
        <w:rPr>
          <w:rFonts w:ascii="Arial" w:hAnsi="Arial" w:cs="Arial"/>
          <w:bCs/>
          <w:sz w:val="24"/>
          <w:szCs w:val="24"/>
        </w:rPr>
        <w:t xml:space="preserve">  </w:t>
      </w:r>
      <w:r>
        <w:rPr>
          <w:rFonts w:ascii="Arial" w:hAnsi="Arial" w:cs="Arial"/>
          <w:bCs/>
          <w:i/>
          <w:iCs/>
          <w:sz w:val="24"/>
          <w:szCs w:val="24"/>
        </w:rPr>
        <w:t>discovery l</w:t>
      </w:r>
      <w:r w:rsidRPr="00E2708F">
        <w:rPr>
          <w:rFonts w:ascii="Arial" w:hAnsi="Arial" w:cs="Arial"/>
          <w:bCs/>
          <w:i/>
          <w:iCs/>
          <w:sz w:val="24"/>
          <w:szCs w:val="24"/>
        </w:rPr>
        <w:t xml:space="preserve">earning  </w:t>
      </w:r>
      <w:r>
        <w:rPr>
          <w:rFonts w:ascii="Arial" w:hAnsi="Arial" w:cs="Arial"/>
          <w:bCs/>
          <w:iCs/>
          <w:sz w:val="24"/>
          <w:szCs w:val="24"/>
        </w:rPr>
        <w:t>s</w:t>
      </w:r>
      <w:r w:rsidRPr="00E2708F">
        <w:rPr>
          <w:rFonts w:ascii="Arial" w:hAnsi="Arial" w:cs="Arial"/>
          <w:bCs/>
          <w:iCs/>
          <w:sz w:val="24"/>
          <w:szCs w:val="24"/>
        </w:rPr>
        <w:t xml:space="preserve">iswa Kelas VC Subtema Hubungan Makhluk Hidup dalam Ekosistem SDN Kendala Rejo 02 Talun Bintar”. Hasil penelitian menunjukkan bahwa pembelajaran melalu model </w:t>
      </w:r>
      <w:r w:rsidRPr="00E2708F">
        <w:rPr>
          <w:rFonts w:ascii="Arial" w:hAnsi="Arial" w:cs="Arial"/>
          <w:bCs/>
          <w:i/>
          <w:iCs/>
          <w:sz w:val="24"/>
          <w:szCs w:val="24"/>
        </w:rPr>
        <w:t xml:space="preserve">guided discovery learning </w:t>
      </w:r>
      <w:r w:rsidRPr="00E2708F">
        <w:rPr>
          <w:rFonts w:ascii="Arial" w:hAnsi="Arial" w:cs="Arial"/>
          <w:bCs/>
          <w:iCs/>
          <w:sz w:val="24"/>
          <w:szCs w:val="24"/>
        </w:rPr>
        <w:t>dengan pndekatan</w:t>
      </w:r>
      <w:r w:rsidRPr="00E2708F">
        <w:rPr>
          <w:rFonts w:ascii="Arial" w:hAnsi="Arial" w:cs="Arial"/>
          <w:bCs/>
          <w:i/>
          <w:iCs/>
          <w:sz w:val="24"/>
          <w:szCs w:val="24"/>
        </w:rPr>
        <w:t xml:space="preserve"> scientific </w:t>
      </w:r>
      <w:r w:rsidRPr="00E2708F">
        <w:rPr>
          <w:rFonts w:ascii="Arial" w:hAnsi="Arial" w:cs="Arial"/>
          <w:bCs/>
          <w:iCs/>
          <w:sz w:val="24"/>
          <w:szCs w:val="24"/>
        </w:rPr>
        <w:t>mengalami peningkatan pada setiap siklusnya aktivitas belajar siswa antara siklu I dan Siklus II mengalami peningkatan. Rata-rata aktivitas belajar siswa meningkat dari 12,2 (68%) pada siklus I, menjadi 14,4 (80%) pada siklus II. Jumlah ketuntasan belajar meningkat dari 13 siswa (72,3%) pada siklus I, menjadi 17 siswa (94,4%) . Rata-rata hasil belajar siswa juga meningkat 76,8 pada siklus I, menjadi 87 pada siklus II. Besarnya peningkatan rata</w:t>
      </w:r>
      <w:r>
        <w:rPr>
          <w:rFonts w:ascii="Arial" w:hAnsi="Arial" w:cs="Arial"/>
          <w:bCs/>
          <w:iCs/>
          <w:sz w:val="24"/>
          <w:szCs w:val="24"/>
        </w:rPr>
        <w:t>-</w:t>
      </w:r>
      <w:r w:rsidRPr="00E2708F">
        <w:rPr>
          <w:rFonts w:ascii="Arial" w:hAnsi="Arial" w:cs="Arial"/>
          <w:bCs/>
          <w:iCs/>
          <w:sz w:val="24"/>
          <w:szCs w:val="24"/>
        </w:rPr>
        <w:t>rata hasil belajar siswa antara siklus I dengan siklus II sebesar 13,3%.</w:t>
      </w:r>
      <w:r>
        <w:rPr>
          <w:rFonts w:ascii="Arial" w:hAnsi="Arial" w:cs="Arial"/>
          <w:b/>
          <w:sz w:val="24"/>
          <w:szCs w:val="24"/>
        </w:rPr>
        <w:t xml:space="preserve"> </w:t>
      </w:r>
      <w:r w:rsidRPr="00FD6340">
        <w:rPr>
          <w:rFonts w:ascii="Arial" w:hAnsi="Arial" w:cs="Arial"/>
          <w:color w:val="000000"/>
          <w:sz w:val="24"/>
          <w:szCs w:val="24"/>
          <w:shd w:val="clear" w:color="auto" w:fill="FFFFFF"/>
        </w:rPr>
        <w:t xml:space="preserve">Dengan demikian, penggunaan model </w:t>
      </w:r>
      <w:r w:rsidRPr="00FD6340">
        <w:rPr>
          <w:rFonts w:ascii="Arial" w:hAnsi="Arial" w:cs="Arial"/>
          <w:i/>
          <w:color w:val="000000"/>
          <w:sz w:val="24"/>
          <w:szCs w:val="24"/>
          <w:shd w:val="clear" w:color="auto" w:fill="FFFFFF"/>
        </w:rPr>
        <w:t>Discovery Learning</w:t>
      </w:r>
      <w:r w:rsidRPr="00FD6340">
        <w:rPr>
          <w:rFonts w:ascii="Arial" w:hAnsi="Arial" w:cs="Arial"/>
          <w:color w:val="000000"/>
          <w:sz w:val="24"/>
          <w:szCs w:val="24"/>
          <w:shd w:val="clear" w:color="auto" w:fill="FFFFFF"/>
        </w:rPr>
        <w:t xml:space="preserve"> terbukti sangat berpengaruh terhadap peningkatan hasil belajar siswa.</w:t>
      </w:r>
    </w:p>
    <w:p w:rsidR="00046E04" w:rsidRPr="00F12E4D" w:rsidRDefault="00A34E18" w:rsidP="00046E04">
      <w:pPr>
        <w:pStyle w:val="ListParagraph"/>
        <w:tabs>
          <w:tab w:val="left" w:pos="426"/>
          <w:tab w:val="left" w:pos="1134"/>
        </w:tabs>
        <w:spacing w:after="0" w:line="480" w:lineRule="auto"/>
        <w:ind w:left="426"/>
        <w:jc w:val="both"/>
        <w:rPr>
          <w:rFonts w:ascii="Arial" w:hAnsi="Arial" w:cs="Arial"/>
          <w:sz w:val="24"/>
          <w:szCs w:val="24"/>
        </w:rPr>
      </w:pPr>
      <w:r>
        <w:rPr>
          <w:rFonts w:ascii="Arial" w:hAnsi="Arial" w:cs="Arial"/>
          <w:color w:val="000000"/>
          <w:sz w:val="24"/>
          <w:szCs w:val="24"/>
          <w:shd w:val="clear" w:color="auto" w:fill="FFFFFF"/>
        </w:rPr>
        <w:lastRenderedPageBreak/>
        <w:t xml:space="preserve">     </w:t>
      </w:r>
      <w:r w:rsidR="00046E04" w:rsidRPr="00F12E4D">
        <w:rPr>
          <w:rFonts w:ascii="Arial" w:hAnsi="Arial" w:cs="Arial"/>
          <w:sz w:val="24"/>
          <w:szCs w:val="24"/>
        </w:rPr>
        <w:t xml:space="preserve">Model pembelajaran yang diterapkan pada subtema </w:t>
      </w:r>
      <w:r w:rsidR="00046E04">
        <w:rPr>
          <w:rFonts w:ascii="Arial" w:hAnsi="Arial" w:cs="Arial"/>
          <w:sz w:val="24"/>
          <w:szCs w:val="24"/>
        </w:rPr>
        <w:t xml:space="preserve">Manusia dan Lingkungan </w:t>
      </w:r>
      <w:r w:rsidR="00046E04" w:rsidRPr="00F12E4D">
        <w:rPr>
          <w:rFonts w:ascii="Arial" w:hAnsi="Arial" w:cs="Arial"/>
          <w:sz w:val="24"/>
          <w:szCs w:val="24"/>
        </w:rPr>
        <w:t xml:space="preserve">yaitu model pembelajaran berbasis penemuan atau </w:t>
      </w:r>
      <w:r w:rsidR="00046E04" w:rsidRPr="00F12E4D">
        <w:rPr>
          <w:rFonts w:ascii="Arial" w:hAnsi="Arial" w:cs="Arial"/>
          <w:i/>
          <w:sz w:val="24"/>
          <w:szCs w:val="24"/>
        </w:rPr>
        <w:t>discovery learning</w:t>
      </w:r>
      <w:r w:rsidR="00046E04">
        <w:rPr>
          <w:rFonts w:ascii="Arial" w:hAnsi="Arial" w:cs="Arial"/>
          <w:sz w:val="24"/>
          <w:szCs w:val="24"/>
        </w:rPr>
        <w:t xml:space="preserve"> </w:t>
      </w:r>
      <w:r w:rsidR="00046E04" w:rsidRPr="00F12E4D">
        <w:rPr>
          <w:rFonts w:ascii="Arial" w:hAnsi="Arial" w:cs="Arial"/>
          <w:sz w:val="24"/>
          <w:szCs w:val="24"/>
        </w:rPr>
        <w:t>dalah model pembelajaran yang dapat membantu siswa untuk menemukan dan mencari pengetahuan-pengetahuan baru yang menekankan pada penemuan konsep ataupun prinsip, menjadikan siswa lebih kritis, membantu siswa lebih aktif dan juga dapat melatih siswa untuk bekerja</w:t>
      </w:r>
      <w:r w:rsidR="00046E04">
        <w:rPr>
          <w:rFonts w:ascii="Arial" w:hAnsi="Arial" w:cs="Arial"/>
          <w:sz w:val="24"/>
          <w:szCs w:val="24"/>
        </w:rPr>
        <w:t xml:space="preserve"> secara ke</w:t>
      </w:r>
      <w:r w:rsidR="00046E04" w:rsidRPr="00F12E4D">
        <w:rPr>
          <w:rFonts w:ascii="Arial" w:hAnsi="Arial" w:cs="Arial"/>
          <w:sz w:val="24"/>
          <w:szCs w:val="24"/>
        </w:rPr>
        <w:t>lompok dan dapat mendorong siswa menjadi lebih mandiri.</w:t>
      </w:r>
    </w:p>
    <w:p w:rsidR="00046E04" w:rsidRDefault="00A34E18" w:rsidP="00046E04">
      <w:pPr>
        <w:pStyle w:val="ListParagraph"/>
        <w:tabs>
          <w:tab w:val="left" w:pos="426"/>
        </w:tabs>
        <w:spacing w:after="0" w:line="480" w:lineRule="auto"/>
        <w:ind w:left="426"/>
        <w:jc w:val="both"/>
        <w:rPr>
          <w:rFonts w:ascii="Arial" w:hAnsi="Arial" w:cs="Arial"/>
          <w:sz w:val="24"/>
          <w:szCs w:val="24"/>
        </w:rPr>
      </w:pPr>
      <w:r>
        <w:rPr>
          <w:rFonts w:ascii="Arial" w:hAnsi="Arial" w:cs="Arial"/>
          <w:sz w:val="24"/>
          <w:szCs w:val="24"/>
        </w:rPr>
        <w:t xml:space="preserve">     </w:t>
      </w:r>
      <w:r w:rsidR="00046E04">
        <w:rPr>
          <w:rFonts w:ascii="Arial" w:hAnsi="Arial" w:cs="Arial"/>
          <w:sz w:val="24"/>
          <w:szCs w:val="24"/>
        </w:rPr>
        <w:t xml:space="preserve">Adapun pengelolaan pembelajaran menggunakan </w:t>
      </w:r>
      <w:r w:rsidR="00046E04" w:rsidRPr="00FC4612">
        <w:rPr>
          <w:rFonts w:ascii="Arial" w:hAnsi="Arial" w:cs="Arial"/>
          <w:i/>
          <w:sz w:val="24"/>
          <w:szCs w:val="24"/>
        </w:rPr>
        <w:t>discovery learning</w:t>
      </w:r>
      <w:r w:rsidR="00FD3AD3">
        <w:rPr>
          <w:rFonts w:ascii="Arial" w:hAnsi="Arial" w:cs="Arial"/>
          <w:i/>
          <w:sz w:val="24"/>
          <w:szCs w:val="24"/>
        </w:rPr>
        <w:t xml:space="preserve"> </w:t>
      </w:r>
      <w:r w:rsidR="00046E04" w:rsidRPr="00FC4612">
        <w:rPr>
          <w:rFonts w:ascii="Arial" w:hAnsi="Arial" w:cs="Arial"/>
          <w:sz w:val="24"/>
          <w:szCs w:val="24"/>
        </w:rPr>
        <w:t>pada siklus I belum sepenuhnya berjalan dengan baik.</w:t>
      </w:r>
      <w:r w:rsidR="00046E04">
        <w:rPr>
          <w:rFonts w:ascii="Arial" w:hAnsi="Arial" w:cs="Arial"/>
          <w:sz w:val="24"/>
          <w:szCs w:val="24"/>
        </w:rPr>
        <w:t>pada siklus I guru belum sepenuhnya dapat mengkondisikan siswa selama kegiatan belajar mengajar berlangsung, sehingga masih banyak siswa yang kebingungan dalam mengikuti pembelajaran.</w:t>
      </w:r>
    </w:p>
    <w:p w:rsidR="00046E04" w:rsidRPr="0077582E" w:rsidRDefault="00A34E18" w:rsidP="00046E04">
      <w:pPr>
        <w:pStyle w:val="ListParagraph"/>
        <w:tabs>
          <w:tab w:val="left" w:pos="426"/>
        </w:tabs>
        <w:spacing w:after="0" w:line="480" w:lineRule="auto"/>
        <w:ind w:left="426"/>
        <w:jc w:val="both"/>
        <w:rPr>
          <w:rFonts w:ascii="Arial" w:hAnsi="Arial" w:cs="Arial"/>
          <w:sz w:val="24"/>
          <w:szCs w:val="24"/>
        </w:rPr>
      </w:pPr>
      <w:r>
        <w:rPr>
          <w:rFonts w:ascii="Arial" w:hAnsi="Arial" w:cs="Arial"/>
          <w:sz w:val="24"/>
          <w:szCs w:val="24"/>
        </w:rPr>
        <w:tab/>
      </w:r>
      <w:r w:rsidR="00046E04">
        <w:rPr>
          <w:rFonts w:ascii="Arial" w:hAnsi="Arial" w:cs="Arial"/>
          <w:sz w:val="24"/>
          <w:szCs w:val="24"/>
        </w:rPr>
        <w:t>Pada siklus I, motivasi siswa juga masih kurang terlihat dari perhatian siswa, masih ada siswa yang berbisik-bisik dengan temannya ketika guru menjelaskan dan masih ada juga siswa yang kebingungan pada saat pelaksanaan pembelajaran. Pengelolaan waktu yang kurang optimal juga menyebabkan proses pembelajaran tidak sesuai dengan waktu yang tersedia, pelaksanaan kegiatan refleksi dan pemberian tindak lanjut belum mencapai hasil yang diharapkan. Kendala yang ditemukan dalam penelitian ini juga diakibatkan karena jumlah siswa yang banyak sehingga perhatian dan pengkondisian siswa harus lebih ekstra, daya tangkap siswa berbeda-</w:t>
      </w:r>
      <w:r w:rsidR="00046E04">
        <w:rPr>
          <w:rFonts w:ascii="Arial" w:hAnsi="Arial" w:cs="Arial"/>
          <w:sz w:val="24"/>
          <w:szCs w:val="24"/>
        </w:rPr>
        <w:lastRenderedPageBreak/>
        <w:t>beda untuk memahami instruksi ataupun materi juga menjadi kendala dalam penelitian ini. Kemudian di dalam melakukan penelitian ini juga guru masih mengalami keterbatasan pemahaman kurikulum 2013 karena masih transisi, pemahaman penilaian dan RPP yang masih terbatas, pembuatan sarana pendukung pembelajaran (bahan ajar, LKPD, materi pelajaran juga masih terbatas).</w:t>
      </w:r>
    </w:p>
    <w:p w:rsidR="00046E04" w:rsidRPr="00044329" w:rsidRDefault="00A34E18" w:rsidP="00046E04">
      <w:pPr>
        <w:pStyle w:val="ListParagraph"/>
        <w:tabs>
          <w:tab w:val="left" w:pos="426"/>
        </w:tabs>
        <w:spacing w:after="0" w:line="480" w:lineRule="auto"/>
        <w:ind w:left="426"/>
        <w:jc w:val="both"/>
        <w:rPr>
          <w:rFonts w:ascii="Arial" w:hAnsi="Arial" w:cs="Arial"/>
          <w:sz w:val="24"/>
          <w:szCs w:val="24"/>
        </w:rPr>
      </w:pPr>
      <w:r>
        <w:rPr>
          <w:rFonts w:ascii="Arial" w:hAnsi="Arial" w:cs="Arial"/>
          <w:sz w:val="24"/>
          <w:szCs w:val="24"/>
        </w:rPr>
        <w:tab/>
      </w:r>
      <w:r w:rsidR="00046E04">
        <w:rPr>
          <w:rFonts w:ascii="Arial" w:hAnsi="Arial" w:cs="Arial"/>
          <w:sz w:val="24"/>
          <w:szCs w:val="24"/>
        </w:rPr>
        <w:t xml:space="preserve">Oleh karena itu diperlukan adanya perbaikan dalam perencanaan pelaksanaan, alokasi waktu, pengkondisian siswa, dan refleksi pemberian tindak lanjut pada siklus berikutnya yaitu siklus II. Dalam penerapan model pembelajaran </w:t>
      </w:r>
      <w:r w:rsidR="00046E04">
        <w:rPr>
          <w:rFonts w:ascii="Arial" w:hAnsi="Arial" w:cs="Arial"/>
          <w:i/>
          <w:sz w:val="24"/>
          <w:szCs w:val="24"/>
        </w:rPr>
        <w:t xml:space="preserve">discovery learning </w:t>
      </w:r>
      <w:r w:rsidR="00046E04" w:rsidRPr="0077582E">
        <w:rPr>
          <w:rFonts w:ascii="Arial" w:hAnsi="Arial" w:cs="Arial"/>
          <w:sz w:val="24"/>
          <w:szCs w:val="24"/>
        </w:rPr>
        <w:t>pada siklus IIsudah mulai meningkat daripada siklus I</w:t>
      </w:r>
      <w:r w:rsidR="00046E04">
        <w:rPr>
          <w:rFonts w:ascii="Arial" w:hAnsi="Arial" w:cs="Arial"/>
          <w:sz w:val="24"/>
          <w:szCs w:val="24"/>
        </w:rPr>
        <w:t xml:space="preserve">, guru sudah mulai bisa mengkondisikan siswa, siswa juga sudah dapat membangun kerjasama dalam mehamai tugas yang diberikan guru, tetapi memang masih ada yang kurang sehingga peneliti harus melanjutkannya ke siklus III. Dan pada siklus III inilah proses pelaksanaan pembelajaran sudah semakin meningkat dan tidak diperlukan lagi adanya siklus berikutnya dan dicukupkan pada siklus III. </w:t>
      </w:r>
    </w:p>
    <w:p w:rsidR="00046E04" w:rsidRPr="003A0A4D" w:rsidRDefault="00A34E18" w:rsidP="00046E04">
      <w:pPr>
        <w:pStyle w:val="ListParagraph"/>
        <w:tabs>
          <w:tab w:val="left" w:pos="426"/>
        </w:tabs>
        <w:spacing w:after="0" w:line="480" w:lineRule="auto"/>
        <w:ind w:left="426"/>
        <w:jc w:val="both"/>
        <w:rPr>
          <w:rFonts w:ascii="Arial" w:hAnsi="Arial" w:cs="Arial"/>
          <w:sz w:val="24"/>
          <w:szCs w:val="24"/>
        </w:rPr>
      </w:pPr>
      <w:r>
        <w:rPr>
          <w:rFonts w:ascii="Arial" w:hAnsi="Arial" w:cs="Arial"/>
          <w:i/>
          <w:sz w:val="24"/>
          <w:szCs w:val="24"/>
        </w:rPr>
        <w:tab/>
      </w:r>
      <w:r w:rsidR="00046E04" w:rsidRPr="0077582E">
        <w:rPr>
          <w:rFonts w:ascii="Arial" w:hAnsi="Arial" w:cs="Arial"/>
          <w:sz w:val="24"/>
          <w:szCs w:val="24"/>
        </w:rPr>
        <w:t xml:space="preserve">Adapun </w:t>
      </w:r>
      <w:r w:rsidR="00046E04">
        <w:rPr>
          <w:rFonts w:ascii="Arial" w:hAnsi="Arial" w:cs="Arial"/>
          <w:sz w:val="24"/>
          <w:szCs w:val="24"/>
        </w:rPr>
        <w:t xml:space="preserve">kelebihan penerapan model pembelajaran </w:t>
      </w:r>
      <w:r w:rsidR="00046E04" w:rsidRPr="003A0A4D">
        <w:rPr>
          <w:rFonts w:ascii="Arial" w:hAnsi="Arial" w:cs="Arial"/>
          <w:i/>
          <w:sz w:val="24"/>
          <w:szCs w:val="24"/>
        </w:rPr>
        <w:t>discovery learning</w:t>
      </w:r>
      <w:r w:rsidR="00046E04" w:rsidRPr="003A0A4D">
        <w:rPr>
          <w:rFonts w:ascii="Arial" w:hAnsi="Arial" w:cs="Arial"/>
          <w:sz w:val="24"/>
          <w:szCs w:val="24"/>
        </w:rPr>
        <w:t>dalam penelitian ini</w:t>
      </w:r>
      <w:r w:rsidR="00046E04">
        <w:rPr>
          <w:rFonts w:ascii="Arial" w:hAnsi="Arial" w:cs="Arial"/>
          <w:sz w:val="24"/>
          <w:szCs w:val="24"/>
        </w:rPr>
        <w:t xml:space="preserve"> adalah sangat tepat untuk melakukan meningkatkan hasil belajar aspek pengetahuan, karena siswa dituntut untuk mencari dan menemukan sendiri pemahamannya sehingga pengetahuan yang didapatkan lebih bertahan lama. Siswa menjadi termotivasi untuk lebih kritis dan mandiri. Penerapan model </w:t>
      </w:r>
      <w:r w:rsidR="00046E04">
        <w:rPr>
          <w:rFonts w:ascii="Arial" w:hAnsi="Arial" w:cs="Arial"/>
          <w:sz w:val="24"/>
          <w:szCs w:val="24"/>
        </w:rPr>
        <w:lastRenderedPageBreak/>
        <w:t xml:space="preserve">pembelajaran ini juga dapat membuat suasana menjadi lebih kondusif serta menarik dan tidak monoton sehingga siswa dapat lebih semangat belajar, selain itu juga dapat menumbuhkan rasa ingin tahu yang lebih pada diri siswa. Model pembelajaran ini juga dapat melatih siswa untuk lebih disiplin, percaya diri, dan tanggung jawab. </w:t>
      </w:r>
    </w:p>
    <w:p w:rsidR="00046E04" w:rsidRDefault="00046E04" w:rsidP="00046E04"/>
    <w:p w:rsidR="0056110E" w:rsidRPr="002F1578" w:rsidRDefault="0056110E" w:rsidP="00046E04">
      <w:pPr>
        <w:pStyle w:val="ListParagraph"/>
        <w:spacing w:after="0" w:line="480" w:lineRule="auto"/>
        <w:ind w:left="0"/>
        <w:jc w:val="both"/>
        <w:rPr>
          <w:rFonts w:ascii="Arial" w:eastAsia="Arial Unicode MS" w:hAnsi="Arial" w:cs="Arial"/>
          <w:sz w:val="24"/>
          <w:szCs w:val="24"/>
        </w:rPr>
      </w:pPr>
    </w:p>
    <w:p w:rsidR="0056110E" w:rsidRPr="0003788B" w:rsidRDefault="0056110E" w:rsidP="0003788B">
      <w:pPr>
        <w:pStyle w:val="ListParagraph"/>
        <w:spacing w:after="0" w:line="480" w:lineRule="auto"/>
        <w:ind w:left="284" w:firstLine="567"/>
        <w:jc w:val="both"/>
        <w:rPr>
          <w:rFonts w:ascii="Arial" w:eastAsia="Arial Unicode MS" w:hAnsi="Arial" w:cs="Arial"/>
          <w:sz w:val="24"/>
          <w:szCs w:val="24"/>
        </w:rPr>
      </w:pPr>
    </w:p>
    <w:sectPr w:rsidR="0056110E" w:rsidRPr="0003788B" w:rsidSect="0008754C">
      <w:headerReference w:type="even" r:id="rId28"/>
      <w:headerReference w:type="default" r:id="rId29"/>
      <w:footerReference w:type="even" r:id="rId30"/>
      <w:footerReference w:type="default" r:id="rId31"/>
      <w:headerReference w:type="first" r:id="rId32"/>
      <w:footerReference w:type="first" r:id="rId33"/>
      <w:pgSz w:w="11906" w:h="16838"/>
      <w:pgMar w:top="2268" w:right="1701" w:bottom="1701" w:left="2268" w:header="709" w:footer="709" w:gutter="0"/>
      <w:pgNumType w:start="9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CF6" w:rsidRDefault="00E16CF6" w:rsidP="001C6C68">
      <w:pPr>
        <w:spacing w:after="0" w:line="240" w:lineRule="auto"/>
      </w:pPr>
      <w:r>
        <w:separator/>
      </w:r>
    </w:p>
  </w:endnote>
  <w:endnote w:type="continuationSeparator" w:id="1">
    <w:p w:rsidR="00E16CF6" w:rsidRDefault="00E16CF6" w:rsidP="001C6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F6" w:rsidRDefault="00E16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F6" w:rsidRDefault="00E16CF6">
    <w:pPr>
      <w:pStyle w:val="Footer"/>
      <w:jc w:val="center"/>
    </w:pPr>
  </w:p>
  <w:p w:rsidR="00E16CF6" w:rsidRDefault="00E16C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5879"/>
      <w:docPartObj>
        <w:docPartGallery w:val="Page Numbers (Bottom of Page)"/>
        <w:docPartUnique/>
      </w:docPartObj>
    </w:sdtPr>
    <w:sdtContent>
      <w:p w:rsidR="00E16CF6" w:rsidRDefault="00E16CF6">
        <w:pPr>
          <w:pStyle w:val="Footer"/>
          <w:jc w:val="center"/>
        </w:pPr>
        <w:r>
          <w:t>90</w:t>
        </w:r>
      </w:p>
    </w:sdtContent>
  </w:sdt>
  <w:p w:rsidR="00E16CF6" w:rsidRDefault="00E16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CF6" w:rsidRDefault="00E16CF6" w:rsidP="001C6C68">
      <w:pPr>
        <w:spacing w:after="0" w:line="240" w:lineRule="auto"/>
      </w:pPr>
      <w:r>
        <w:separator/>
      </w:r>
    </w:p>
  </w:footnote>
  <w:footnote w:type="continuationSeparator" w:id="1">
    <w:p w:rsidR="00E16CF6" w:rsidRDefault="00E16CF6" w:rsidP="001C6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F6" w:rsidRDefault="00E16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4522"/>
      <w:docPartObj>
        <w:docPartGallery w:val="Page Numbers (Top of Page)"/>
        <w:docPartUnique/>
      </w:docPartObj>
    </w:sdtPr>
    <w:sdtContent>
      <w:p w:rsidR="00E16CF6" w:rsidRDefault="00E16CF6">
        <w:pPr>
          <w:pStyle w:val="Header"/>
          <w:jc w:val="right"/>
        </w:pPr>
        <w:fldSimple w:instr=" PAGE   \* MERGEFORMAT ">
          <w:r>
            <w:rPr>
              <w:noProof/>
            </w:rPr>
            <w:t>112</w:t>
          </w:r>
        </w:fldSimple>
      </w:p>
    </w:sdtContent>
  </w:sdt>
  <w:p w:rsidR="00E16CF6" w:rsidRDefault="00E16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F6" w:rsidRDefault="00E16C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5D2"/>
    <w:multiLevelType w:val="hybridMultilevel"/>
    <w:tmpl w:val="D12AF300"/>
    <w:lvl w:ilvl="0" w:tplc="06AAE0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757184"/>
    <w:multiLevelType w:val="hybridMultilevel"/>
    <w:tmpl w:val="318C5858"/>
    <w:lvl w:ilvl="0" w:tplc="E48677A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7C456C"/>
    <w:multiLevelType w:val="hybridMultilevel"/>
    <w:tmpl w:val="D542F414"/>
    <w:lvl w:ilvl="0" w:tplc="E258FA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6906C0D"/>
    <w:multiLevelType w:val="hybridMultilevel"/>
    <w:tmpl w:val="4E3A8B48"/>
    <w:lvl w:ilvl="0" w:tplc="23967A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7823B2B"/>
    <w:multiLevelType w:val="hybridMultilevel"/>
    <w:tmpl w:val="41827F3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C0FBF"/>
    <w:multiLevelType w:val="hybridMultilevel"/>
    <w:tmpl w:val="2146FF2E"/>
    <w:lvl w:ilvl="0" w:tplc="AACA9F8A">
      <w:start w:val="4"/>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96462E5"/>
    <w:multiLevelType w:val="hybridMultilevel"/>
    <w:tmpl w:val="D854AE8C"/>
    <w:lvl w:ilvl="0" w:tplc="8138D7D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0DEF4D12"/>
    <w:multiLevelType w:val="hybridMultilevel"/>
    <w:tmpl w:val="6554D308"/>
    <w:lvl w:ilvl="0" w:tplc="B764F9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6A6C2D"/>
    <w:multiLevelType w:val="hybridMultilevel"/>
    <w:tmpl w:val="B5CAA368"/>
    <w:lvl w:ilvl="0" w:tplc="5CBAD55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B97DD3"/>
    <w:multiLevelType w:val="hybridMultilevel"/>
    <w:tmpl w:val="4E7C5700"/>
    <w:lvl w:ilvl="0" w:tplc="F7C26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B4A149D"/>
    <w:multiLevelType w:val="hybridMultilevel"/>
    <w:tmpl w:val="AD74E304"/>
    <w:lvl w:ilvl="0" w:tplc="98C8A77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780C0E"/>
    <w:multiLevelType w:val="hybridMultilevel"/>
    <w:tmpl w:val="15E8A80C"/>
    <w:lvl w:ilvl="0" w:tplc="6FF806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F3B3F81"/>
    <w:multiLevelType w:val="hybridMultilevel"/>
    <w:tmpl w:val="832CCE76"/>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5359F4"/>
    <w:multiLevelType w:val="hybridMultilevel"/>
    <w:tmpl w:val="6244216E"/>
    <w:lvl w:ilvl="0" w:tplc="1EB8FC32">
      <w:start w:val="1"/>
      <w:numFmt w:val="decimal"/>
      <w:lvlText w:val="%1."/>
      <w:lvlJc w:val="left"/>
      <w:pPr>
        <w:ind w:left="360" w:hanging="360"/>
      </w:pPr>
      <w:rPr>
        <w:rFonts w:cs="Times New Roman" w:hint="default"/>
        <w:b w:val="0"/>
        <w:sz w:val="24"/>
      </w:rPr>
    </w:lvl>
    <w:lvl w:ilvl="1" w:tplc="04090019">
      <w:start w:val="1"/>
      <w:numFmt w:val="lowerLetter"/>
      <w:lvlText w:val="%2."/>
      <w:lvlJc w:val="left"/>
      <w:pPr>
        <w:ind w:left="1839" w:hanging="360"/>
      </w:pPr>
      <w:rPr>
        <w:rFonts w:cs="Times New Roman"/>
      </w:rPr>
    </w:lvl>
    <w:lvl w:ilvl="2" w:tplc="0409001B">
      <w:start w:val="1"/>
      <w:numFmt w:val="lowerRoman"/>
      <w:lvlText w:val="%3."/>
      <w:lvlJc w:val="right"/>
      <w:pPr>
        <w:ind w:left="2559" w:hanging="180"/>
      </w:pPr>
      <w:rPr>
        <w:rFonts w:cs="Times New Roman"/>
      </w:rPr>
    </w:lvl>
    <w:lvl w:ilvl="3" w:tplc="0409000F">
      <w:start w:val="1"/>
      <w:numFmt w:val="decimal"/>
      <w:lvlText w:val="%4."/>
      <w:lvlJc w:val="left"/>
      <w:pPr>
        <w:ind w:left="3279" w:hanging="360"/>
      </w:pPr>
      <w:rPr>
        <w:rFonts w:cs="Times New Roman"/>
      </w:rPr>
    </w:lvl>
    <w:lvl w:ilvl="4" w:tplc="04090019">
      <w:start w:val="1"/>
      <w:numFmt w:val="lowerLetter"/>
      <w:lvlText w:val="%5."/>
      <w:lvlJc w:val="left"/>
      <w:pPr>
        <w:ind w:left="3999" w:hanging="360"/>
      </w:pPr>
      <w:rPr>
        <w:rFonts w:cs="Times New Roman"/>
      </w:rPr>
    </w:lvl>
    <w:lvl w:ilvl="5" w:tplc="0409001B">
      <w:start w:val="1"/>
      <w:numFmt w:val="lowerRoman"/>
      <w:lvlText w:val="%6."/>
      <w:lvlJc w:val="right"/>
      <w:pPr>
        <w:ind w:left="4719" w:hanging="180"/>
      </w:pPr>
      <w:rPr>
        <w:rFonts w:cs="Times New Roman"/>
      </w:rPr>
    </w:lvl>
    <w:lvl w:ilvl="6" w:tplc="0409000F">
      <w:start w:val="1"/>
      <w:numFmt w:val="decimal"/>
      <w:lvlText w:val="%7."/>
      <w:lvlJc w:val="left"/>
      <w:pPr>
        <w:ind w:left="5439" w:hanging="360"/>
      </w:pPr>
      <w:rPr>
        <w:rFonts w:cs="Times New Roman"/>
      </w:rPr>
    </w:lvl>
    <w:lvl w:ilvl="7" w:tplc="04090019">
      <w:start w:val="1"/>
      <w:numFmt w:val="lowerLetter"/>
      <w:lvlText w:val="%8."/>
      <w:lvlJc w:val="left"/>
      <w:pPr>
        <w:ind w:left="6159" w:hanging="360"/>
      </w:pPr>
      <w:rPr>
        <w:rFonts w:cs="Times New Roman"/>
      </w:rPr>
    </w:lvl>
    <w:lvl w:ilvl="8" w:tplc="0409001B">
      <w:start w:val="1"/>
      <w:numFmt w:val="lowerRoman"/>
      <w:lvlText w:val="%9."/>
      <w:lvlJc w:val="right"/>
      <w:pPr>
        <w:ind w:left="6879" w:hanging="180"/>
      </w:pPr>
      <w:rPr>
        <w:rFonts w:cs="Times New Roman"/>
      </w:rPr>
    </w:lvl>
  </w:abstractNum>
  <w:abstractNum w:abstractNumId="14">
    <w:nsid w:val="2664004D"/>
    <w:multiLevelType w:val="hybridMultilevel"/>
    <w:tmpl w:val="2B62C26E"/>
    <w:lvl w:ilvl="0" w:tplc="DF7066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B10A88"/>
    <w:multiLevelType w:val="hybridMultilevel"/>
    <w:tmpl w:val="720A63BE"/>
    <w:lvl w:ilvl="0" w:tplc="E04A2FC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BE3681"/>
    <w:multiLevelType w:val="hybridMultilevel"/>
    <w:tmpl w:val="95E63FAC"/>
    <w:lvl w:ilvl="0" w:tplc="15525CCA">
      <w:start w:val="1"/>
      <w:numFmt w:val="upperLetter"/>
      <w:lvlText w:val="%1."/>
      <w:lvlJc w:val="left"/>
      <w:pPr>
        <w:ind w:left="720" w:hanging="360"/>
      </w:pPr>
      <w:rPr>
        <w:rFonts w:cs="Times New Roman"/>
        <w:b/>
        <w:bCs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2FE519B6"/>
    <w:multiLevelType w:val="hybridMultilevel"/>
    <w:tmpl w:val="383CB9DE"/>
    <w:lvl w:ilvl="0" w:tplc="326831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4EB50B6"/>
    <w:multiLevelType w:val="hybridMultilevel"/>
    <w:tmpl w:val="47B2CFFE"/>
    <w:lvl w:ilvl="0" w:tplc="07F8F75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3B7067F5"/>
    <w:multiLevelType w:val="hybridMultilevel"/>
    <w:tmpl w:val="0B8651BE"/>
    <w:lvl w:ilvl="0" w:tplc="3B885C3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46074271"/>
    <w:multiLevelType w:val="hybridMultilevel"/>
    <w:tmpl w:val="243EB3D6"/>
    <w:lvl w:ilvl="0" w:tplc="2950467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472E749E"/>
    <w:multiLevelType w:val="hybridMultilevel"/>
    <w:tmpl w:val="23781880"/>
    <w:lvl w:ilvl="0" w:tplc="A23A2CE8">
      <w:start w:val="1"/>
      <w:numFmt w:val="decimal"/>
      <w:lvlText w:val="%1)"/>
      <w:lvlJc w:val="left"/>
      <w:pPr>
        <w:ind w:left="5322" w:hanging="360"/>
      </w:pPr>
      <w:rPr>
        <w:rFonts w:hint="default"/>
      </w:rPr>
    </w:lvl>
    <w:lvl w:ilvl="1" w:tplc="04210019" w:tentative="1">
      <w:start w:val="1"/>
      <w:numFmt w:val="lowerLetter"/>
      <w:lvlText w:val="%2."/>
      <w:lvlJc w:val="left"/>
      <w:pPr>
        <w:ind w:left="6042" w:hanging="360"/>
      </w:pPr>
    </w:lvl>
    <w:lvl w:ilvl="2" w:tplc="0421001B" w:tentative="1">
      <w:start w:val="1"/>
      <w:numFmt w:val="lowerRoman"/>
      <w:lvlText w:val="%3."/>
      <w:lvlJc w:val="right"/>
      <w:pPr>
        <w:ind w:left="6762" w:hanging="180"/>
      </w:pPr>
    </w:lvl>
    <w:lvl w:ilvl="3" w:tplc="0421000F" w:tentative="1">
      <w:start w:val="1"/>
      <w:numFmt w:val="decimal"/>
      <w:lvlText w:val="%4."/>
      <w:lvlJc w:val="left"/>
      <w:pPr>
        <w:ind w:left="7482" w:hanging="360"/>
      </w:pPr>
    </w:lvl>
    <w:lvl w:ilvl="4" w:tplc="04210019" w:tentative="1">
      <w:start w:val="1"/>
      <w:numFmt w:val="lowerLetter"/>
      <w:lvlText w:val="%5."/>
      <w:lvlJc w:val="left"/>
      <w:pPr>
        <w:ind w:left="8202" w:hanging="360"/>
      </w:pPr>
    </w:lvl>
    <w:lvl w:ilvl="5" w:tplc="0421001B" w:tentative="1">
      <w:start w:val="1"/>
      <w:numFmt w:val="lowerRoman"/>
      <w:lvlText w:val="%6."/>
      <w:lvlJc w:val="right"/>
      <w:pPr>
        <w:ind w:left="8922" w:hanging="180"/>
      </w:pPr>
    </w:lvl>
    <w:lvl w:ilvl="6" w:tplc="0421000F" w:tentative="1">
      <w:start w:val="1"/>
      <w:numFmt w:val="decimal"/>
      <w:lvlText w:val="%7."/>
      <w:lvlJc w:val="left"/>
      <w:pPr>
        <w:ind w:left="9642" w:hanging="360"/>
      </w:pPr>
    </w:lvl>
    <w:lvl w:ilvl="7" w:tplc="04210019" w:tentative="1">
      <w:start w:val="1"/>
      <w:numFmt w:val="lowerLetter"/>
      <w:lvlText w:val="%8."/>
      <w:lvlJc w:val="left"/>
      <w:pPr>
        <w:ind w:left="10362" w:hanging="360"/>
      </w:pPr>
    </w:lvl>
    <w:lvl w:ilvl="8" w:tplc="0421001B" w:tentative="1">
      <w:start w:val="1"/>
      <w:numFmt w:val="lowerRoman"/>
      <w:lvlText w:val="%9."/>
      <w:lvlJc w:val="right"/>
      <w:pPr>
        <w:ind w:left="11082" w:hanging="180"/>
      </w:pPr>
    </w:lvl>
  </w:abstractNum>
  <w:abstractNum w:abstractNumId="22">
    <w:nsid w:val="49191465"/>
    <w:multiLevelType w:val="hybridMultilevel"/>
    <w:tmpl w:val="26480BDC"/>
    <w:lvl w:ilvl="0" w:tplc="04210001">
      <w:start w:val="1"/>
      <w:numFmt w:val="bullet"/>
      <w:lvlText w:val=""/>
      <w:lvlJc w:val="left"/>
      <w:pPr>
        <w:ind w:left="1920" w:hanging="360"/>
      </w:pPr>
      <w:rPr>
        <w:rFonts w:ascii="Symbol" w:hAnsi="Symbol"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nsid w:val="4CBB60CA"/>
    <w:multiLevelType w:val="hybridMultilevel"/>
    <w:tmpl w:val="1F405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DB56576"/>
    <w:multiLevelType w:val="hybridMultilevel"/>
    <w:tmpl w:val="243EB3D6"/>
    <w:lvl w:ilvl="0" w:tplc="2950467A">
      <w:start w:val="1"/>
      <w:numFmt w:val="decimal"/>
      <w:lvlText w:val="%1)"/>
      <w:lvlJc w:val="left"/>
      <w:pPr>
        <w:ind w:left="1637"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FF70536"/>
    <w:multiLevelType w:val="hybridMultilevel"/>
    <w:tmpl w:val="848A2928"/>
    <w:lvl w:ilvl="0" w:tplc="DA00C3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2710122"/>
    <w:multiLevelType w:val="hybridMultilevel"/>
    <w:tmpl w:val="4DF64E4E"/>
    <w:lvl w:ilvl="0" w:tplc="1D6861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2CE6371"/>
    <w:multiLevelType w:val="hybridMultilevel"/>
    <w:tmpl w:val="725CBF9E"/>
    <w:lvl w:ilvl="0" w:tplc="159C6E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42B3AC4"/>
    <w:multiLevelType w:val="hybridMultilevel"/>
    <w:tmpl w:val="271E06E6"/>
    <w:lvl w:ilvl="0" w:tplc="734EEC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80208EF"/>
    <w:multiLevelType w:val="hybridMultilevel"/>
    <w:tmpl w:val="EEF6E38C"/>
    <w:lvl w:ilvl="0" w:tplc="E78EF7CA">
      <w:start w:val="5"/>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B30274"/>
    <w:multiLevelType w:val="hybridMultilevel"/>
    <w:tmpl w:val="3CA631E0"/>
    <w:lvl w:ilvl="0" w:tplc="295046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0E634D0"/>
    <w:multiLevelType w:val="hybridMultilevel"/>
    <w:tmpl w:val="9F4A66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74D4087"/>
    <w:multiLevelType w:val="hybridMultilevel"/>
    <w:tmpl w:val="A28410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C76B30"/>
    <w:multiLevelType w:val="hybridMultilevel"/>
    <w:tmpl w:val="65943A3E"/>
    <w:lvl w:ilvl="0" w:tplc="2F58D1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ADC586E"/>
    <w:multiLevelType w:val="hybridMultilevel"/>
    <w:tmpl w:val="F89ACC3E"/>
    <w:lvl w:ilvl="0" w:tplc="F94EC6BE">
      <w:start w:val="4"/>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6D7D18F4"/>
    <w:multiLevelType w:val="hybridMultilevel"/>
    <w:tmpl w:val="80BAE0A6"/>
    <w:lvl w:ilvl="0" w:tplc="12DC011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nsid w:val="7674043A"/>
    <w:multiLevelType w:val="hybridMultilevel"/>
    <w:tmpl w:val="36BC1484"/>
    <w:lvl w:ilvl="0" w:tplc="3ACAA6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7705E14"/>
    <w:multiLevelType w:val="hybridMultilevel"/>
    <w:tmpl w:val="1B6074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E543E07"/>
    <w:multiLevelType w:val="hybridMultilevel"/>
    <w:tmpl w:val="5BA07080"/>
    <w:lvl w:ilvl="0" w:tplc="5454AD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2"/>
  </w:num>
  <w:num w:numId="2">
    <w:abstractNumId w:val="37"/>
  </w:num>
  <w:num w:numId="3">
    <w:abstractNumId w:val="15"/>
  </w:num>
  <w:num w:numId="4">
    <w:abstractNumId w:val="26"/>
  </w:num>
  <w:num w:numId="5">
    <w:abstractNumId w:val="13"/>
  </w:num>
  <w:num w:numId="6">
    <w:abstractNumId w:val="1"/>
  </w:num>
  <w:num w:numId="7">
    <w:abstractNumId w:val="17"/>
  </w:num>
  <w:num w:numId="8">
    <w:abstractNumId w:val="28"/>
  </w:num>
  <w:num w:numId="9">
    <w:abstractNumId w:val="14"/>
  </w:num>
  <w:num w:numId="10">
    <w:abstractNumId w:val="3"/>
  </w:num>
  <w:num w:numId="11">
    <w:abstractNumId w:val="23"/>
  </w:num>
  <w:num w:numId="12">
    <w:abstractNumId w:val="0"/>
  </w:num>
  <w:num w:numId="13">
    <w:abstractNumId w:val="10"/>
  </w:num>
  <w:num w:numId="14">
    <w:abstractNumId w:val="27"/>
  </w:num>
  <w:num w:numId="15">
    <w:abstractNumId w:val="22"/>
  </w:num>
  <w:num w:numId="16">
    <w:abstractNumId w:val="25"/>
  </w:num>
  <w:num w:numId="17">
    <w:abstractNumId w:val="24"/>
  </w:num>
  <w:num w:numId="18">
    <w:abstractNumId w:val="29"/>
  </w:num>
  <w:num w:numId="19">
    <w:abstractNumId w:val="18"/>
  </w:num>
  <w:num w:numId="20">
    <w:abstractNumId w:val="35"/>
  </w:num>
  <w:num w:numId="21">
    <w:abstractNumId w:val="20"/>
  </w:num>
  <w:num w:numId="22">
    <w:abstractNumId w:val="6"/>
  </w:num>
  <w:num w:numId="23">
    <w:abstractNumId w:val="3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5"/>
  </w:num>
  <w:num w:numId="28">
    <w:abstractNumId w:val="2"/>
  </w:num>
  <w:num w:numId="29">
    <w:abstractNumId w:val="4"/>
  </w:num>
  <w:num w:numId="30">
    <w:abstractNumId w:val="31"/>
  </w:num>
  <w:num w:numId="31">
    <w:abstractNumId w:val="33"/>
  </w:num>
  <w:num w:numId="32">
    <w:abstractNumId w:val="38"/>
  </w:num>
  <w:num w:numId="33">
    <w:abstractNumId w:val="7"/>
  </w:num>
  <w:num w:numId="34">
    <w:abstractNumId w:val="9"/>
  </w:num>
  <w:num w:numId="35">
    <w:abstractNumId w:val="36"/>
  </w:num>
  <w:num w:numId="36">
    <w:abstractNumId w:val="21"/>
  </w:num>
  <w:num w:numId="37">
    <w:abstractNumId w:val="8"/>
  </w:num>
  <w:num w:numId="38">
    <w:abstractNumId w:val="11"/>
  </w:num>
  <w:num w:numId="39">
    <w:abstractNumId w:val="12"/>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7E6B"/>
    <w:rsid w:val="0000085D"/>
    <w:rsid w:val="0000213C"/>
    <w:rsid w:val="0001389C"/>
    <w:rsid w:val="00014FD4"/>
    <w:rsid w:val="00015AD7"/>
    <w:rsid w:val="00023D1C"/>
    <w:rsid w:val="0003032B"/>
    <w:rsid w:val="000326CB"/>
    <w:rsid w:val="0003788B"/>
    <w:rsid w:val="00046E04"/>
    <w:rsid w:val="0005071D"/>
    <w:rsid w:val="0007256F"/>
    <w:rsid w:val="00081051"/>
    <w:rsid w:val="00082207"/>
    <w:rsid w:val="0008754C"/>
    <w:rsid w:val="00093EBB"/>
    <w:rsid w:val="000A1DBF"/>
    <w:rsid w:val="000A3173"/>
    <w:rsid w:val="000B6D70"/>
    <w:rsid w:val="000C301B"/>
    <w:rsid w:val="000C7090"/>
    <w:rsid w:val="000C750C"/>
    <w:rsid w:val="000D0914"/>
    <w:rsid w:val="000D13E2"/>
    <w:rsid w:val="000D5712"/>
    <w:rsid w:val="001014F2"/>
    <w:rsid w:val="00103C44"/>
    <w:rsid w:val="00105BD1"/>
    <w:rsid w:val="00113DD3"/>
    <w:rsid w:val="00117BFA"/>
    <w:rsid w:val="001201F0"/>
    <w:rsid w:val="0012530D"/>
    <w:rsid w:val="00152787"/>
    <w:rsid w:val="001572F7"/>
    <w:rsid w:val="00164BD0"/>
    <w:rsid w:val="00166EEC"/>
    <w:rsid w:val="00173C96"/>
    <w:rsid w:val="00186482"/>
    <w:rsid w:val="00186F64"/>
    <w:rsid w:val="00191782"/>
    <w:rsid w:val="001B7406"/>
    <w:rsid w:val="001B7693"/>
    <w:rsid w:val="001C6C68"/>
    <w:rsid w:val="001D31E1"/>
    <w:rsid w:val="001E62E6"/>
    <w:rsid w:val="001E6938"/>
    <w:rsid w:val="001E7B1A"/>
    <w:rsid w:val="001F20FC"/>
    <w:rsid w:val="00211083"/>
    <w:rsid w:val="00216C42"/>
    <w:rsid w:val="0022122D"/>
    <w:rsid w:val="00225484"/>
    <w:rsid w:val="0022713A"/>
    <w:rsid w:val="00232FC1"/>
    <w:rsid w:val="002343E2"/>
    <w:rsid w:val="002417A4"/>
    <w:rsid w:val="002603F3"/>
    <w:rsid w:val="00262D3F"/>
    <w:rsid w:val="00271434"/>
    <w:rsid w:val="00271570"/>
    <w:rsid w:val="0027312C"/>
    <w:rsid w:val="00276397"/>
    <w:rsid w:val="00280491"/>
    <w:rsid w:val="00280FFD"/>
    <w:rsid w:val="002835C7"/>
    <w:rsid w:val="00291ED7"/>
    <w:rsid w:val="00294D51"/>
    <w:rsid w:val="002A0F69"/>
    <w:rsid w:val="002A4E51"/>
    <w:rsid w:val="002A73E5"/>
    <w:rsid w:val="002B0942"/>
    <w:rsid w:val="002B3323"/>
    <w:rsid w:val="002C21B8"/>
    <w:rsid w:val="002C4853"/>
    <w:rsid w:val="002C53AE"/>
    <w:rsid w:val="002C5C1E"/>
    <w:rsid w:val="002D4601"/>
    <w:rsid w:val="003014A9"/>
    <w:rsid w:val="00302144"/>
    <w:rsid w:val="00304245"/>
    <w:rsid w:val="00307E2C"/>
    <w:rsid w:val="00311DBE"/>
    <w:rsid w:val="00336B2F"/>
    <w:rsid w:val="00353CB4"/>
    <w:rsid w:val="003661ED"/>
    <w:rsid w:val="003664CD"/>
    <w:rsid w:val="00371C77"/>
    <w:rsid w:val="003801EE"/>
    <w:rsid w:val="0038555D"/>
    <w:rsid w:val="003923EA"/>
    <w:rsid w:val="003B038E"/>
    <w:rsid w:val="003B0DEA"/>
    <w:rsid w:val="003C4AD8"/>
    <w:rsid w:val="003D1DC1"/>
    <w:rsid w:val="003D4FCE"/>
    <w:rsid w:val="00413BF9"/>
    <w:rsid w:val="004206C9"/>
    <w:rsid w:val="00421211"/>
    <w:rsid w:val="004217AF"/>
    <w:rsid w:val="00422B5D"/>
    <w:rsid w:val="00424CE3"/>
    <w:rsid w:val="004317C0"/>
    <w:rsid w:val="0043192B"/>
    <w:rsid w:val="00440D4E"/>
    <w:rsid w:val="0045102E"/>
    <w:rsid w:val="004630FA"/>
    <w:rsid w:val="0048214C"/>
    <w:rsid w:val="00490DB0"/>
    <w:rsid w:val="004911B4"/>
    <w:rsid w:val="004A1877"/>
    <w:rsid w:val="004B26CE"/>
    <w:rsid w:val="004B5966"/>
    <w:rsid w:val="004C2085"/>
    <w:rsid w:val="004C4C2B"/>
    <w:rsid w:val="004D3B42"/>
    <w:rsid w:val="004D687A"/>
    <w:rsid w:val="004E6969"/>
    <w:rsid w:val="004F14AA"/>
    <w:rsid w:val="004F3248"/>
    <w:rsid w:val="004F545A"/>
    <w:rsid w:val="004F6967"/>
    <w:rsid w:val="0050175B"/>
    <w:rsid w:val="00512E31"/>
    <w:rsid w:val="00544246"/>
    <w:rsid w:val="005570FD"/>
    <w:rsid w:val="0056110E"/>
    <w:rsid w:val="00564069"/>
    <w:rsid w:val="00574596"/>
    <w:rsid w:val="00574E02"/>
    <w:rsid w:val="00582C35"/>
    <w:rsid w:val="0059019E"/>
    <w:rsid w:val="005A7A60"/>
    <w:rsid w:val="005B2DD5"/>
    <w:rsid w:val="005B3E60"/>
    <w:rsid w:val="005B76A1"/>
    <w:rsid w:val="005C1ED3"/>
    <w:rsid w:val="005C310F"/>
    <w:rsid w:val="005C391E"/>
    <w:rsid w:val="005D5102"/>
    <w:rsid w:val="005E44C5"/>
    <w:rsid w:val="005F1E68"/>
    <w:rsid w:val="005F45DF"/>
    <w:rsid w:val="006038ED"/>
    <w:rsid w:val="006049E6"/>
    <w:rsid w:val="00606BAD"/>
    <w:rsid w:val="006119A8"/>
    <w:rsid w:val="00615AE9"/>
    <w:rsid w:val="00615F1F"/>
    <w:rsid w:val="00622A33"/>
    <w:rsid w:val="00634B9C"/>
    <w:rsid w:val="00650A45"/>
    <w:rsid w:val="00650EC0"/>
    <w:rsid w:val="0065349F"/>
    <w:rsid w:val="00657BDB"/>
    <w:rsid w:val="0066012F"/>
    <w:rsid w:val="00672FC4"/>
    <w:rsid w:val="0067329A"/>
    <w:rsid w:val="006745D9"/>
    <w:rsid w:val="006767E5"/>
    <w:rsid w:val="00686D9E"/>
    <w:rsid w:val="006966F0"/>
    <w:rsid w:val="006A07C1"/>
    <w:rsid w:val="006B3C52"/>
    <w:rsid w:val="006B45B0"/>
    <w:rsid w:val="006D3B6B"/>
    <w:rsid w:val="006E19DC"/>
    <w:rsid w:val="006E62FC"/>
    <w:rsid w:val="006F4D97"/>
    <w:rsid w:val="006F7F5A"/>
    <w:rsid w:val="00716F4F"/>
    <w:rsid w:val="007220BA"/>
    <w:rsid w:val="00732890"/>
    <w:rsid w:val="00736413"/>
    <w:rsid w:val="00741C98"/>
    <w:rsid w:val="00742EAF"/>
    <w:rsid w:val="00743151"/>
    <w:rsid w:val="00756D10"/>
    <w:rsid w:val="0075799A"/>
    <w:rsid w:val="00781571"/>
    <w:rsid w:val="00785AAB"/>
    <w:rsid w:val="00786842"/>
    <w:rsid w:val="007A3FE4"/>
    <w:rsid w:val="007B3BD5"/>
    <w:rsid w:val="007C02B2"/>
    <w:rsid w:val="007C4991"/>
    <w:rsid w:val="007C73AB"/>
    <w:rsid w:val="007D14B9"/>
    <w:rsid w:val="007D6623"/>
    <w:rsid w:val="007E01D4"/>
    <w:rsid w:val="007E389A"/>
    <w:rsid w:val="007F7F10"/>
    <w:rsid w:val="0080055C"/>
    <w:rsid w:val="00805DBE"/>
    <w:rsid w:val="0083053C"/>
    <w:rsid w:val="008309CD"/>
    <w:rsid w:val="00832547"/>
    <w:rsid w:val="0084664B"/>
    <w:rsid w:val="0085351A"/>
    <w:rsid w:val="00854766"/>
    <w:rsid w:val="00854890"/>
    <w:rsid w:val="00855960"/>
    <w:rsid w:val="008755B0"/>
    <w:rsid w:val="0088379C"/>
    <w:rsid w:val="00891A2E"/>
    <w:rsid w:val="00896E91"/>
    <w:rsid w:val="008B0098"/>
    <w:rsid w:val="008B57BE"/>
    <w:rsid w:val="008C53E2"/>
    <w:rsid w:val="008E23A4"/>
    <w:rsid w:val="008E3ACA"/>
    <w:rsid w:val="009062AE"/>
    <w:rsid w:val="00907E6B"/>
    <w:rsid w:val="0091439E"/>
    <w:rsid w:val="009149EA"/>
    <w:rsid w:val="0091749C"/>
    <w:rsid w:val="00926A35"/>
    <w:rsid w:val="00937FBE"/>
    <w:rsid w:val="00941437"/>
    <w:rsid w:val="0094401D"/>
    <w:rsid w:val="0095219D"/>
    <w:rsid w:val="00963ADB"/>
    <w:rsid w:val="0096425A"/>
    <w:rsid w:val="00972F5C"/>
    <w:rsid w:val="00985FD9"/>
    <w:rsid w:val="009A0ADB"/>
    <w:rsid w:val="009B78A8"/>
    <w:rsid w:val="009C6F77"/>
    <w:rsid w:val="009E3C3A"/>
    <w:rsid w:val="009E4E69"/>
    <w:rsid w:val="009F178A"/>
    <w:rsid w:val="009F54AE"/>
    <w:rsid w:val="00A05CFD"/>
    <w:rsid w:val="00A14C1C"/>
    <w:rsid w:val="00A2130E"/>
    <w:rsid w:val="00A2135E"/>
    <w:rsid w:val="00A22FF4"/>
    <w:rsid w:val="00A23D15"/>
    <w:rsid w:val="00A23E32"/>
    <w:rsid w:val="00A34E18"/>
    <w:rsid w:val="00A34EF8"/>
    <w:rsid w:val="00A43E1B"/>
    <w:rsid w:val="00A462F7"/>
    <w:rsid w:val="00A57BEA"/>
    <w:rsid w:val="00A67C9B"/>
    <w:rsid w:val="00A7283C"/>
    <w:rsid w:val="00A73335"/>
    <w:rsid w:val="00A76074"/>
    <w:rsid w:val="00A839C2"/>
    <w:rsid w:val="00A83A0A"/>
    <w:rsid w:val="00A841BB"/>
    <w:rsid w:val="00AA09C8"/>
    <w:rsid w:val="00AA4514"/>
    <w:rsid w:val="00AA5466"/>
    <w:rsid w:val="00AD3739"/>
    <w:rsid w:val="00AD6F10"/>
    <w:rsid w:val="00AD7C4B"/>
    <w:rsid w:val="00AD7EE5"/>
    <w:rsid w:val="00AE5F9E"/>
    <w:rsid w:val="00AF3AB6"/>
    <w:rsid w:val="00B06CCF"/>
    <w:rsid w:val="00B11FFC"/>
    <w:rsid w:val="00B201AA"/>
    <w:rsid w:val="00B22AD7"/>
    <w:rsid w:val="00B239BF"/>
    <w:rsid w:val="00B3123E"/>
    <w:rsid w:val="00B32FAE"/>
    <w:rsid w:val="00B62B32"/>
    <w:rsid w:val="00B64CFD"/>
    <w:rsid w:val="00B73AB0"/>
    <w:rsid w:val="00B74940"/>
    <w:rsid w:val="00B803F2"/>
    <w:rsid w:val="00BA4DD0"/>
    <w:rsid w:val="00BB5A3F"/>
    <w:rsid w:val="00BC0B24"/>
    <w:rsid w:val="00BC21DE"/>
    <w:rsid w:val="00BC6031"/>
    <w:rsid w:val="00BD1C3E"/>
    <w:rsid w:val="00BE0A23"/>
    <w:rsid w:val="00BE488A"/>
    <w:rsid w:val="00C01B03"/>
    <w:rsid w:val="00C02F3B"/>
    <w:rsid w:val="00C03D58"/>
    <w:rsid w:val="00C17385"/>
    <w:rsid w:val="00C211DB"/>
    <w:rsid w:val="00C221EC"/>
    <w:rsid w:val="00C26CAE"/>
    <w:rsid w:val="00C31C6A"/>
    <w:rsid w:val="00C368ED"/>
    <w:rsid w:val="00C52C2C"/>
    <w:rsid w:val="00C54DFC"/>
    <w:rsid w:val="00C56A0C"/>
    <w:rsid w:val="00C756E5"/>
    <w:rsid w:val="00C765C1"/>
    <w:rsid w:val="00C81276"/>
    <w:rsid w:val="00C83CCE"/>
    <w:rsid w:val="00C91254"/>
    <w:rsid w:val="00CB1925"/>
    <w:rsid w:val="00CB798F"/>
    <w:rsid w:val="00CC3D12"/>
    <w:rsid w:val="00CD7F18"/>
    <w:rsid w:val="00CE2699"/>
    <w:rsid w:val="00CE2740"/>
    <w:rsid w:val="00CE5E27"/>
    <w:rsid w:val="00CF085E"/>
    <w:rsid w:val="00CF0D70"/>
    <w:rsid w:val="00CF3DB8"/>
    <w:rsid w:val="00D14170"/>
    <w:rsid w:val="00D149BE"/>
    <w:rsid w:val="00D2612E"/>
    <w:rsid w:val="00D41067"/>
    <w:rsid w:val="00D5002E"/>
    <w:rsid w:val="00D56E83"/>
    <w:rsid w:val="00D67A3D"/>
    <w:rsid w:val="00D74A17"/>
    <w:rsid w:val="00D83F83"/>
    <w:rsid w:val="00D8654C"/>
    <w:rsid w:val="00D959ED"/>
    <w:rsid w:val="00D96FF3"/>
    <w:rsid w:val="00DA54A6"/>
    <w:rsid w:val="00DA730A"/>
    <w:rsid w:val="00DB065D"/>
    <w:rsid w:val="00DB0E02"/>
    <w:rsid w:val="00DB563C"/>
    <w:rsid w:val="00DD597A"/>
    <w:rsid w:val="00DF2767"/>
    <w:rsid w:val="00E16CF6"/>
    <w:rsid w:val="00E204AC"/>
    <w:rsid w:val="00E21733"/>
    <w:rsid w:val="00E242EB"/>
    <w:rsid w:val="00E36050"/>
    <w:rsid w:val="00E360A5"/>
    <w:rsid w:val="00E360F7"/>
    <w:rsid w:val="00E4663B"/>
    <w:rsid w:val="00E512AD"/>
    <w:rsid w:val="00E5214B"/>
    <w:rsid w:val="00E53EF0"/>
    <w:rsid w:val="00E832F2"/>
    <w:rsid w:val="00E84471"/>
    <w:rsid w:val="00EA36DD"/>
    <w:rsid w:val="00EB4728"/>
    <w:rsid w:val="00EB6307"/>
    <w:rsid w:val="00EC092C"/>
    <w:rsid w:val="00EC22BF"/>
    <w:rsid w:val="00EC7BD5"/>
    <w:rsid w:val="00ED3ACC"/>
    <w:rsid w:val="00ED7BEF"/>
    <w:rsid w:val="00EE1983"/>
    <w:rsid w:val="00EE2E08"/>
    <w:rsid w:val="00EF1705"/>
    <w:rsid w:val="00EF6127"/>
    <w:rsid w:val="00F00763"/>
    <w:rsid w:val="00F34576"/>
    <w:rsid w:val="00F67C82"/>
    <w:rsid w:val="00F744EC"/>
    <w:rsid w:val="00F814B7"/>
    <w:rsid w:val="00F83CE6"/>
    <w:rsid w:val="00F902E8"/>
    <w:rsid w:val="00FA0CDF"/>
    <w:rsid w:val="00FB1004"/>
    <w:rsid w:val="00FB6BE5"/>
    <w:rsid w:val="00FC0B7D"/>
    <w:rsid w:val="00FC4A3F"/>
    <w:rsid w:val="00FC7F00"/>
    <w:rsid w:val="00FD3AD3"/>
    <w:rsid w:val="00FD4754"/>
    <w:rsid w:val="00FF3984"/>
    <w:rsid w:val="00FF68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F7F5A"/>
    <w:pPr>
      <w:ind w:left="720"/>
      <w:contextualSpacing/>
    </w:pPr>
  </w:style>
  <w:style w:type="character" w:customStyle="1" w:styleId="ListParagraphChar">
    <w:name w:val="List Paragraph Char"/>
    <w:aliases w:val="Body of text Char,List Paragraph1 Char"/>
    <w:link w:val="ListParagraph"/>
    <w:uiPriority w:val="34"/>
    <w:locked/>
    <w:rsid w:val="00BA4DD0"/>
  </w:style>
  <w:style w:type="character" w:styleId="Hyperlink">
    <w:name w:val="Hyperlink"/>
    <w:basedOn w:val="DefaultParagraphFont"/>
    <w:unhideWhenUsed/>
    <w:rsid w:val="00C52C2C"/>
    <w:rPr>
      <w:color w:val="0000FF" w:themeColor="hyperlink"/>
      <w:u w:val="single"/>
    </w:rPr>
  </w:style>
  <w:style w:type="table" w:styleId="TableGrid">
    <w:name w:val="Table Grid"/>
    <w:basedOn w:val="TableNormal"/>
    <w:uiPriority w:val="59"/>
    <w:rsid w:val="00937F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1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C98"/>
    <w:rPr>
      <w:rFonts w:ascii="Tahoma" w:hAnsi="Tahoma" w:cs="Tahoma"/>
      <w:sz w:val="16"/>
      <w:szCs w:val="16"/>
    </w:rPr>
  </w:style>
  <w:style w:type="paragraph" w:styleId="Header">
    <w:name w:val="header"/>
    <w:basedOn w:val="Normal"/>
    <w:link w:val="HeaderChar"/>
    <w:uiPriority w:val="99"/>
    <w:unhideWhenUsed/>
    <w:rsid w:val="001C6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C68"/>
  </w:style>
  <w:style w:type="paragraph" w:styleId="Footer">
    <w:name w:val="footer"/>
    <w:basedOn w:val="Normal"/>
    <w:link w:val="FooterChar"/>
    <w:uiPriority w:val="99"/>
    <w:unhideWhenUsed/>
    <w:rsid w:val="001C6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C68"/>
  </w:style>
  <w:style w:type="character" w:styleId="PlaceholderText">
    <w:name w:val="Placeholder Text"/>
    <w:basedOn w:val="DefaultParagraphFont"/>
    <w:uiPriority w:val="99"/>
    <w:semiHidden/>
    <w:rsid w:val="002A0F6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_4karanggan@yahoo.com"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Office_Excel_Worksheet12.xlsx"/><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Office_Excel_Worksheet18.xlsx"/><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4"/>
  <c:chart>
    <c:autoTitleDeleted val="1"/>
    <c:plotArea>
      <c:layout>
        <c:manualLayout>
          <c:layoutTarget val="inner"/>
          <c:xMode val="edge"/>
          <c:yMode val="edge"/>
          <c:x val="0.20776953851642535"/>
          <c:y val="7.186096883520679E-2"/>
          <c:w val="0.50215121168106402"/>
          <c:h val="0.71790688785261059"/>
        </c:manualLayout>
      </c:layout>
      <c:barChart>
        <c:barDir val="col"/>
        <c:grouping val="stacked"/>
        <c:ser>
          <c:idx val="0"/>
          <c:order val="0"/>
          <c:tx>
            <c:strRef>
              <c:f>Sheet1!$B$1</c:f>
              <c:strCache>
                <c:ptCount val="1"/>
                <c:pt idx="0">
                  <c:v>Series 1</c:v>
                </c:pt>
              </c:strCache>
            </c:strRef>
          </c:tx>
          <c:dPt>
            <c:idx val="0"/>
            <c:spPr>
              <a:solidFill>
                <a:schemeClr val="tx2">
                  <a:lumMod val="60000"/>
                  <a:lumOff val="40000"/>
                </a:schemeClr>
              </a:solidFill>
            </c:spPr>
          </c:dPt>
          <c:dPt>
            <c:idx val="1"/>
            <c:spPr>
              <a:solidFill>
                <a:schemeClr val="accent2"/>
              </a:solidFill>
            </c:spPr>
          </c:dPt>
          <c:cat>
            <c:strRef>
              <c:f>Sheet1!$A$2:$A$3</c:f>
              <c:strCache>
                <c:ptCount val="2"/>
                <c:pt idx="0">
                  <c:v>Tuntas</c:v>
                </c:pt>
                <c:pt idx="1">
                  <c:v>Belum Tuntas</c:v>
                </c:pt>
              </c:strCache>
            </c:strRef>
          </c:cat>
          <c:val>
            <c:numRef>
              <c:f>Sheet1!$B$2:$B$3</c:f>
              <c:numCache>
                <c:formatCode>0.00%</c:formatCode>
                <c:ptCount val="2"/>
                <c:pt idx="0">
                  <c:v>0.44440000000000368</c:v>
                </c:pt>
                <c:pt idx="1">
                  <c:v>0.55559999999999998</c:v>
                </c:pt>
              </c:numCache>
            </c:numRef>
          </c:val>
        </c:ser>
        <c:overlap val="100"/>
        <c:axId val="80194560"/>
        <c:axId val="86218240"/>
      </c:barChart>
      <c:catAx>
        <c:axId val="80194560"/>
        <c:scaling>
          <c:orientation val="minMax"/>
        </c:scaling>
        <c:axPos val="b"/>
        <c:tickLblPos val="nextTo"/>
        <c:crossAx val="86218240"/>
        <c:crosses val="autoZero"/>
        <c:auto val="1"/>
        <c:lblAlgn val="ctr"/>
        <c:lblOffset val="100"/>
      </c:catAx>
      <c:valAx>
        <c:axId val="86218240"/>
        <c:scaling>
          <c:orientation val="minMax"/>
          <c:min val="0"/>
        </c:scaling>
        <c:axPos val="l"/>
        <c:numFmt formatCode="0.00%" sourceLinked="1"/>
        <c:tickLblPos val="nextTo"/>
        <c:crossAx val="80194560"/>
        <c:crosses val="autoZero"/>
        <c:crossBetween val="between"/>
      </c:valAx>
    </c:plotArea>
    <c:legend>
      <c:legendPos val="r"/>
      <c:layout>
        <c:manualLayout>
          <c:xMode val="edge"/>
          <c:yMode val="edge"/>
          <c:x val="0.70882009222757181"/>
          <c:y val="0.33256165078062438"/>
          <c:w val="0.25907804460052553"/>
          <c:h val="0.23216490822453537"/>
        </c:manualLayout>
      </c:layout>
    </c:legend>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0.10375691500100979"/>
          <c:y val="4.8146111913525823E-2"/>
          <c:w val="0.6305213801399826"/>
          <c:h val="0.75001197218769444"/>
        </c:manualLayout>
      </c:layout>
      <c:bar3DChart>
        <c:barDir val="col"/>
        <c:grouping val="clustered"/>
        <c:ser>
          <c:idx val="0"/>
          <c:order val="0"/>
          <c:tx>
            <c:strRef>
              <c:f>Sheet1!$B$1</c:f>
              <c:strCache>
                <c:ptCount val="1"/>
                <c:pt idx="0">
                  <c:v>Kolaborator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Sheet1!$B$2:$B$8</c:f>
              <c:numCache>
                <c:formatCode>General</c:formatCode>
                <c:ptCount val="7"/>
                <c:pt idx="0">
                  <c:v>70</c:v>
                </c:pt>
                <c:pt idx="1">
                  <c:v>72.25</c:v>
                </c:pt>
                <c:pt idx="2">
                  <c:v>76.25</c:v>
                </c:pt>
                <c:pt idx="3">
                  <c:v>66.25</c:v>
                </c:pt>
                <c:pt idx="4">
                  <c:v>72.25</c:v>
                </c:pt>
                <c:pt idx="5">
                  <c:v>67.5</c:v>
                </c:pt>
              </c:numCache>
            </c:numRef>
          </c:val>
          <c:extLst xmlns:c16r2="http://schemas.microsoft.com/office/drawing/2015/06/chart">
            <c:ext xmlns:c16="http://schemas.microsoft.com/office/drawing/2014/chart" uri="{C3380CC4-5D6E-409C-BE32-E72D297353CC}">
              <c16:uniqueId val="{00000000-2D26-4E33-8489-A5524D4D8C08}"/>
            </c:ext>
          </c:extLst>
        </c:ser>
        <c:ser>
          <c:idx val="1"/>
          <c:order val="1"/>
          <c:tx>
            <c:strRef>
              <c:f>Sheet1!$C$1</c:f>
              <c:strCache>
                <c:ptCount val="1"/>
                <c:pt idx="0">
                  <c:v>Kolaborator 2</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Sheet1!$C$2:$C$8</c:f>
              <c:numCache>
                <c:formatCode>General</c:formatCode>
                <c:ptCount val="7"/>
                <c:pt idx="0">
                  <c:v>73.25</c:v>
                </c:pt>
                <c:pt idx="1">
                  <c:v>76.25</c:v>
                </c:pt>
                <c:pt idx="2">
                  <c:v>82.5</c:v>
                </c:pt>
                <c:pt idx="3">
                  <c:v>73.25</c:v>
                </c:pt>
                <c:pt idx="4">
                  <c:v>76.25</c:v>
                </c:pt>
                <c:pt idx="5">
                  <c:v>70.36999999999999</c:v>
                </c:pt>
              </c:numCache>
            </c:numRef>
          </c:val>
          <c:extLst xmlns:c16r2="http://schemas.microsoft.com/office/drawing/2015/06/chart">
            <c:ext xmlns:c16="http://schemas.microsoft.com/office/drawing/2014/chart" uri="{C3380CC4-5D6E-409C-BE32-E72D297353CC}">
              <c16:uniqueId val="{00000001-2D26-4E33-8489-A5524D4D8C08}"/>
            </c:ext>
          </c:extLst>
        </c:ser>
        <c:shape val="box"/>
        <c:axId val="100961664"/>
        <c:axId val="100980224"/>
        <c:axId val="0"/>
      </c:bar3DChart>
      <c:catAx>
        <c:axId val="100961664"/>
        <c:scaling>
          <c:orientation val="minMax"/>
        </c:scaling>
        <c:axPos val="b"/>
        <c:title>
          <c:tx>
            <c:rich>
              <a:bodyPr/>
              <a:lstStyle/>
              <a:p>
                <a:pPr>
                  <a:defRPr/>
                </a:pPr>
                <a:r>
                  <a:rPr lang="id-ID"/>
                  <a:t>Kelompok Belajar</a:t>
                </a:r>
              </a:p>
            </c:rich>
          </c:tx>
          <c:layout>
            <c:manualLayout>
              <c:xMode val="edge"/>
              <c:yMode val="edge"/>
              <c:x val="0.32930428291284503"/>
              <c:y val="0.90052187849093268"/>
            </c:manualLayout>
          </c:layout>
        </c:title>
        <c:numFmt formatCode="General" sourceLinked="1"/>
        <c:majorTickMark val="none"/>
        <c:tickLblPos val="nextTo"/>
        <c:crossAx val="100980224"/>
        <c:crosses val="autoZero"/>
        <c:auto val="1"/>
        <c:lblAlgn val="ctr"/>
        <c:lblOffset val="100"/>
      </c:catAx>
      <c:valAx>
        <c:axId val="100980224"/>
        <c:scaling>
          <c:orientation val="minMax"/>
        </c:scaling>
        <c:axPos val="l"/>
        <c:title>
          <c:tx>
            <c:rich>
              <a:bodyPr/>
              <a:lstStyle/>
              <a:p>
                <a:pPr>
                  <a:defRPr/>
                </a:pPr>
                <a:r>
                  <a:rPr lang="id-ID"/>
                  <a:t>Nilai</a:t>
                </a:r>
              </a:p>
            </c:rich>
          </c:tx>
          <c:layout/>
        </c:title>
        <c:numFmt formatCode="General" sourceLinked="1"/>
        <c:tickLblPos val="nextTo"/>
        <c:crossAx val="100961664"/>
        <c:crosses val="autoZero"/>
        <c:crossBetween val="between"/>
      </c:valAx>
    </c:plotArea>
    <c:legend>
      <c:legendPos val="r"/>
      <c:layout/>
      <c:spPr>
        <a:solidFill>
          <a:schemeClr val="bg1"/>
        </a:solidFill>
      </c:sp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style val="34"/>
  <c:chart>
    <c:autoTitleDeleted val="1"/>
    <c:plotArea>
      <c:layout>
        <c:manualLayout>
          <c:layoutTarget val="inner"/>
          <c:xMode val="edge"/>
          <c:yMode val="edge"/>
          <c:x val="0.25239761931167082"/>
          <c:y val="7.2810952684968427E-2"/>
          <c:w val="0.50140697201582152"/>
          <c:h val="0.72912875079804262"/>
        </c:manualLayout>
      </c:layout>
      <c:barChart>
        <c:barDir val="col"/>
        <c:grouping val="stacked"/>
        <c:ser>
          <c:idx val="0"/>
          <c:order val="0"/>
          <c:tx>
            <c:strRef>
              <c:f>Sheet1!$B$1</c:f>
              <c:strCache>
                <c:ptCount val="1"/>
                <c:pt idx="0">
                  <c:v>Series 1</c:v>
                </c:pt>
              </c:strCache>
            </c:strRef>
          </c:tx>
          <c:spPr>
            <a:solidFill>
              <a:schemeClr val="bg1"/>
            </a:solidFill>
          </c:spPr>
          <c:dLbls>
            <c:dLbl>
              <c:idx val="0"/>
              <c:layout>
                <c:manualLayout>
                  <c:x val="0"/>
                  <c:y val="-0.13693750443356742"/>
                </c:manualLayout>
              </c:layout>
              <c:dLblPos val="inEnd"/>
              <c:showVal val="1"/>
            </c:dLbl>
            <c:dLbl>
              <c:idx val="1"/>
              <c:layout>
                <c:manualLayout>
                  <c:x val="0"/>
                  <c:y val="-0.144144144144145"/>
                </c:manualLayout>
              </c:layout>
              <c:dLblPos val="inEnd"/>
              <c:showVal val="1"/>
            </c:dLbl>
            <c:dLblPos val="inEnd"/>
            <c:showVal val="1"/>
          </c:dLbls>
          <c:cat>
            <c:strRef>
              <c:f>Sheet1!$A$2:$A$3</c:f>
              <c:strCache>
                <c:ptCount val="2"/>
                <c:pt idx="0">
                  <c:v>Tuntas</c:v>
                </c:pt>
                <c:pt idx="1">
                  <c:v>Belum Tuntas</c:v>
                </c:pt>
              </c:strCache>
            </c:strRef>
          </c:cat>
          <c:val>
            <c:numRef>
              <c:f>Sheet1!$B$2:$B$3</c:f>
              <c:numCache>
                <c:formatCode>0.00%</c:formatCode>
                <c:ptCount val="2"/>
                <c:pt idx="0">
                  <c:v>0.75000000000001066</c:v>
                </c:pt>
                <c:pt idx="1">
                  <c:v>0.25</c:v>
                </c:pt>
              </c:numCache>
            </c:numRef>
          </c:val>
        </c:ser>
        <c:gapWidth val="300"/>
        <c:axId val="101459456"/>
        <c:axId val="101460992"/>
      </c:barChart>
      <c:catAx>
        <c:axId val="101459456"/>
        <c:scaling>
          <c:orientation val="minMax"/>
        </c:scaling>
        <c:axPos val="b"/>
        <c:majorTickMark val="none"/>
        <c:tickLblPos val="nextTo"/>
        <c:crossAx val="101460992"/>
        <c:crosses val="autoZero"/>
        <c:auto val="1"/>
        <c:lblAlgn val="ctr"/>
        <c:lblOffset val="100"/>
      </c:catAx>
      <c:valAx>
        <c:axId val="101460992"/>
        <c:scaling>
          <c:orientation val="minMax"/>
          <c:min val="0"/>
        </c:scaling>
        <c:axPos val="l"/>
        <c:numFmt formatCode="0.00%" sourceLinked="1"/>
        <c:majorTickMark val="none"/>
        <c:tickLblPos val="nextTo"/>
        <c:crossAx val="101459456"/>
        <c:crosses val="autoZero"/>
        <c:crossBetween val="between"/>
      </c:valAx>
    </c:plotArea>
    <c:legend>
      <c:legendPos val="r"/>
      <c:layout/>
    </c:legend>
    <c:plotVisOnly val="1"/>
    <c:dispBlanksAs val="gap"/>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62095907736623"/>
          <c:y val="7.11975666992746E-2"/>
          <c:w val="0.77703729776644492"/>
          <c:h val="0.76051779935273756"/>
        </c:manualLayout>
      </c:layout>
      <c:barChart>
        <c:barDir val="col"/>
        <c:grouping val="stacked"/>
        <c:ser>
          <c:idx val="1"/>
          <c:order val="1"/>
          <c:tx>
            <c:strRef>
              <c:f>Sheet1!$B$1</c:f>
            </c:strRef>
          </c:tx>
          <c:spPr>
            <a:solidFill>
              <a:schemeClr val="lt1"/>
            </a:solidFill>
            <a:ln w="25400" cap="flat" cmpd="sng" algn="ctr">
              <a:solidFill>
                <a:schemeClr val="dk1"/>
              </a:solidFill>
              <a:prstDash val="solid"/>
            </a:ln>
            <a:effectLst/>
          </c:spPr>
          <c:dLbls>
            <c:showVal val="1"/>
          </c:dLbls>
          <c:cat>
            <c:multiLvlStrRef>
              <c:f>Sheet1!$A$2:$A$9</c:f>
            </c:multiLvlStrRef>
          </c:cat>
          <c:val>
            <c:numRef>
              <c:f>Sheet1!$B$2:$B$9</c:f>
            </c:numRef>
          </c:val>
        </c:ser>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dLbls>
            <c:dLbl>
              <c:idx val="1"/>
              <c:layout>
                <c:manualLayout>
                  <c:x val="0"/>
                  <c:y val="-0.13592233009708857"/>
                </c:manualLayout>
              </c:layout>
              <c:showVal val="1"/>
            </c:dLbl>
            <c:dLbl>
              <c:idx val="2"/>
              <c:layout>
                <c:manualLayout>
                  <c:x val="0"/>
                  <c:y val="-6.4724919093851183E-2"/>
                </c:manualLayout>
              </c:layout>
              <c:showVal val="1"/>
            </c:dLbl>
            <c:dLbl>
              <c:idx val="3"/>
              <c:layout>
                <c:manualLayout>
                  <c:x val="0"/>
                  <c:y val="-0.13592233009708857"/>
                </c:manualLayout>
              </c:layout>
              <c:showVal val="1"/>
            </c:dLbl>
            <c:dLbl>
              <c:idx val="4"/>
              <c:layout>
                <c:manualLayout>
                  <c:x val="0"/>
                  <c:y val="-0.18122977346278321"/>
                </c:manualLayout>
              </c:layout>
              <c:showVal val="1"/>
            </c:dLbl>
            <c:dLbl>
              <c:idx val="5"/>
              <c:layout>
                <c:manualLayout>
                  <c:x val="0"/>
                  <c:y val="-0.1941747572815519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90-47F0-B28F-D319E750A03F}"/>
                </c:ext>
              </c:extLst>
            </c:dLbl>
            <c:dLbl>
              <c:idx val="6"/>
              <c:layout>
                <c:manualLayout>
                  <c:x val="0"/>
                  <c:y val="-7.7669902912621533E-2"/>
                </c:manualLayout>
              </c:layout>
              <c:showVal val="1"/>
            </c:dLbl>
            <c:spPr>
              <a:noFill/>
              <a:ln>
                <a:noFill/>
              </a:ln>
              <a:effectLst/>
            </c:spPr>
            <c:txPr>
              <a:bodyPr/>
              <a:lstStyle/>
              <a:p>
                <a:pPr>
                  <a:defRPr sz="900">
                    <a:latin typeface="Arial" pitchFamily="34" charset="0"/>
                    <a:cs typeface="Arial" pitchFamily="34" charset="0"/>
                  </a:defRPr>
                </a:pPr>
                <a:endParaRPr lang="id-ID"/>
              </a:p>
            </c:txPr>
            <c:showVal val="1"/>
            <c:extLst xmlns:c16r2="http://schemas.microsoft.com/office/drawing/2015/06/chart">
              <c:ext xmlns:c15="http://schemas.microsoft.com/office/drawing/2012/chart" uri="{CE6537A1-D6FC-4f65-9D91-7224C49458BB}">
                <c15:showLeaderLines val="0"/>
              </c:ext>
            </c:extLst>
          </c:dLbls>
          <c:cat>
            <c:strRef>
              <c:f>Sheet1!$A$2:$A$9</c:f>
              <c:strCache>
                <c:ptCount val="7"/>
                <c:pt idx="1">
                  <c:v>60,5-65,5</c:v>
                </c:pt>
                <c:pt idx="2">
                  <c:v>65,5-70,5</c:v>
                </c:pt>
                <c:pt idx="3">
                  <c:v>70,5-75,5</c:v>
                </c:pt>
                <c:pt idx="4">
                  <c:v>75,5-80,5</c:v>
                </c:pt>
                <c:pt idx="5">
                  <c:v>80,5-85,5</c:v>
                </c:pt>
                <c:pt idx="6">
                  <c:v>85,5-90,5</c:v>
                </c:pt>
              </c:strCache>
            </c:strRef>
          </c:cat>
          <c:val>
            <c:numRef>
              <c:f>Sheet1!$B$2:$B$9</c:f>
              <c:numCache>
                <c:formatCode>General</c:formatCode>
                <c:ptCount val="8"/>
                <c:pt idx="1">
                  <c:v>6</c:v>
                </c:pt>
                <c:pt idx="2">
                  <c:v>1</c:v>
                </c:pt>
                <c:pt idx="3">
                  <c:v>6</c:v>
                </c:pt>
                <c:pt idx="4">
                  <c:v>10</c:v>
                </c:pt>
                <c:pt idx="5">
                  <c:v>11</c:v>
                </c:pt>
                <c:pt idx="6">
                  <c:v>2</c:v>
                </c:pt>
              </c:numCache>
            </c:numRef>
          </c:val>
          <c:extLst xmlns:c16r2="http://schemas.microsoft.com/office/drawing/2015/06/chart">
            <c:ext xmlns:c16="http://schemas.microsoft.com/office/drawing/2014/chart" uri="{C3380CC4-5D6E-409C-BE32-E72D297353CC}">
              <c16:uniqueId val="{00000001-4F90-47F0-B28F-D319E750A03F}"/>
            </c:ext>
          </c:extLst>
        </c:ser>
        <c:dLbls>
          <c:showVal val="1"/>
        </c:dLbls>
        <c:gapWidth val="0"/>
        <c:overlap val="100"/>
        <c:axId val="102073472"/>
        <c:axId val="102075008"/>
      </c:barChart>
      <c:catAx>
        <c:axId val="102073472"/>
        <c:scaling>
          <c:orientation val="minMax"/>
        </c:scaling>
        <c:delete val="1"/>
        <c:axPos val="b"/>
        <c:numFmt formatCode="General" sourceLinked="0"/>
        <c:majorTickMark val="none"/>
        <c:tickLblPos val="none"/>
        <c:crossAx val="102075008"/>
        <c:crosses val="autoZero"/>
        <c:auto val="1"/>
        <c:lblAlgn val="ctr"/>
        <c:lblOffset val="100"/>
      </c:catAx>
      <c:valAx>
        <c:axId val="102075008"/>
        <c:scaling>
          <c:orientation val="minMax"/>
          <c:max val="30"/>
          <c:min val="0"/>
        </c:scaling>
        <c:axPos val="l"/>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a:pPr>
                <a:r>
                  <a:rPr lang="en-US"/>
                  <a:t>Frekuensi</a:t>
                </a:r>
              </a:p>
            </c:rich>
          </c:tx>
          <c:layout/>
        </c:title>
        <c:numFmt formatCode="#,##0" sourceLinked="0"/>
        <c:majorTickMark val="none"/>
        <c:tickLblPos val="nextTo"/>
        <c:crossAx val="102073472"/>
        <c:crosses val="autoZero"/>
        <c:crossBetween val="between"/>
        <c:majorUnit val="5"/>
        <c:minorUnit val="1"/>
      </c:valAx>
    </c:plotArea>
    <c:plotVisOnly val="1"/>
    <c:dispBlanksAs val="gap"/>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id-ID"/>
    </a:p>
  </c:txPr>
  <c:externalData r:id="rId2"/>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600"/>
              <a:t>Rekapitulasi Hasil Belajar Aspek Pengetahuan Siklus II</a:t>
            </a:r>
          </a:p>
        </c:rich>
      </c:tx>
      <c:layout/>
    </c:title>
    <c:plotArea>
      <c:layout/>
      <c:pieChart>
        <c:varyColors val="1"/>
        <c:ser>
          <c:idx val="0"/>
          <c:order val="0"/>
          <c:tx>
            <c:strRef>
              <c:f>Sheet1!$B$1</c:f>
              <c:strCache>
                <c:ptCount val="1"/>
                <c:pt idx="0">
                  <c:v>Rekapitulasi Hasil Belajar Aspek Pengetahuan Siklus II</c:v>
                </c:pt>
              </c:strCache>
            </c:strRef>
          </c:tx>
          <c:explosion val="25"/>
          <c:dLbls>
            <c:showPercent val="1"/>
          </c:dLbls>
          <c:cat>
            <c:strRef>
              <c:f>Sheet1!$A$2:$A$3</c:f>
              <c:strCache>
                <c:ptCount val="2"/>
                <c:pt idx="0">
                  <c:v>Tuntas</c:v>
                </c:pt>
                <c:pt idx="1">
                  <c:v>Belum Tuntas</c:v>
                </c:pt>
              </c:strCache>
            </c:strRef>
          </c:cat>
          <c:val>
            <c:numRef>
              <c:f>Sheet1!$B$2:$B$3</c:f>
              <c:numCache>
                <c:formatCode>0.00%</c:formatCode>
                <c:ptCount val="2"/>
                <c:pt idx="0">
                  <c:v>0.7500000000000091</c:v>
                </c:pt>
                <c:pt idx="1">
                  <c:v>0.25</c:v>
                </c:pt>
              </c:numCache>
            </c:numRef>
          </c:val>
        </c:ser>
        <c:dLbls>
          <c:showPercent val="1"/>
        </c:dLbls>
        <c:firstSliceAng val="0"/>
      </c:pieChart>
    </c:plotArea>
    <c:legend>
      <c:legendPos val="r"/>
      <c:layou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Kolabolator I</c:v>
                </c:pt>
              </c:strCache>
            </c:strRef>
          </c:tx>
          <c:cat>
            <c:strRef>
              <c:f>Sheet1!$A$2:$A$4</c:f>
              <c:strCache>
                <c:ptCount val="3"/>
                <c:pt idx="0">
                  <c:v>Kolabolator I</c:v>
                </c:pt>
                <c:pt idx="1">
                  <c:v>Kolabolator II</c:v>
                </c:pt>
                <c:pt idx="2">
                  <c:v>Rata-rata</c:v>
                </c:pt>
              </c:strCache>
            </c:strRef>
          </c:cat>
          <c:val>
            <c:numRef>
              <c:f>Sheet1!$B$2:$B$4</c:f>
              <c:numCache>
                <c:formatCode>General</c:formatCode>
                <c:ptCount val="3"/>
                <c:pt idx="0">
                  <c:v>89</c:v>
                </c:pt>
              </c:numCache>
            </c:numRef>
          </c:val>
        </c:ser>
        <c:ser>
          <c:idx val="1"/>
          <c:order val="1"/>
          <c:tx>
            <c:strRef>
              <c:f>Sheet1!$C$1</c:f>
              <c:strCache>
                <c:ptCount val="1"/>
                <c:pt idx="0">
                  <c:v>Kolabolator II</c:v>
                </c:pt>
              </c:strCache>
            </c:strRef>
          </c:tx>
          <c:cat>
            <c:strRef>
              <c:f>Sheet1!$A$2:$A$4</c:f>
              <c:strCache>
                <c:ptCount val="3"/>
                <c:pt idx="0">
                  <c:v>Kolabolator I</c:v>
                </c:pt>
                <c:pt idx="1">
                  <c:v>Kolabolator II</c:v>
                </c:pt>
                <c:pt idx="2">
                  <c:v>Rata-rata</c:v>
                </c:pt>
              </c:strCache>
            </c:strRef>
          </c:cat>
          <c:val>
            <c:numRef>
              <c:f>Sheet1!$C$2:$C$4</c:f>
              <c:numCache>
                <c:formatCode>General</c:formatCode>
                <c:ptCount val="3"/>
                <c:pt idx="1">
                  <c:v>89.5</c:v>
                </c:pt>
              </c:numCache>
            </c:numRef>
          </c:val>
        </c:ser>
        <c:ser>
          <c:idx val="2"/>
          <c:order val="2"/>
          <c:tx>
            <c:strRef>
              <c:f>Sheet1!$D$1</c:f>
              <c:strCache>
                <c:ptCount val="1"/>
                <c:pt idx="0">
                  <c:v>Rata-rata</c:v>
                </c:pt>
              </c:strCache>
            </c:strRef>
          </c:tx>
          <c:cat>
            <c:strRef>
              <c:f>Sheet1!$A$2:$A$4</c:f>
              <c:strCache>
                <c:ptCount val="3"/>
                <c:pt idx="0">
                  <c:v>Kolabolator I</c:v>
                </c:pt>
                <c:pt idx="1">
                  <c:v>Kolabolator II</c:v>
                </c:pt>
                <c:pt idx="2">
                  <c:v>Rata-rata</c:v>
                </c:pt>
              </c:strCache>
            </c:strRef>
          </c:cat>
          <c:val>
            <c:numRef>
              <c:f>Sheet1!$D$2:$D$4</c:f>
              <c:numCache>
                <c:formatCode>General</c:formatCode>
                <c:ptCount val="3"/>
                <c:pt idx="2">
                  <c:v>89.25</c:v>
                </c:pt>
              </c:numCache>
            </c:numRef>
          </c:val>
        </c:ser>
        <c:axId val="102876288"/>
        <c:axId val="102877824"/>
      </c:barChart>
      <c:catAx>
        <c:axId val="102876288"/>
        <c:scaling>
          <c:orientation val="minMax"/>
        </c:scaling>
        <c:axPos val="b"/>
        <c:tickLblPos val="nextTo"/>
        <c:crossAx val="102877824"/>
        <c:crosses val="autoZero"/>
        <c:auto val="1"/>
        <c:lblAlgn val="ctr"/>
        <c:lblOffset val="100"/>
      </c:catAx>
      <c:valAx>
        <c:axId val="102877824"/>
        <c:scaling>
          <c:orientation val="minMax"/>
        </c:scaling>
        <c:axPos val="l"/>
        <c:numFmt formatCode="General" sourceLinked="1"/>
        <c:tickLblPos val="nextTo"/>
        <c:crossAx val="102876288"/>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13655706080218241"/>
          <c:y val="8.0540585310405297E-2"/>
          <c:w val="0.7877145791558664"/>
          <c:h val="0.69073059897363576"/>
        </c:manualLayout>
      </c:layout>
      <c:barChart>
        <c:barDir val="col"/>
        <c:grouping val="clustered"/>
        <c:ser>
          <c:idx val="0"/>
          <c:order val="0"/>
          <c:tx>
            <c:strRef>
              <c:f>Sheet1!$B$1</c:f>
              <c:strCache>
                <c:ptCount val="1"/>
                <c:pt idx="0">
                  <c:v>Kolaborator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Sheet1!$B$2:$B$8</c:f>
              <c:numCache>
                <c:formatCode>General</c:formatCode>
                <c:ptCount val="7"/>
                <c:pt idx="0">
                  <c:v>89.63</c:v>
                </c:pt>
                <c:pt idx="1">
                  <c:v>89.81</c:v>
                </c:pt>
                <c:pt idx="2">
                  <c:v>90.679999999999978</c:v>
                </c:pt>
                <c:pt idx="3">
                  <c:v>92.75</c:v>
                </c:pt>
                <c:pt idx="4">
                  <c:v>92.679999999999978</c:v>
                </c:pt>
                <c:pt idx="5">
                  <c:v>93.75</c:v>
                </c:pt>
              </c:numCache>
            </c:numRef>
          </c:val>
          <c:extLst xmlns:c16r2="http://schemas.microsoft.com/office/drawing/2015/06/chart">
            <c:ext xmlns:c16="http://schemas.microsoft.com/office/drawing/2014/chart" uri="{C3380CC4-5D6E-409C-BE32-E72D297353CC}">
              <c16:uniqueId val="{00000000-C4B0-4FB6-A6A9-DFC492459F2B}"/>
            </c:ext>
          </c:extLst>
        </c:ser>
        <c:ser>
          <c:idx val="1"/>
          <c:order val="1"/>
          <c:tx>
            <c:strRef>
              <c:f>Sheet1!$C$1</c:f>
              <c:strCache>
                <c:ptCount val="1"/>
                <c:pt idx="0">
                  <c:v>Kolaborator 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Sheet1!$C$2:$C$8</c:f>
              <c:numCache>
                <c:formatCode>General</c:formatCode>
                <c:ptCount val="7"/>
                <c:pt idx="0">
                  <c:v>89.63</c:v>
                </c:pt>
                <c:pt idx="1">
                  <c:v>90.61999999999999</c:v>
                </c:pt>
                <c:pt idx="2">
                  <c:v>91.75</c:v>
                </c:pt>
                <c:pt idx="3">
                  <c:v>91.679999999999978</c:v>
                </c:pt>
                <c:pt idx="4">
                  <c:v>92.679999999999978</c:v>
                </c:pt>
                <c:pt idx="5">
                  <c:v>93.75</c:v>
                </c:pt>
              </c:numCache>
            </c:numRef>
          </c:val>
          <c:extLst xmlns:c16r2="http://schemas.microsoft.com/office/drawing/2015/06/chart">
            <c:ext xmlns:c16="http://schemas.microsoft.com/office/drawing/2014/chart" uri="{C3380CC4-5D6E-409C-BE32-E72D297353CC}">
              <c16:uniqueId val="{00000001-C4B0-4FB6-A6A9-DFC492459F2B}"/>
            </c:ext>
          </c:extLst>
        </c:ser>
        <c:axId val="103042432"/>
        <c:axId val="103216640"/>
      </c:barChart>
      <c:catAx>
        <c:axId val="103042432"/>
        <c:scaling>
          <c:orientation val="minMax"/>
        </c:scaling>
        <c:axPos val="b"/>
        <c:title>
          <c:tx>
            <c:rich>
              <a:bodyPr/>
              <a:lstStyle/>
              <a:p>
                <a:pPr>
                  <a:defRPr/>
                </a:pPr>
                <a:r>
                  <a:rPr lang="id-ID"/>
                  <a:t>Kelompok</a:t>
                </a:r>
                <a:r>
                  <a:rPr lang="id-ID" baseline="0"/>
                  <a:t> Belajar</a:t>
                </a:r>
                <a:endParaRPr lang="id-ID"/>
              </a:p>
            </c:rich>
          </c:tx>
        </c:title>
        <c:numFmt formatCode="General" sourceLinked="1"/>
        <c:majorTickMark val="none"/>
        <c:tickLblPos val="nextTo"/>
        <c:crossAx val="103216640"/>
        <c:crosses val="autoZero"/>
        <c:auto val="1"/>
        <c:lblAlgn val="ctr"/>
        <c:lblOffset val="100"/>
      </c:catAx>
      <c:valAx>
        <c:axId val="103216640"/>
        <c:scaling>
          <c:orientation val="minMax"/>
        </c:scaling>
        <c:axPos val="l"/>
        <c:title>
          <c:tx>
            <c:rich>
              <a:bodyPr/>
              <a:lstStyle/>
              <a:p>
                <a:pPr>
                  <a:defRPr/>
                </a:pPr>
                <a:r>
                  <a:rPr lang="id-ID"/>
                  <a:t>Nilai</a:t>
                </a:r>
              </a:p>
            </c:rich>
          </c:tx>
        </c:title>
        <c:numFmt formatCode="General" sourceLinked="1"/>
        <c:tickLblPos val="nextTo"/>
        <c:crossAx val="103042432"/>
        <c:crosses val="autoZero"/>
        <c:crossBetween val="between"/>
      </c:valAx>
    </c:plotArea>
    <c:legend>
      <c:legendPos val="r"/>
      <c:layout>
        <c:manualLayout>
          <c:xMode val="edge"/>
          <c:yMode val="edge"/>
          <c:x val="0.80092661324823711"/>
          <c:y val="0.27391076115486052"/>
          <c:w val="0.18145224137731825"/>
          <c:h val="0.3460419686345178"/>
        </c:manualLayout>
      </c:layou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8.9531465263885238E-2"/>
          <c:y val="8.6738435039370204E-2"/>
          <c:w val="0.87808913813788081"/>
          <c:h val="0.59635703740157475"/>
        </c:manualLayout>
      </c:layout>
      <c:barChart>
        <c:barDir val="col"/>
        <c:grouping val="clustered"/>
        <c:ser>
          <c:idx val="0"/>
          <c:order val="0"/>
          <c:tx>
            <c:strRef>
              <c:f>Sheet1!$B$1</c:f>
              <c:strCache>
                <c:ptCount val="1"/>
                <c:pt idx="0">
                  <c:v>Kolaborator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Sheet1!$B$2:$B$8</c:f>
              <c:numCache>
                <c:formatCode>General</c:formatCode>
                <c:ptCount val="7"/>
                <c:pt idx="0">
                  <c:v>80.61999999999999</c:v>
                </c:pt>
                <c:pt idx="1">
                  <c:v>81.86999999999999</c:v>
                </c:pt>
                <c:pt idx="2">
                  <c:v>80.61999999999999</c:v>
                </c:pt>
                <c:pt idx="3">
                  <c:v>83.11999999999999</c:v>
                </c:pt>
                <c:pt idx="4">
                  <c:v>83.11999999999999</c:v>
                </c:pt>
                <c:pt idx="5">
                  <c:v>85</c:v>
                </c:pt>
              </c:numCache>
            </c:numRef>
          </c:val>
          <c:extLst xmlns:c16r2="http://schemas.microsoft.com/office/drawing/2015/06/chart">
            <c:ext xmlns:c16="http://schemas.microsoft.com/office/drawing/2014/chart" uri="{C3380CC4-5D6E-409C-BE32-E72D297353CC}">
              <c16:uniqueId val="{00000000-C4B0-4FB6-A6A9-DFC492459F2B}"/>
            </c:ext>
          </c:extLst>
        </c:ser>
        <c:ser>
          <c:idx val="1"/>
          <c:order val="1"/>
          <c:tx>
            <c:strRef>
              <c:f>Sheet1!$C$1</c:f>
              <c:strCache>
                <c:ptCount val="1"/>
                <c:pt idx="0">
                  <c:v>Kolaborator 2</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Sheet1!$C$2:$C$8</c:f>
              <c:numCache>
                <c:formatCode>General</c:formatCode>
                <c:ptCount val="7"/>
                <c:pt idx="0">
                  <c:v>81.25</c:v>
                </c:pt>
                <c:pt idx="1">
                  <c:v>79.36999999999999</c:v>
                </c:pt>
                <c:pt idx="2">
                  <c:v>80</c:v>
                </c:pt>
                <c:pt idx="3">
                  <c:v>81.86999999999999</c:v>
                </c:pt>
                <c:pt idx="4">
                  <c:v>82.5</c:v>
                </c:pt>
                <c:pt idx="5">
                  <c:v>80</c:v>
                </c:pt>
              </c:numCache>
            </c:numRef>
          </c:val>
          <c:extLst xmlns:c16r2="http://schemas.microsoft.com/office/drawing/2015/06/chart">
            <c:ext xmlns:c16="http://schemas.microsoft.com/office/drawing/2014/chart" uri="{C3380CC4-5D6E-409C-BE32-E72D297353CC}">
              <c16:uniqueId val="{00000001-C4B0-4FB6-A6A9-DFC492459F2B}"/>
            </c:ext>
          </c:extLst>
        </c:ser>
        <c:dLbls>
          <c:showVal val="1"/>
        </c:dLbls>
        <c:gapWidth val="75"/>
        <c:axId val="102636160"/>
        <c:axId val="128274816"/>
      </c:barChart>
      <c:catAx>
        <c:axId val="102636160"/>
        <c:scaling>
          <c:orientation val="minMax"/>
        </c:scaling>
        <c:axPos val="b"/>
        <c:numFmt formatCode="General" sourceLinked="1"/>
        <c:majorTickMark val="none"/>
        <c:tickLblPos val="nextTo"/>
        <c:crossAx val="128274816"/>
        <c:crosses val="autoZero"/>
        <c:auto val="1"/>
        <c:lblAlgn val="ctr"/>
        <c:lblOffset val="100"/>
      </c:catAx>
      <c:valAx>
        <c:axId val="128274816"/>
        <c:scaling>
          <c:orientation val="minMax"/>
        </c:scaling>
        <c:axPos val="l"/>
        <c:numFmt formatCode="General" sourceLinked="1"/>
        <c:majorTickMark val="none"/>
        <c:tickLblPos val="nextTo"/>
        <c:crossAx val="102636160"/>
        <c:crosses val="autoZero"/>
        <c:crossBetween val="between"/>
      </c:valAx>
    </c:plotArea>
    <c:legend>
      <c:legendPos val="b"/>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d-ID"/>
  <c:style val="34"/>
  <c:chart>
    <c:autoTitleDeleted val="1"/>
    <c:plotArea>
      <c:layout/>
      <c:barChart>
        <c:barDir val="col"/>
        <c:grouping val="stacked"/>
        <c:ser>
          <c:idx val="0"/>
          <c:order val="0"/>
          <c:tx>
            <c:strRef>
              <c:f>Sheet1!$B$1</c:f>
              <c:strCache>
                <c:ptCount val="1"/>
                <c:pt idx="0">
                  <c:v>Series 1</c:v>
                </c:pt>
              </c:strCache>
            </c:strRef>
          </c:tx>
          <c:spPr>
            <a:solidFill>
              <a:schemeClr val="bg1"/>
            </a:solidFill>
          </c:spPr>
          <c:dLbls>
            <c:dLbl>
              <c:idx val="0"/>
              <c:layout>
                <c:manualLayout>
                  <c:x val="0"/>
                  <c:y val="-0.12972972972972968"/>
                </c:manualLayout>
              </c:layout>
              <c:dLblPos val="inEnd"/>
              <c:showVal val="1"/>
            </c:dLbl>
            <c:dLbl>
              <c:idx val="1"/>
              <c:layout>
                <c:manualLayout>
                  <c:x val="0"/>
                  <c:y val="-0.14414414414414503"/>
                </c:manualLayout>
              </c:layout>
              <c:dLblPos val="inEnd"/>
              <c:showVal val="1"/>
            </c:dLbl>
            <c:dLblPos val="inEnd"/>
            <c:showVal val="1"/>
          </c:dLbls>
          <c:cat>
            <c:strRef>
              <c:f>Sheet1!$A$2:$A$3</c:f>
              <c:strCache>
                <c:ptCount val="2"/>
                <c:pt idx="0">
                  <c:v>Tuntas</c:v>
                </c:pt>
                <c:pt idx="1">
                  <c:v>Belum Tuntas</c:v>
                </c:pt>
              </c:strCache>
            </c:strRef>
          </c:cat>
          <c:val>
            <c:numRef>
              <c:f>Sheet1!$B$2:$B$3</c:f>
              <c:numCache>
                <c:formatCode>0.00%</c:formatCode>
                <c:ptCount val="2"/>
                <c:pt idx="0">
                  <c:v>0.88890000000000002</c:v>
                </c:pt>
                <c:pt idx="1">
                  <c:v>0.1111</c:v>
                </c:pt>
              </c:numCache>
            </c:numRef>
          </c:val>
        </c:ser>
        <c:gapWidth val="300"/>
        <c:axId val="128335872"/>
        <c:axId val="128337408"/>
      </c:barChart>
      <c:catAx>
        <c:axId val="128335872"/>
        <c:scaling>
          <c:orientation val="minMax"/>
        </c:scaling>
        <c:axPos val="b"/>
        <c:majorTickMark val="none"/>
        <c:tickLblPos val="nextTo"/>
        <c:crossAx val="128337408"/>
        <c:crosses val="autoZero"/>
        <c:auto val="1"/>
        <c:lblAlgn val="ctr"/>
        <c:lblOffset val="100"/>
      </c:catAx>
      <c:valAx>
        <c:axId val="128337408"/>
        <c:scaling>
          <c:orientation val="minMax"/>
          <c:min val="0"/>
        </c:scaling>
        <c:axPos val="l"/>
        <c:numFmt formatCode="0.00%" sourceLinked="1"/>
        <c:majorTickMark val="none"/>
        <c:tickLblPos val="nextTo"/>
        <c:crossAx val="128335872"/>
        <c:crosses val="autoZero"/>
        <c:crossBetween val="between"/>
      </c:valAx>
    </c:plotArea>
    <c:legend>
      <c:legendPos val="r"/>
    </c:legend>
    <c:plotVisOnly val="1"/>
    <c:dispBlanksAs val="gap"/>
  </c:chart>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62095907736623"/>
          <c:y val="7.11975666992746E-2"/>
          <c:w val="0.77703729776644492"/>
          <c:h val="0.69519504760033146"/>
        </c:manualLayout>
      </c:layout>
      <c:barChart>
        <c:barDir val="col"/>
        <c:grouping val="stacked"/>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dLbls>
            <c:dLbl>
              <c:idx val="1"/>
              <c:layout>
                <c:manualLayout>
                  <c:x val="-3.5922250852096207E-17"/>
                  <c:y val="-0.10161289032094355"/>
                </c:manualLayout>
              </c:layout>
              <c:showVal val="1"/>
            </c:dLbl>
            <c:dLbl>
              <c:idx val="2"/>
              <c:layout>
                <c:manualLayout>
                  <c:x val="0"/>
                  <c:y val="-7.9838699537884722E-2"/>
                </c:manualLayout>
              </c:layout>
              <c:showVal val="1"/>
            </c:dLbl>
            <c:dLbl>
              <c:idx val="3"/>
              <c:layout>
                <c:manualLayout>
                  <c:x val="-7.1844501704192462E-17"/>
                  <c:y val="-0.17419352626447462"/>
                </c:manualLayout>
              </c:layout>
              <c:showVal val="1"/>
            </c:dLbl>
            <c:dLbl>
              <c:idx val="4"/>
              <c:layout>
                <c:manualLayout>
                  <c:x val="0"/>
                  <c:y val="-0.19596771704753421"/>
                </c:manualLayout>
              </c:layout>
              <c:showVal val="1"/>
            </c:dLbl>
            <c:dLbl>
              <c:idx val="5"/>
              <c:layout>
                <c:manualLayout>
                  <c:x val="7.8376725445096999E-3"/>
                  <c:y val="-0.14516127188706346"/>
                </c:manualLayout>
              </c:layout>
              <c:showVal val="1"/>
            </c:dLbl>
            <c:dLbl>
              <c:idx val="6"/>
              <c:layout>
                <c:manualLayout>
                  <c:x val="0"/>
                  <c:y val="-0.17419352626447462"/>
                </c:manualLayout>
              </c:layout>
              <c:showVal val="1"/>
            </c:dLbl>
            <c:spPr>
              <a:noFill/>
              <a:ln>
                <a:noFill/>
              </a:ln>
              <a:effectLst/>
            </c:spPr>
            <c:txPr>
              <a:bodyPr/>
              <a:lstStyle/>
              <a:p>
                <a:pPr>
                  <a:defRPr sz="900">
                    <a:latin typeface="Arial" pitchFamily="34" charset="0"/>
                    <a:cs typeface="Arial" pitchFamily="34" charset="0"/>
                  </a:defRPr>
                </a:pPr>
                <a:endParaRPr lang="id-ID"/>
              </a:p>
            </c:txPr>
            <c:showVal val="1"/>
            <c:extLst xmlns:c16r2="http://schemas.microsoft.com/office/drawing/2015/06/chart">
              <c:ext xmlns:c15="http://schemas.microsoft.com/office/drawing/2012/chart" uri="{CE6537A1-D6FC-4f65-9D91-7224C49458BB}">
                <c15:showLeaderLines val="0"/>
              </c:ext>
            </c:extLst>
          </c:dLbls>
          <c:cat>
            <c:strRef>
              <c:f>Sheet1!$A$2:$A$9</c:f>
              <c:strCache>
                <c:ptCount val="7"/>
                <c:pt idx="1">
                  <c:v>69,5 – 73,5</c:v>
                </c:pt>
                <c:pt idx="2">
                  <c:v>73,5 – 77,5 </c:v>
                </c:pt>
                <c:pt idx="3">
                  <c:v>77,5 – 81,5</c:v>
                </c:pt>
                <c:pt idx="4">
                  <c:v>81,5 – 85,5</c:v>
                </c:pt>
                <c:pt idx="5">
                  <c:v>85,5 – 89,5</c:v>
                </c:pt>
                <c:pt idx="6">
                  <c:v>89,5 – 93,5</c:v>
                </c:pt>
              </c:strCache>
            </c:strRef>
          </c:cat>
          <c:val>
            <c:numRef>
              <c:f>Sheet1!$B$2:$B$9</c:f>
              <c:numCache>
                <c:formatCode>General</c:formatCode>
                <c:ptCount val="8"/>
                <c:pt idx="1">
                  <c:v>3</c:v>
                </c:pt>
                <c:pt idx="2">
                  <c:v>1</c:v>
                </c:pt>
                <c:pt idx="3">
                  <c:v>8</c:v>
                </c:pt>
                <c:pt idx="4">
                  <c:v>10</c:v>
                </c:pt>
                <c:pt idx="5">
                  <c:v>6</c:v>
                </c:pt>
                <c:pt idx="6">
                  <c:v>8</c:v>
                </c:pt>
              </c:numCache>
            </c:numRef>
          </c:val>
          <c:extLst xmlns:c16r2="http://schemas.microsoft.com/office/drawing/2015/06/chart">
            <c:ext xmlns:c16="http://schemas.microsoft.com/office/drawing/2014/chart" uri="{C3380CC4-5D6E-409C-BE32-E72D297353CC}">
              <c16:uniqueId val="{00000001-4F90-47F0-B28F-D319E750A03F}"/>
            </c:ext>
          </c:extLst>
        </c:ser>
        <c:dLbls>
          <c:showVal val="1"/>
        </c:dLbls>
        <c:gapWidth val="0"/>
        <c:overlap val="100"/>
        <c:axId val="128354944"/>
        <c:axId val="128405888"/>
      </c:barChart>
      <c:catAx>
        <c:axId val="128354944"/>
        <c:scaling>
          <c:orientation val="minMax"/>
        </c:scaling>
        <c:delete val="1"/>
        <c:axPos val="b"/>
        <c:numFmt formatCode="General" sourceLinked="0"/>
        <c:majorTickMark val="none"/>
        <c:tickLblPos val="none"/>
        <c:crossAx val="128405888"/>
        <c:crosses val="autoZero"/>
        <c:auto val="1"/>
        <c:lblAlgn val="ctr"/>
        <c:lblOffset val="100"/>
      </c:catAx>
      <c:valAx>
        <c:axId val="128405888"/>
        <c:scaling>
          <c:orientation val="minMax"/>
          <c:max val="30"/>
          <c:min val="0"/>
        </c:scaling>
        <c:axPos val="l"/>
        <c:majorGridlines/>
        <c:title>
          <c:tx>
            <c:rich>
              <a:bodyPr rot="-5400000" vert="horz"/>
              <a:lstStyle/>
              <a:p>
                <a:pPr>
                  <a:defRPr/>
                </a:pPr>
                <a:r>
                  <a:rPr lang="en-US"/>
                  <a:t>Frekuensi</a:t>
                </a:r>
              </a:p>
            </c:rich>
          </c:tx>
        </c:title>
        <c:numFmt formatCode="#,##0" sourceLinked="0"/>
        <c:majorTickMark val="none"/>
        <c:tickLblPos val="nextTo"/>
        <c:crossAx val="128354944"/>
        <c:crosses val="autoZero"/>
        <c:crossBetween val="between"/>
        <c:majorUnit val="5"/>
        <c:minorUnit val="1"/>
      </c:valAx>
    </c:plotArea>
    <c:plotVisOnly val="1"/>
    <c:dispBlanksAs val="gap"/>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id-ID"/>
    </a:p>
  </c:txPr>
  <c:externalData r:id="rId2"/>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600"/>
              <a:t>Rekapitulasi Hasil Belajar Aspek Pengetahuan Siklus II</a:t>
            </a:r>
            <a:r>
              <a:rPr lang="id-ID" sz="1600"/>
              <a:t>I</a:t>
            </a:r>
            <a:endParaRPr lang="en-US" sz="1600"/>
          </a:p>
        </c:rich>
      </c:tx>
    </c:title>
    <c:plotArea>
      <c:layout/>
      <c:pieChart>
        <c:varyColors val="1"/>
        <c:ser>
          <c:idx val="0"/>
          <c:order val="0"/>
          <c:tx>
            <c:strRef>
              <c:f>Sheet1!$B$1</c:f>
              <c:strCache>
                <c:ptCount val="1"/>
                <c:pt idx="0">
                  <c:v>Rekapitulasi Hasil Belajar Aspek Pengetahuan Siklus II</c:v>
                </c:pt>
              </c:strCache>
            </c:strRef>
          </c:tx>
          <c:explosion val="25"/>
          <c:dLbls>
            <c:showPercent val="1"/>
          </c:dLbls>
          <c:cat>
            <c:strRef>
              <c:f>Sheet1!$A$2:$A$3</c:f>
              <c:strCache>
                <c:ptCount val="2"/>
                <c:pt idx="0">
                  <c:v>Tuntas</c:v>
                </c:pt>
                <c:pt idx="1">
                  <c:v>Belum Tuntas</c:v>
                </c:pt>
              </c:strCache>
            </c:strRef>
          </c:cat>
          <c:val>
            <c:numRef>
              <c:f>Sheet1!$B$2:$B$3</c:f>
              <c:numCache>
                <c:formatCode>0.00%</c:formatCode>
                <c:ptCount val="2"/>
                <c:pt idx="0">
                  <c:v>0.88890000000000002</c:v>
                </c:pt>
                <c:pt idx="1">
                  <c:v>0.1111</c:v>
                </c:pt>
              </c:numCache>
            </c:numRef>
          </c:val>
        </c:ser>
        <c:dLbls>
          <c:showPercent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plotArea>
      <c:layout>
        <c:manualLayout>
          <c:layoutTarget val="inner"/>
          <c:xMode val="edge"/>
          <c:yMode val="edge"/>
          <c:x val="0.1640499646839709"/>
          <c:y val="9.5477845012024068E-2"/>
          <c:w val="0.56171893609640755"/>
          <c:h val="0.7642122198525837"/>
        </c:manualLayout>
      </c:layout>
      <c:barChart>
        <c:barDir val="col"/>
        <c:grouping val="clustered"/>
        <c:ser>
          <c:idx val="0"/>
          <c:order val="0"/>
          <c:tx>
            <c:strRef>
              <c:f>Sheet1!$B$1</c:f>
              <c:strCache>
                <c:ptCount val="1"/>
                <c:pt idx="0">
                  <c:v>Kolabolator I</c:v>
                </c:pt>
              </c:strCache>
            </c:strRef>
          </c:tx>
          <c:cat>
            <c:numRef>
              <c:f>Sheet1!$A$2:$A$4</c:f>
              <c:numCache>
                <c:formatCode>General</c:formatCode>
                <c:ptCount val="3"/>
              </c:numCache>
            </c:numRef>
          </c:cat>
          <c:val>
            <c:numRef>
              <c:f>Sheet1!$B$2:$B$4</c:f>
              <c:numCache>
                <c:formatCode>General</c:formatCode>
                <c:ptCount val="3"/>
                <c:pt idx="0">
                  <c:v>70</c:v>
                </c:pt>
              </c:numCache>
            </c:numRef>
          </c:val>
        </c:ser>
        <c:ser>
          <c:idx val="1"/>
          <c:order val="1"/>
          <c:tx>
            <c:strRef>
              <c:f>Sheet1!$C$1</c:f>
              <c:strCache>
                <c:ptCount val="1"/>
                <c:pt idx="0">
                  <c:v>Kolaborator II</c:v>
                </c:pt>
              </c:strCache>
            </c:strRef>
          </c:tx>
          <c:cat>
            <c:numRef>
              <c:f>Sheet1!$A$2:$A$4</c:f>
              <c:numCache>
                <c:formatCode>General</c:formatCode>
                <c:ptCount val="3"/>
              </c:numCache>
            </c:numRef>
          </c:cat>
          <c:val>
            <c:numRef>
              <c:f>Sheet1!$C$2:$C$4</c:f>
              <c:numCache>
                <c:formatCode>General</c:formatCode>
                <c:ptCount val="3"/>
                <c:pt idx="1">
                  <c:v>74</c:v>
                </c:pt>
              </c:numCache>
            </c:numRef>
          </c:val>
        </c:ser>
        <c:ser>
          <c:idx val="2"/>
          <c:order val="2"/>
          <c:tx>
            <c:strRef>
              <c:f>Sheet1!$D$1</c:f>
              <c:strCache>
                <c:ptCount val="1"/>
                <c:pt idx="0">
                  <c:v>Rata-rata</c:v>
                </c:pt>
              </c:strCache>
            </c:strRef>
          </c:tx>
          <c:cat>
            <c:numRef>
              <c:f>Sheet1!$A$2:$A$4</c:f>
              <c:numCache>
                <c:formatCode>General</c:formatCode>
                <c:ptCount val="3"/>
              </c:numCache>
            </c:numRef>
          </c:cat>
          <c:val>
            <c:numRef>
              <c:f>Sheet1!$D$2:$D$4</c:f>
              <c:numCache>
                <c:formatCode>General</c:formatCode>
                <c:ptCount val="3"/>
                <c:pt idx="2">
                  <c:v>72</c:v>
                </c:pt>
              </c:numCache>
            </c:numRef>
          </c:val>
        </c:ser>
        <c:axId val="99488896"/>
        <c:axId val="99490816"/>
      </c:barChart>
      <c:catAx>
        <c:axId val="99488896"/>
        <c:scaling>
          <c:orientation val="minMax"/>
        </c:scaling>
        <c:axPos val="b"/>
        <c:numFmt formatCode="General" sourceLinked="1"/>
        <c:tickLblPos val="nextTo"/>
        <c:crossAx val="99490816"/>
        <c:crosses val="autoZero"/>
        <c:auto val="1"/>
        <c:lblAlgn val="ctr"/>
        <c:lblOffset val="100"/>
      </c:catAx>
      <c:valAx>
        <c:axId val="99490816"/>
        <c:scaling>
          <c:orientation val="minMax"/>
        </c:scaling>
        <c:axPos val="l"/>
        <c:numFmt formatCode="General" sourceLinked="1"/>
        <c:tickLblPos val="nextTo"/>
        <c:crossAx val="99488896"/>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0.12426973551383073"/>
          <c:y val="4.7876324644412993E-2"/>
          <c:w val="0.65856087219867099"/>
          <c:h val="0.65820932146795252"/>
        </c:manualLayout>
      </c:layout>
      <c:bar3DChart>
        <c:barDir val="col"/>
        <c:grouping val="clustered"/>
        <c:ser>
          <c:idx val="0"/>
          <c:order val="0"/>
          <c:tx>
            <c:strRef>
              <c:f>Sheet1!$B$1</c:f>
              <c:strCache>
                <c:ptCount val="1"/>
                <c:pt idx="0">
                  <c:v>Kolaborator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Sheet1!$B$2:$B$8</c:f>
              <c:numCache>
                <c:formatCode>General</c:formatCode>
                <c:ptCount val="7"/>
                <c:pt idx="0">
                  <c:v>64.61999999999999</c:v>
                </c:pt>
                <c:pt idx="1">
                  <c:v>61.43</c:v>
                </c:pt>
                <c:pt idx="2">
                  <c:v>63.5</c:v>
                </c:pt>
                <c:pt idx="3">
                  <c:v>60.18</c:v>
                </c:pt>
                <c:pt idx="4">
                  <c:v>60.379999999999995</c:v>
                </c:pt>
                <c:pt idx="5">
                  <c:v>62.68</c:v>
                </c:pt>
              </c:numCache>
            </c:numRef>
          </c:val>
          <c:extLst xmlns:c16r2="http://schemas.microsoft.com/office/drawing/2015/06/chart">
            <c:ext xmlns:c16="http://schemas.microsoft.com/office/drawing/2014/chart" uri="{C3380CC4-5D6E-409C-BE32-E72D297353CC}">
              <c16:uniqueId val="{00000000-2D26-4E33-8489-A5524D4D8C08}"/>
            </c:ext>
          </c:extLst>
        </c:ser>
        <c:ser>
          <c:idx val="1"/>
          <c:order val="1"/>
          <c:tx>
            <c:strRef>
              <c:f>Sheet1!$C$1</c:f>
              <c:strCache>
                <c:ptCount val="1"/>
                <c:pt idx="0">
                  <c:v>Kolaborator 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Sheet1!$C$2:$C$8</c:f>
              <c:numCache>
                <c:formatCode>General</c:formatCode>
                <c:ptCount val="7"/>
                <c:pt idx="0">
                  <c:v>63.75</c:v>
                </c:pt>
                <c:pt idx="1">
                  <c:v>59.5</c:v>
                </c:pt>
                <c:pt idx="2">
                  <c:v>65.86</c:v>
                </c:pt>
                <c:pt idx="3">
                  <c:v>62.5</c:v>
                </c:pt>
                <c:pt idx="4">
                  <c:v>60.75</c:v>
                </c:pt>
                <c:pt idx="5">
                  <c:v>63.6</c:v>
                </c:pt>
              </c:numCache>
            </c:numRef>
          </c:val>
          <c:extLst xmlns:c16r2="http://schemas.microsoft.com/office/drawing/2015/06/chart">
            <c:ext xmlns:c16="http://schemas.microsoft.com/office/drawing/2014/chart" uri="{C3380CC4-5D6E-409C-BE32-E72D297353CC}">
              <c16:uniqueId val="{00000001-2D26-4E33-8489-A5524D4D8C08}"/>
            </c:ext>
          </c:extLst>
        </c:ser>
        <c:shape val="box"/>
        <c:axId val="99581952"/>
        <c:axId val="99584256"/>
        <c:axId val="0"/>
      </c:bar3DChart>
      <c:catAx>
        <c:axId val="99581952"/>
        <c:scaling>
          <c:orientation val="minMax"/>
        </c:scaling>
        <c:axPos val="b"/>
        <c:title>
          <c:tx>
            <c:rich>
              <a:bodyPr/>
              <a:lstStyle/>
              <a:p>
                <a:pPr>
                  <a:defRPr/>
                </a:pPr>
                <a:r>
                  <a:rPr lang="id-ID"/>
                  <a:t>Kelompok Belajar</a:t>
                </a:r>
              </a:p>
            </c:rich>
          </c:tx>
          <c:layout>
            <c:manualLayout>
              <c:xMode val="edge"/>
              <c:yMode val="edge"/>
              <c:x val="0.32930428291284386"/>
              <c:y val="0.90052187849093268"/>
            </c:manualLayout>
          </c:layout>
        </c:title>
        <c:numFmt formatCode="General" sourceLinked="1"/>
        <c:majorTickMark val="none"/>
        <c:tickLblPos val="nextTo"/>
        <c:crossAx val="99584256"/>
        <c:crosses val="autoZero"/>
        <c:auto val="1"/>
        <c:lblAlgn val="ctr"/>
        <c:lblOffset val="100"/>
      </c:catAx>
      <c:valAx>
        <c:axId val="99584256"/>
        <c:scaling>
          <c:orientation val="minMax"/>
        </c:scaling>
        <c:axPos val="l"/>
        <c:title>
          <c:tx>
            <c:rich>
              <a:bodyPr/>
              <a:lstStyle/>
              <a:p>
                <a:pPr>
                  <a:defRPr/>
                </a:pPr>
                <a:r>
                  <a:rPr lang="id-ID"/>
                  <a:t>Nilai</a:t>
                </a:r>
              </a:p>
            </c:rich>
          </c:tx>
          <c:layout/>
        </c:title>
        <c:numFmt formatCode="General" sourceLinked="1"/>
        <c:tickLblPos val="nextTo"/>
        <c:crossAx val="99581952"/>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manualLayout>
          <c:layoutTarget val="inner"/>
          <c:xMode val="edge"/>
          <c:yMode val="edge"/>
          <c:x val="0.10375691500100979"/>
          <c:y val="4.8146111913525823E-2"/>
          <c:w val="0.70642412006191457"/>
          <c:h val="0.67398841417013677"/>
        </c:manualLayout>
      </c:layout>
      <c:bar3DChart>
        <c:barDir val="col"/>
        <c:grouping val="clustered"/>
        <c:ser>
          <c:idx val="0"/>
          <c:order val="0"/>
          <c:tx>
            <c:strRef>
              <c:f>Sheet1!$B$1</c:f>
              <c:strCache>
                <c:ptCount val="1"/>
                <c:pt idx="0">
                  <c:v>Kolaborator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Sheet1!$B$2:$B$8</c:f>
              <c:numCache>
                <c:formatCode>General</c:formatCode>
                <c:ptCount val="7"/>
                <c:pt idx="0">
                  <c:v>62.5</c:v>
                </c:pt>
                <c:pt idx="1">
                  <c:v>65</c:v>
                </c:pt>
                <c:pt idx="2">
                  <c:v>63.75</c:v>
                </c:pt>
                <c:pt idx="3">
                  <c:v>65</c:v>
                </c:pt>
                <c:pt idx="4">
                  <c:v>67.75</c:v>
                </c:pt>
                <c:pt idx="5">
                  <c:v>70</c:v>
                </c:pt>
              </c:numCache>
            </c:numRef>
          </c:val>
          <c:extLst xmlns:c16r2="http://schemas.microsoft.com/office/drawing/2015/06/chart">
            <c:ext xmlns:c16="http://schemas.microsoft.com/office/drawing/2014/chart" uri="{C3380CC4-5D6E-409C-BE32-E72D297353CC}">
              <c16:uniqueId val="{00000000-2D26-4E33-8489-A5524D4D8C08}"/>
            </c:ext>
          </c:extLst>
        </c:ser>
        <c:ser>
          <c:idx val="1"/>
          <c:order val="1"/>
          <c:tx>
            <c:strRef>
              <c:f>Sheet1!$C$1</c:f>
              <c:strCache>
                <c:ptCount val="1"/>
                <c:pt idx="0">
                  <c:v>Kolaborator 2</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Sheet1!$C$2:$C$8</c:f>
              <c:numCache>
                <c:formatCode>General</c:formatCode>
                <c:ptCount val="7"/>
                <c:pt idx="0">
                  <c:v>67.5</c:v>
                </c:pt>
                <c:pt idx="1">
                  <c:v>67.5</c:v>
                </c:pt>
                <c:pt idx="2">
                  <c:v>63.75</c:v>
                </c:pt>
                <c:pt idx="3">
                  <c:v>63.75</c:v>
                </c:pt>
                <c:pt idx="4">
                  <c:v>72.5</c:v>
                </c:pt>
                <c:pt idx="5">
                  <c:v>65</c:v>
                </c:pt>
              </c:numCache>
            </c:numRef>
          </c:val>
          <c:extLst xmlns:c16r2="http://schemas.microsoft.com/office/drawing/2015/06/chart">
            <c:ext xmlns:c16="http://schemas.microsoft.com/office/drawing/2014/chart" uri="{C3380CC4-5D6E-409C-BE32-E72D297353CC}">
              <c16:uniqueId val="{00000001-2D26-4E33-8489-A5524D4D8C08}"/>
            </c:ext>
          </c:extLst>
        </c:ser>
        <c:shape val="box"/>
        <c:axId val="132741376"/>
        <c:axId val="133023616"/>
        <c:axId val="0"/>
      </c:bar3DChart>
      <c:catAx>
        <c:axId val="132741376"/>
        <c:scaling>
          <c:orientation val="minMax"/>
        </c:scaling>
        <c:axPos val="b"/>
        <c:title>
          <c:tx>
            <c:rich>
              <a:bodyPr/>
              <a:lstStyle/>
              <a:p>
                <a:pPr>
                  <a:defRPr/>
                </a:pPr>
                <a:r>
                  <a:rPr lang="id-ID"/>
                  <a:t>Kelompok Belajar</a:t>
                </a:r>
              </a:p>
            </c:rich>
          </c:tx>
          <c:layout>
            <c:manualLayout>
              <c:xMode val="edge"/>
              <c:yMode val="edge"/>
              <c:x val="0.32930428291284464"/>
              <c:y val="0.90052187849093268"/>
            </c:manualLayout>
          </c:layout>
        </c:title>
        <c:numFmt formatCode="General" sourceLinked="1"/>
        <c:majorTickMark val="none"/>
        <c:tickLblPos val="nextTo"/>
        <c:crossAx val="133023616"/>
        <c:crosses val="autoZero"/>
        <c:auto val="1"/>
        <c:lblAlgn val="ctr"/>
        <c:lblOffset val="100"/>
      </c:catAx>
      <c:valAx>
        <c:axId val="133023616"/>
        <c:scaling>
          <c:orientation val="minMax"/>
        </c:scaling>
        <c:axPos val="l"/>
        <c:title>
          <c:tx>
            <c:rich>
              <a:bodyPr/>
              <a:lstStyle/>
              <a:p>
                <a:pPr>
                  <a:defRPr/>
                </a:pPr>
                <a:r>
                  <a:rPr lang="id-ID"/>
                  <a:t>Nilai</a:t>
                </a:r>
              </a:p>
            </c:rich>
          </c:tx>
          <c:layout/>
        </c:title>
        <c:numFmt formatCode="General" sourceLinked="1"/>
        <c:tickLblPos val="nextTo"/>
        <c:crossAx val="132741376"/>
        <c:crosses val="autoZero"/>
        <c:crossBetween val="between"/>
      </c:valAx>
    </c:plotArea>
    <c:legend>
      <c:legendPos val="r"/>
      <c:layout/>
      <c:spPr>
        <a:solidFill>
          <a:schemeClr val="bg1"/>
        </a:solidFill>
      </c:sp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34"/>
  <c:chart>
    <c:autoTitleDeleted val="1"/>
    <c:plotArea>
      <c:layout>
        <c:manualLayout>
          <c:layoutTarget val="inner"/>
          <c:xMode val="edge"/>
          <c:yMode val="edge"/>
          <c:x val="0.27852143482064912"/>
          <c:y val="7.670134497436526E-2"/>
          <c:w val="0.47870253718285505"/>
          <c:h val="0.69890579739709102"/>
        </c:manualLayout>
      </c:layout>
      <c:barChart>
        <c:barDir val="col"/>
        <c:grouping val="stacked"/>
        <c:ser>
          <c:idx val="0"/>
          <c:order val="0"/>
          <c:tx>
            <c:strRef>
              <c:f>Sheet1!$B$1</c:f>
              <c:strCache>
                <c:ptCount val="1"/>
                <c:pt idx="0">
                  <c:v>Series 1</c:v>
                </c:pt>
              </c:strCache>
            </c:strRef>
          </c:tx>
          <c:spPr>
            <a:solidFill>
              <a:schemeClr val="bg1"/>
            </a:solidFill>
          </c:spPr>
          <c:dLbls>
            <c:dLbl>
              <c:idx val="0"/>
              <c:layout>
                <c:manualLayout>
                  <c:x val="-3.3950225088054292E-17"/>
                  <c:y val="-0.13126079447322991"/>
                </c:manualLayout>
              </c:layout>
              <c:dLblPos val="inEnd"/>
              <c:showVal val="1"/>
            </c:dLbl>
            <c:dLbl>
              <c:idx val="1"/>
              <c:layout>
                <c:manualLayout>
                  <c:x val="0"/>
                  <c:y val="-0.12435233160621761"/>
                </c:manualLayout>
              </c:layout>
              <c:dLblPos val="inEnd"/>
              <c:showVal val="1"/>
            </c:dLbl>
            <c:dLblPos val="inEnd"/>
            <c:showVal val="1"/>
          </c:dLbls>
          <c:cat>
            <c:strRef>
              <c:f>Sheet1!$A$2:$A$3</c:f>
              <c:strCache>
                <c:ptCount val="2"/>
                <c:pt idx="0">
                  <c:v>Tuntas</c:v>
                </c:pt>
                <c:pt idx="1">
                  <c:v>Belum Tuntas</c:v>
                </c:pt>
              </c:strCache>
            </c:strRef>
          </c:cat>
          <c:val>
            <c:numRef>
              <c:f>Sheet1!$B$2:$B$3</c:f>
              <c:numCache>
                <c:formatCode>0.00%</c:formatCode>
                <c:ptCount val="2"/>
                <c:pt idx="0">
                  <c:v>0.58329999999999949</c:v>
                </c:pt>
                <c:pt idx="1">
                  <c:v>0.41670000000000001</c:v>
                </c:pt>
              </c:numCache>
            </c:numRef>
          </c:val>
        </c:ser>
        <c:gapWidth val="300"/>
        <c:axId val="100038528"/>
        <c:axId val="100040064"/>
      </c:barChart>
      <c:catAx>
        <c:axId val="100038528"/>
        <c:scaling>
          <c:orientation val="minMax"/>
        </c:scaling>
        <c:axPos val="b"/>
        <c:majorTickMark val="none"/>
        <c:tickLblPos val="nextTo"/>
        <c:crossAx val="100040064"/>
        <c:crosses val="autoZero"/>
        <c:auto val="1"/>
        <c:lblAlgn val="ctr"/>
        <c:lblOffset val="100"/>
      </c:catAx>
      <c:valAx>
        <c:axId val="100040064"/>
        <c:scaling>
          <c:orientation val="minMax"/>
          <c:min val="0"/>
        </c:scaling>
        <c:axPos val="l"/>
        <c:numFmt formatCode="0.00%" sourceLinked="1"/>
        <c:majorTickMark val="none"/>
        <c:tickLblPos val="nextTo"/>
        <c:crossAx val="100038528"/>
        <c:crosses val="autoZero"/>
        <c:crossBetween val="between"/>
      </c:valAx>
    </c:plotArea>
    <c:legend>
      <c:legendPos val="r"/>
      <c:layout/>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97020225412999"/>
          <c:y val="7.11975666992746E-2"/>
          <c:w val="0.81268797282692606"/>
          <c:h val="0.76051779935273756"/>
        </c:manualLayout>
      </c:layout>
      <c:barChart>
        <c:barDir val="col"/>
        <c:grouping val="stacked"/>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dLbls>
            <c:dLbl>
              <c:idx val="1"/>
              <c:layout>
                <c:manualLayout>
                  <c:x val="0"/>
                  <c:y val="-8.1300813008130079E-2"/>
                </c:manualLayout>
              </c:layout>
              <c:showVal val="1"/>
            </c:dLbl>
            <c:dLbl>
              <c:idx val="2"/>
              <c:layout>
                <c:manualLayout>
                  <c:x val="-3.5650623885918145E-3"/>
                  <c:y val="-9.7560975609756226E-2"/>
                </c:manualLayout>
              </c:layout>
              <c:showVal val="1"/>
            </c:dLbl>
            <c:dLbl>
              <c:idx val="3"/>
              <c:layout>
                <c:manualLayout>
                  <c:x val="0"/>
                  <c:y val="-7.3170731707317069E-2"/>
                </c:manualLayout>
              </c:layout>
              <c:showVal val="1"/>
            </c:dLbl>
            <c:dLbl>
              <c:idx val="4"/>
              <c:layout>
                <c:manualLayout>
                  <c:x val="-6.5358722094650023E-17"/>
                  <c:y val="-0.18699186991869926"/>
                </c:manualLayout>
              </c:layout>
              <c:showVal val="1"/>
            </c:dLbl>
            <c:dLbl>
              <c:idx val="5"/>
              <c:layout>
                <c:manualLayout>
                  <c:x val="0"/>
                  <c:y val="-0.2926829268292714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90-47F0-B28F-D319E750A03F}"/>
                </c:ext>
              </c:extLst>
            </c:dLbl>
            <c:dLbl>
              <c:idx val="6"/>
              <c:layout>
                <c:manualLayout>
                  <c:x val="0"/>
                  <c:y val="-0.11382113821138212"/>
                </c:manualLayout>
              </c:layout>
              <c:showVal val="1"/>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Sheet1!$A$2:$A$9</c:f>
              <c:numCache>
                <c:formatCode>General</c:formatCode>
                <c:ptCount val="8"/>
                <c:pt idx="1">
                  <c:v>46.5</c:v>
                </c:pt>
                <c:pt idx="2">
                  <c:v>54.5</c:v>
                </c:pt>
                <c:pt idx="3">
                  <c:v>62.5</c:v>
                </c:pt>
                <c:pt idx="4">
                  <c:v>70.5</c:v>
                </c:pt>
                <c:pt idx="5">
                  <c:v>78.5</c:v>
                </c:pt>
                <c:pt idx="6">
                  <c:v>86.5</c:v>
                </c:pt>
                <c:pt idx="7">
                  <c:v>90.5</c:v>
                </c:pt>
              </c:numCache>
            </c:numRef>
          </c:cat>
          <c:val>
            <c:numRef>
              <c:f>Sheet1!$B$2:$B$9</c:f>
              <c:numCache>
                <c:formatCode>General</c:formatCode>
                <c:ptCount val="8"/>
                <c:pt idx="1">
                  <c:v>3</c:v>
                </c:pt>
                <c:pt idx="2">
                  <c:v>3</c:v>
                </c:pt>
                <c:pt idx="3">
                  <c:v>1</c:v>
                </c:pt>
                <c:pt idx="4">
                  <c:v>8</c:v>
                </c:pt>
                <c:pt idx="5">
                  <c:v>18</c:v>
                </c:pt>
                <c:pt idx="6">
                  <c:v>3</c:v>
                </c:pt>
              </c:numCache>
            </c:numRef>
          </c:val>
          <c:extLst xmlns:c16r2="http://schemas.microsoft.com/office/drawing/2015/06/chart">
            <c:ext xmlns:c16="http://schemas.microsoft.com/office/drawing/2014/chart" uri="{C3380CC4-5D6E-409C-BE32-E72D297353CC}">
              <c16:uniqueId val="{00000001-4F90-47F0-B28F-D319E750A03F}"/>
            </c:ext>
          </c:extLst>
        </c:ser>
        <c:dLbls>
          <c:showVal val="1"/>
        </c:dLbls>
        <c:gapWidth val="0"/>
        <c:overlap val="100"/>
        <c:axId val="100135680"/>
        <c:axId val="100137216"/>
      </c:barChart>
      <c:catAx>
        <c:axId val="100135680"/>
        <c:scaling>
          <c:orientation val="minMax"/>
        </c:scaling>
        <c:delete val="1"/>
        <c:axPos val="b"/>
        <c:numFmt formatCode="General" sourceLinked="0"/>
        <c:majorTickMark val="none"/>
        <c:tickLblPos val="none"/>
        <c:crossAx val="100137216"/>
        <c:crosses val="autoZero"/>
        <c:auto val="1"/>
        <c:lblAlgn val="ctr"/>
        <c:lblOffset val="100"/>
      </c:catAx>
      <c:valAx>
        <c:axId val="100137216"/>
        <c:scaling>
          <c:orientation val="minMax"/>
          <c:max val="30"/>
          <c:min val="0"/>
        </c:scaling>
        <c:axPos val="l"/>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a:pPr>
                <a:r>
                  <a:rPr lang="en-US"/>
                  <a:t>Frekuensi</a:t>
                </a:r>
              </a:p>
            </c:rich>
          </c:tx>
          <c:layout/>
        </c:title>
        <c:numFmt formatCode="#,##0" sourceLinked="0"/>
        <c:majorTickMark val="none"/>
        <c:tickLblPos val="nextTo"/>
        <c:crossAx val="100135680"/>
        <c:crosses val="autoZero"/>
        <c:crossBetween val="between"/>
        <c:majorUnit val="5"/>
        <c:minorUnit val="1"/>
      </c:valAx>
    </c:plotArea>
    <c:plotVisOnly val="1"/>
    <c:dispBlanksAs val="gap"/>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id-ID"/>
    </a:p>
  </c:txPr>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26"/>
  <c:chart>
    <c:title>
      <c:tx>
        <c:rich>
          <a:bodyPr/>
          <a:lstStyle/>
          <a:p>
            <a:pPr>
              <a:defRPr sz="1400"/>
            </a:pPr>
            <a:r>
              <a:rPr lang="id-ID" sz="1400"/>
              <a:t>Rekapitulasi</a:t>
            </a:r>
            <a:r>
              <a:rPr lang="id-ID" sz="1400" baseline="0"/>
              <a:t> Hasil Belajar Aspek Pengetahuan  Siklus I</a:t>
            </a:r>
          </a:p>
        </c:rich>
      </c:tx>
      <c:layout/>
    </c:title>
    <c:plotArea>
      <c:layout>
        <c:manualLayout>
          <c:layoutTarget val="inner"/>
          <c:xMode val="edge"/>
          <c:yMode val="edge"/>
          <c:x val="0.22388157131107961"/>
          <c:y val="0.33558605672047565"/>
          <c:w val="0.28513341779108903"/>
          <c:h val="0.48880015863962401"/>
        </c:manualLayout>
      </c:layout>
      <c:pieChart>
        <c:varyColors val="1"/>
        <c:ser>
          <c:idx val="0"/>
          <c:order val="0"/>
          <c:tx>
            <c:strRef>
              <c:f>Sheet1!$B$1</c:f>
              <c:strCache>
                <c:ptCount val="1"/>
                <c:pt idx="0">
                  <c:v>Sales</c:v>
                </c:pt>
              </c:strCache>
            </c:strRef>
          </c:tx>
          <c:explosion val="7"/>
          <c:dPt>
            <c:idx val="1"/>
            <c:explosion val="0"/>
          </c:dPt>
          <c:dLbls>
            <c:showPercent val="1"/>
          </c:dLbls>
          <c:cat>
            <c:strRef>
              <c:f>Sheet1!$A$2:$A$3</c:f>
              <c:strCache>
                <c:ptCount val="2"/>
                <c:pt idx="0">
                  <c:v>Tuntas</c:v>
                </c:pt>
                <c:pt idx="1">
                  <c:v>Belum Tuntas</c:v>
                </c:pt>
              </c:strCache>
            </c:strRef>
          </c:cat>
          <c:val>
            <c:numRef>
              <c:f>Sheet1!$B$2:$B$3</c:f>
              <c:numCache>
                <c:formatCode>0.00%</c:formatCode>
                <c:ptCount val="2"/>
                <c:pt idx="0">
                  <c:v>0.58329999999999971</c:v>
                </c:pt>
                <c:pt idx="1">
                  <c:v>0.41670000000000001</c:v>
                </c:pt>
              </c:numCache>
            </c:numRef>
          </c:val>
        </c:ser>
        <c:dLbls>
          <c:showPercent val="1"/>
        </c:dLbls>
        <c:firstSliceAng val="0"/>
      </c:pieChart>
    </c:plotArea>
    <c:legend>
      <c:legendPos val="t"/>
      <c:layout>
        <c:manualLayout>
          <c:xMode val="edge"/>
          <c:yMode val="edge"/>
          <c:x val="0.64606929173540861"/>
          <c:y val="0.37128099110306473"/>
          <c:w val="0.31766360879326438"/>
          <c:h val="7.8113345013617372E-2"/>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Kolabolator I</c:v>
                </c:pt>
              </c:strCache>
            </c:strRef>
          </c:tx>
          <c:dLbls>
            <c:showVal val="1"/>
          </c:dLbls>
          <c:cat>
            <c:strRef>
              <c:f>Sheet1!$A$2:$A$4</c:f>
              <c:strCache>
                <c:ptCount val="3"/>
                <c:pt idx="0">
                  <c:v>Kolabolator I</c:v>
                </c:pt>
                <c:pt idx="1">
                  <c:v>Kolabolator II</c:v>
                </c:pt>
                <c:pt idx="2">
                  <c:v>Rata-rata</c:v>
                </c:pt>
              </c:strCache>
            </c:strRef>
          </c:cat>
          <c:val>
            <c:numRef>
              <c:f>Sheet1!$B$2:$B$4</c:f>
              <c:numCache>
                <c:formatCode>General</c:formatCode>
                <c:ptCount val="3"/>
                <c:pt idx="0">
                  <c:v>80</c:v>
                </c:pt>
              </c:numCache>
            </c:numRef>
          </c:val>
        </c:ser>
        <c:ser>
          <c:idx val="1"/>
          <c:order val="1"/>
          <c:tx>
            <c:strRef>
              <c:f>Sheet1!$C$1</c:f>
              <c:strCache>
                <c:ptCount val="1"/>
                <c:pt idx="0">
                  <c:v>Kolabolator II</c:v>
                </c:pt>
              </c:strCache>
            </c:strRef>
          </c:tx>
          <c:dLbls>
            <c:showVal val="1"/>
          </c:dLbls>
          <c:cat>
            <c:strRef>
              <c:f>Sheet1!$A$2:$A$4</c:f>
              <c:strCache>
                <c:ptCount val="3"/>
                <c:pt idx="0">
                  <c:v>Kolabolator I</c:v>
                </c:pt>
                <c:pt idx="1">
                  <c:v>Kolabolator II</c:v>
                </c:pt>
                <c:pt idx="2">
                  <c:v>Rata-rata</c:v>
                </c:pt>
              </c:strCache>
            </c:strRef>
          </c:cat>
          <c:val>
            <c:numRef>
              <c:f>Sheet1!$C$2:$C$4</c:f>
              <c:numCache>
                <c:formatCode>General</c:formatCode>
                <c:ptCount val="3"/>
                <c:pt idx="1">
                  <c:v>78</c:v>
                </c:pt>
              </c:numCache>
            </c:numRef>
          </c:val>
        </c:ser>
        <c:ser>
          <c:idx val="2"/>
          <c:order val="2"/>
          <c:tx>
            <c:strRef>
              <c:f>Sheet1!$D$1</c:f>
              <c:strCache>
                <c:ptCount val="1"/>
                <c:pt idx="0">
                  <c:v>Rata-rata</c:v>
                </c:pt>
              </c:strCache>
            </c:strRef>
          </c:tx>
          <c:dLbls>
            <c:showVal val="1"/>
          </c:dLbls>
          <c:cat>
            <c:strRef>
              <c:f>Sheet1!$A$2:$A$4</c:f>
              <c:strCache>
                <c:ptCount val="3"/>
                <c:pt idx="0">
                  <c:v>Kolabolator I</c:v>
                </c:pt>
                <c:pt idx="1">
                  <c:v>Kolabolator II</c:v>
                </c:pt>
                <c:pt idx="2">
                  <c:v>Rata-rata</c:v>
                </c:pt>
              </c:strCache>
            </c:strRef>
          </c:cat>
          <c:val>
            <c:numRef>
              <c:f>Sheet1!$D$2:$D$4</c:f>
              <c:numCache>
                <c:formatCode>General</c:formatCode>
                <c:ptCount val="3"/>
                <c:pt idx="2">
                  <c:v>79</c:v>
                </c:pt>
              </c:numCache>
            </c:numRef>
          </c:val>
        </c:ser>
        <c:dLbls>
          <c:showVal val="1"/>
        </c:dLbls>
        <c:gapWidth val="75"/>
        <c:axId val="100788096"/>
        <c:axId val="100789632"/>
      </c:barChart>
      <c:catAx>
        <c:axId val="100788096"/>
        <c:scaling>
          <c:orientation val="minMax"/>
        </c:scaling>
        <c:axPos val="b"/>
        <c:majorTickMark val="none"/>
        <c:tickLblPos val="nextTo"/>
        <c:crossAx val="100789632"/>
        <c:crosses val="autoZero"/>
        <c:auto val="1"/>
        <c:lblAlgn val="ctr"/>
        <c:lblOffset val="100"/>
      </c:catAx>
      <c:valAx>
        <c:axId val="100789632"/>
        <c:scaling>
          <c:orientation val="minMax"/>
        </c:scaling>
        <c:axPos val="l"/>
        <c:numFmt formatCode="General" sourceLinked="1"/>
        <c:majorTickMark val="none"/>
        <c:tickLblPos val="nextTo"/>
        <c:crossAx val="10078809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Kolaborator 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Sheet1!$B$2:$B$8</c:f>
              <c:numCache>
                <c:formatCode>General</c:formatCode>
                <c:ptCount val="7"/>
                <c:pt idx="0">
                  <c:v>81.13</c:v>
                </c:pt>
                <c:pt idx="1">
                  <c:v>74.930000000000007</c:v>
                </c:pt>
                <c:pt idx="2">
                  <c:v>81.25</c:v>
                </c:pt>
                <c:pt idx="3">
                  <c:v>82.25</c:v>
                </c:pt>
                <c:pt idx="4">
                  <c:v>83.25</c:v>
                </c:pt>
                <c:pt idx="5">
                  <c:v>81.13</c:v>
                </c:pt>
              </c:numCache>
            </c:numRef>
          </c:val>
          <c:extLst xmlns:c16r2="http://schemas.microsoft.com/office/drawing/2015/06/chart">
            <c:ext xmlns:c16="http://schemas.microsoft.com/office/drawing/2014/chart" uri="{C3380CC4-5D6E-409C-BE32-E72D297353CC}">
              <c16:uniqueId val="{00000000-C4B0-4FB6-A6A9-DFC492459F2B}"/>
            </c:ext>
          </c:extLst>
        </c:ser>
        <c:ser>
          <c:idx val="1"/>
          <c:order val="1"/>
          <c:tx>
            <c:strRef>
              <c:f>Sheet1!$C$1</c:f>
              <c:strCache>
                <c:ptCount val="1"/>
                <c:pt idx="0">
                  <c:v>Kolaborator 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numCache>
            </c:numRef>
          </c:cat>
          <c:val>
            <c:numRef>
              <c:f>Sheet1!$C$2:$C$8</c:f>
              <c:numCache>
                <c:formatCode>General</c:formatCode>
                <c:ptCount val="7"/>
                <c:pt idx="0">
                  <c:v>81.13</c:v>
                </c:pt>
                <c:pt idx="1">
                  <c:v>78.06</c:v>
                </c:pt>
                <c:pt idx="2">
                  <c:v>77</c:v>
                </c:pt>
                <c:pt idx="3">
                  <c:v>74.930000000000007</c:v>
                </c:pt>
                <c:pt idx="4">
                  <c:v>79</c:v>
                </c:pt>
                <c:pt idx="5">
                  <c:v>82</c:v>
                </c:pt>
              </c:numCache>
            </c:numRef>
          </c:val>
          <c:extLst xmlns:c16r2="http://schemas.microsoft.com/office/drawing/2015/06/chart">
            <c:ext xmlns:c16="http://schemas.microsoft.com/office/drawing/2014/chart" uri="{C3380CC4-5D6E-409C-BE32-E72D297353CC}">
              <c16:uniqueId val="{00000001-C4B0-4FB6-A6A9-DFC492459F2B}"/>
            </c:ext>
          </c:extLst>
        </c:ser>
        <c:axId val="100929536"/>
        <c:axId val="100931456"/>
      </c:barChart>
      <c:catAx>
        <c:axId val="100929536"/>
        <c:scaling>
          <c:orientation val="minMax"/>
        </c:scaling>
        <c:axPos val="b"/>
        <c:title>
          <c:tx>
            <c:rich>
              <a:bodyPr/>
              <a:lstStyle/>
              <a:p>
                <a:pPr>
                  <a:defRPr/>
                </a:pPr>
                <a:r>
                  <a:rPr lang="id-ID"/>
                  <a:t>Kelompok</a:t>
                </a:r>
                <a:r>
                  <a:rPr lang="id-ID" baseline="0"/>
                  <a:t> Belajar</a:t>
                </a:r>
                <a:endParaRPr lang="id-ID"/>
              </a:p>
            </c:rich>
          </c:tx>
          <c:layout/>
        </c:title>
        <c:numFmt formatCode="General" sourceLinked="1"/>
        <c:majorTickMark val="none"/>
        <c:tickLblPos val="nextTo"/>
        <c:crossAx val="100931456"/>
        <c:crosses val="autoZero"/>
        <c:auto val="1"/>
        <c:lblAlgn val="ctr"/>
        <c:lblOffset val="100"/>
      </c:catAx>
      <c:valAx>
        <c:axId val="100931456"/>
        <c:scaling>
          <c:orientation val="minMax"/>
        </c:scaling>
        <c:axPos val="l"/>
        <c:title>
          <c:tx>
            <c:rich>
              <a:bodyPr/>
              <a:lstStyle/>
              <a:p>
                <a:pPr>
                  <a:defRPr/>
                </a:pPr>
                <a:r>
                  <a:rPr lang="id-ID"/>
                  <a:t>Nilai</a:t>
                </a:r>
              </a:p>
            </c:rich>
          </c:tx>
          <c:layout/>
        </c:title>
        <c:numFmt formatCode="General" sourceLinked="1"/>
        <c:tickLblPos val="nextTo"/>
        <c:crossAx val="100929536"/>
        <c:crosses val="autoZero"/>
        <c:crossBetween val="between"/>
      </c:valAx>
    </c:plotArea>
    <c:legend>
      <c:legendPos val="r"/>
      <c:layout/>
    </c:legend>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0.22627</cdr:x>
      <cdr:y>0.42956</cdr:y>
    </cdr:from>
    <cdr:to>
      <cdr:x>0.38252</cdr:x>
      <cdr:y>0.52778</cdr:y>
    </cdr:to>
    <cdr:sp macro="" textlink="">
      <cdr:nvSpPr>
        <cdr:cNvPr id="3" name="Text Box 1"/>
        <cdr:cNvSpPr txBox="1"/>
      </cdr:nvSpPr>
      <cdr:spPr>
        <a:xfrm xmlns:a="http://schemas.openxmlformats.org/drawingml/2006/main">
          <a:off x="1241425" y="1374775"/>
          <a:ext cx="857250" cy="314325"/>
        </a:xfrm>
        <a:prstGeom xmlns:a="http://schemas.openxmlformats.org/drawingml/2006/main" prst="rect">
          <a:avLst/>
        </a:prstGeom>
      </cdr:spPr>
    </cdr:sp>
  </cdr:relSizeAnchor>
  <cdr:relSizeAnchor xmlns:cdr="http://schemas.openxmlformats.org/drawingml/2006/chartDrawing">
    <cdr:from>
      <cdr:x>0.01699</cdr:x>
      <cdr:y>0.32098</cdr:y>
    </cdr:from>
    <cdr:to>
      <cdr:x>0.05344</cdr:x>
      <cdr:y>0.53226</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69086" y="765568"/>
          <a:ext cx="414563" cy="14304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0.22627</cdr:x>
      <cdr:y>0.42956</cdr:y>
    </cdr:from>
    <cdr:to>
      <cdr:x>0.38252</cdr:x>
      <cdr:y>0.52778</cdr:y>
    </cdr:to>
    <cdr:sp macro="" textlink="">
      <cdr:nvSpPr>
        <cdr:cNvPr id="3" name="Text Box 1"/>
        <cdr:cNvSpPr txBox="1"/>
      </cdr:nvSpPr>
      <cdr:spPr>
        <a:xfrm xmlns:a="http://schemas.openxmlformats.org/drawingml/2006/main">
          <a:off x="1241425" y="1374775"/>
          <a:ext cx="857250" cy="314325"/>
        </a:xfrm>
        <a:prstGeom xmlns:a="http://schemas.openxmlformats.org/drawingml/2006/main" prst="rect">
          <a:avLst/>
        </a:prstGeom>
      </cdr:spPr>
    </cdr:sp>
  </cdr:relSizeAnchor>
  <cdr:relSizeAnchor xmlns:cdr="http://schemas.openxmlformats.org/drawingml/2006/chartDrawing">
    <cdr:from>
      <cdr:x>0.0434</cdr:x>
      <cdr:y>0.34525</cdr:y>
    </cdr:from>
    <cdr:to>
      <cdr:x>0.07985</cdr:x>
      <cdr:y>0.55653</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0" y="1343025"/>
          <a:ext cx="676191" cy="2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0.20053</cdr:x>
      <cdr:y>0.82317</cdr:y>
    </cdr:from>
    <cdr:to>
      <cdr:x>0.3262</cdr:x>
      <cdr:y>0.99456</cdr:y>
    </cdr:to>
    <cdr:sp macro="" textlink="">
      <cdr:nvSpPr>
        <cdr:cNvPr id="3" name="Text Box 2"/>
        <cdr:cNvSpPr txBox="1"/>
      </cdr:nvSpPr>
      <cdr:spPr>
        <a:xfrm xmlns:a="http://schemas.openxmlformats.org/drawingml/2006/main">
          <a:off x="714375" y="1285874"/>
          <a:ext cx="447675" cy="2677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43,5</a:t>
          </a:r>
          <a:endParaRPr lang="en-US" sz="800">
            <a:latin typeface="Arial" pitchFamily="34" charset="0"/>
            <a:cs typeface="Arial" pitchFamily="34" charset="0"/>
          </a:endParaRPr>
        </a:p>
      </cdr:txBody>
    </cdr:sp>
  </cdr:relSizeAnchor>
  <cdr:relSizeAnchor xmlns:cdr="http://schemas.openxmlformats.org/drawingml/2006/chartDrawing">
    <cdr:from>
      <cdr:x>0.27526</cdr:x>
      <cdr:y>0.8784</cdr:y>
    </cdr:from>
    <cdr:to>
      <cdr:x>0.41201</cdr:x>
      <cdr:y>0.99456</cdr:y>
    </cdr:to>
    <cdr:sp macro="" textlink="">
      <cdr:nvSpPr>
        <cdr:cNvPr id="15" name="Text Box 1"/>
        <cdr:cNvSpPr txBox="1"/>
      </cdr:nvSpPr>
      <cdr:spPr>
        <a:xfrm xmlns:a="http://schemas.openxmlformats.org/drawingml/2006/main">
          <a:off x="1082842" y="1455820"/>
          <a:ext cx="537933" cy="192506"/>
        </a:xfrm>
        <a:prstGeom xmlns:a="http://schemas.openxmlformats.org/drawingml/2006/main" prst="rect">
          <a:avLst/>
        </a:prstGeom>
      </cdr:spPr>
    </cdr:sp>
  </cdr:relSizeAnchor>
  <cdr:relSizeAnchor xmlns:cdr="http://schemas.openxmlformats.org/drawingml/2006/chartDrawing">
    <cdr:from>
      <cdr:x>0.29144</cdr:x>
      <cdr:y>0.82317</cdr:y>
    </cdr:from>
    <cdr:to>
      <cdr:x>0.3984</cdr:x>
      <cdr:y>0.99455</cdr:y>
    </cdr:to>
    <cdr:sp macro="" textlink="">
      <cdr:nvSpPr>
        <cdr:cNvPr id="4" name="Text Box 3"/>
        <cdr:cNvSpPr txBox="1"/>
      </cdr:nvSpPr>
      <cdr:spPr>
        <a:xfrm xmlns:a="http://schemas.openxmlformats.org/drawingml/2006/main">
          <a:off x="1038225" y="1285874"/>
          <a:ext cx="381000" cy="267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50,5</a:t>
          </a:r>
          <a:endParaRPr lang="en-US" sz="800">
            <a:latin typeface="Arial" pitchFamily="34" charset="0"/>
            <a:cs typeface="Arial" pitchFamily="34" charset="0"/>
          </a:endParaRPr>
        </a:p>
      </cdr:txBody>
    </cdr:sp>
  </cdr:relSizeAnchor>
  <cdr:relSizeAnchor xmlns:cdr="http://schemas.openxmlformats.org/drawingml/2006/chartDrawing">
    <cdr:from>
      <cdr:x>0.3984</cdr:x>
      <cdr:y>0.83537</cdr:y>
    </cdr:from>
    <cdr:to>
      <cdr:x>0.50802</cdr:x>
      <cdr:y>0.99456</cdr:y>
    </cdr:to>
    <cdr:sp macro="" textlink="">
      <cdr:nvSpPr>
        <cdr:cNvPr id="5" name="Text Box 4"/>
        <cdr:cNvSpPr txBox="1"/>
      </cdr:nvSpPr>
      <cdr:spPr>
        <a:xfrm xmlns:a="http://schemas.openxmlformats.org/drawingml/2006/main">
          <a:off x="1419225" y="1304931"/>
          <a:ext cx="390525" cy="2486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58,5</a:t>
          </a:r>
          <a:endParaRPr lang="en-US" sz="800">
            <a:latin typeface="Arial" pitchFamily="34" charset="0"/>
            <a:cs typeface="Arial" pitchFamily="34" charset="0"/>
          </a:endParaRPr>
        </a:p>
      </cdr:txBody>
    </cdr:sp>
  </cdr:relSizeAnchor>
  <cdr:relSizeAnchor xmlns:cdr="http://schemas.openxmlformats.org/drawingml/2006/chartDrawing">
    <cdr:from>
      <cdr:x>0.50267</cdr:x>
      <cdr:y>0.83537</cdr:y>
    </cdr:from>
    <cdr:to>
      <cdr:x>0.66369</cdr:x>
      <cdr:y>0.99456</cdr:y>
    </cdr:to>
    <cdr:sp macro="" textlink="">
      <cdr:nvSpPr>
        <cdr:cNvPr id="6" name="Text Box 5"/>
        <cdr:cNvSpPr txBox="1"/>
      </cdr:nvSpPr>
      <cdr:spPr>
        <a:xfrm xmlns:a="http://schemas.openxmlformats.org/drawingml/2006/main">
          <a:off x="1790700" y="1304931"/>
          <a:ext cx="573596" cy="2486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66,5</a:t>
          </a:r>
          <a:endParaRPr lang="en-US" sz="800">
            <a:latin typeface="Arial" pitchFamily="34" charset="0"/>
            <a:cs typeface="Arial" pitchFamily="34" charset="0"/>
          </a:endParaRPr>
        </a:p>
      </cdr:txBody>
    </cdr:sp>
  </cdr:relSizeAnchor>
  <cdr:relSizeAnchor xmlns:cdr="http://schemas.openxmlformats.org/drawingml/2006/chartDrawing">
    <cdr:from>
      <cdr:x>0.6016</cdr:x>
      <cdr:y>0.84146</cdr:y>
    </cdr:from>
    <cdr:to>
      <cdr:x>0.70856</cdr:x>
      <cdr:y>0.99455</cdr:y>
    </cdr:to>
    <cdr:sp macro="" textlink="">
      <cdr:nvSpPr>
        <cdr:cNvPr id="7" name="Text Box 6"/>
        <cdr:cNvSpPr txBox="1"/>
      </cdr:nvSpPr>
      <cdr:spPr>
        <a:xfrm xmlns:a="http://schemas.openxmlformats.org/drawingml/2006/main">
          <a:off x="2143125" y="1314450"/>
          <a:ext cx="381000" cy="2391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id-ID" sz="800">
              <a:latin typeface="Arial" pitchFamily="34" charset="0"/>
              <a:cs typeface="Arial" pitchFamily="34" charset="0"/>
            </a:rPr>
            <a:t>74,5</a:t>
          </a:r>
          <a:r>
            <a:rPr lang="id-ID" sz="800" baseline="0">
              <a:latin typeface="Arial" pitchFamily="34" charset="0"/>
              <a:cs typeface="Arial" pitchFamily="34" charset="0"/>
            </a:rPr>
            <a:t> </a:t>
          </a:r>
          <a:endParaRPr lang="en-US" sz="800">
            <a:latin typeface="Arial" pitchFamily="34" charset="0"/>
            <a:cs typeface="Arial" pitchFamily="34" charset="0"/>
          </a:endParaRPr>
        </a:p>
      </cdr:txBody>
    </cdr:sp>
  </cdr:relSizeAnchor>
  <cdr:relSizeAnchor xmlns:cdr="http://schemas.openxmlformats.org/drawingml/2006/chartDrawing">
    <cdr:from>
      <cdr:x>0.69251</cdr:x>
      <cdr:y>0.83537</cdr:y>
    </cdr:from>
    <cdr:to>
      <cdr:x>0.85332</cdr:x>
      <cdr:y>0.99456</cdr:y>
    </cdr:to>
    <cdr:sp macro="" textlink="">
      <cdr:nvSpPr>
        <cdr:cNvPr id="8" name="Text Box 7"/>
        <cdr:cNvSpPr txBox="1"/>
      </cdr:nvSpPr>
      <cdr:spPr>
        <a:xfrm xmlns:a="http://schemas.openxmlformats.org/drawingml/2006/main">
          <a:off x="2466975" y="1304925"/>
          <a:ext cx="572850" cy="2486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82,5</a:t>
          </a:r>
        </a:p>
      </cdr:txBody>
    </cdr:sp>
  </cdr:relSizeAnchor>
  <cdr:relSizeAnchor xmlns:cdr="http://schemas.openxmlformats.org/drawingml/2006/chartDrawing">
    <cdr:from>
      <cdr:x>0.80817</cdr:x>
      <cdr:y>0.8593</cdr:y>
    </cdr:from>
    <cdr:to>
      <cdr:x>1</cdr:x>
      <cdr:y>0.99455</cdr:y>
    </cdr:to>
    <cdr:sp macro="" textlink="">
      <cdr:nvSpPr>
        <cdr:cNvPr id="16" name="Text Box 15"/>
        <cdr:cNvSpPr txBox="1"/>
      </cdr:nvSpPr>
      <cdr:spPr>
        <a:xfrm xmlns:a="http://schemas.openxmlformats.org/drawingml/2006/main">
          <a:off x="3179710" y="1424160"/>
          <a:ext cx="754615" cy="224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baseline="0">
              <a:latin typeface="Arial" pitchFamily="34" charset="0"/>
              <a:cs typeface="Arial" pitchFamily="34" charset="0"/>
            </a:rPr>
            <a:t> </a:t>
          </a:r>
          <a:endParaRPr lang="en-US" sz="900">
            <a:latin typeface="Arial" pitchFamily="34" charset="0"/>
            <a:cs typeface="Arial" pitchFamily="34" charset="0"/>
          </a:endParaRPr>
        </a:p>
      </cdr:txBody>
    </cdr:sp>
  </cdr:relSizeAnchor>
  <cdr:relSizeAnchor xmlns:cdr="http://schemas.openxmlformats.org/drawingml/2006/chartDrawing">
    <cdr:from>
      <cdr:x>0.89556</cdr:x>
      <cdr:y>0.88852</cdr:y>
    </cdr:from>
    <cdr:to>
      <cdr:x>0.98485</cdr:x>
      <cdr:y>0.97314</cdr:y>
    </cdr:to>
    <cdr:sp macro="" textlink="">
      <cdr:nvSpPr>
        <cdr:cNvPr id="17" name="Text Box 16"/>
        <cdr:cNvSpPr txBox="1"/>
      </cdr:nvSpPr>
      <cdr:spPr>
        <a:xfrm xmlns:a="http://schemas.openxmlformats.org/drawingml/2006/main">
          <a:off x="3930733" y="1745672"/>
          <a:ext cx="391885" cy="1662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0.80214</cdr:x>
      <cdr:y>0.83537</cdr:y>
    </cdr:from>
    <cdr:to>
      <cdr:x>0.94118</cdr:x>
      <cdr:y>0.99732</cdr:y>
    </cdr:to>
    <cdr:sp macro="" textlink="">
      <cdr:nvSpPr>
        <cdr:cNvPr id="18" name="Text Box 17"/>
        <cdr:cNvSpPr txBox="1"/>
      </cdr:nvSpPr>
      <cdr:spPr>
        <a:xfrm xmlns:a="http://schemas.openxmlformats.org/drawingml/2006/main">
          <a:off x="2857500" y="1304925"/>
          <a:ext cx="495300" cy="2529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90,5</a:t>
          </a:r>
          <a:endParaRPr lang="en-US" sz="800">
            <a:latin typeface="Arial" pitchFamily="34" charset="0"/>
            <a:cs typeface="Arial" pitchFamily="34" charset="0"/>
          </a:endParaRPr>
        </a:p>
      </cdr:txBody>
    </cdr:sp>
  </cdr:relSizeAnchor>
  <cdr:relSizeAnchor xmlns:cdr="http://schemas.openxmlformats.org/drawingml/2006/chartDrawing">
    <cdr:from>
      <cdr:x>0.20046</cdr:x>
      <cdr:y>0.8149</cdr:y>
    </cdr:from>
    <cdr:to>
      <cdr:x>0.23374</cdr:x>
      <cdr:y>0.92463</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74130" y="1524442"/>
          <a:ext cx="145119" cy="205273"/>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0.22627</cdr:x>
      <cdr:y>0.42956</cdr:y>
    </cdr:from>
    <cdr:to>
      <cdr:x>0.38252</cdr:x>
      <cdr:y>0.52778</cdr:y>
    </cdr:to>
    <cdr:sp macro="" textlink="">
      <cdr:nvSpPr>
        <cdr:cNvPr id="3" name="Text Box 1"/>
        <cdr:cNvSpPr txBox="1"/>
      </cdr:nvSpPr>
      <cdr:spPr>
        <a:xfrm xmlns:a="http://schemas.openxmlformats.org/drawingml/2006/main">
          <a:off x="1241425" y="1374775"/>
          <a:ext cx="857250" cy="314325"/>
        </a:xfrm>
        <a:prstGeom xmlns:a="http://schemas.openxmlformats.org/drawingml/2006/main" prst="rect">
          <a:avLst/>
        </a:prstGeom>
      </cdr:spPr>
    </cdr:sp>
  </cdr:relSizeAnchor>
  <cdr:relSizeAnchor xmlns:cdr="http://schemas.openxmlformats.org/drawingml/2006/chartDrawing">
    <cdr:from>
      <cdr:x>0.0434</cdr:x>
      <cdr:y>0.34525</cdr:y>
    </cdr:from>
    <cdr:to>
      <cdr:x>0.07985</cdr:x>
      <cdr:y>0.55653</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0" y="1343025"/>
          <a:ext cx="676191" cy="200000"/>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0.23856</cdr:x>
      <cdr:y>0.86388</cdr:y>
    </cdr:from>
    <cdr:to>
      <cdr:x>0.46183</cdr:x>
      <cdr:y>0.99456</cdr:y>
    </cdr:to>
    <cdr:sp macro="" textlink="">
      <cdr:nvSpPr>
        <cdr:cNvPr id="3" name="Text Box 2"/>
        <cdr:cNvSpPr txBox="1"/>
      </cdr:nvSpPr>
      <cdr:spPr>
        <a:xfrm xmlns:a="http://schemas.openxmlformats.org/drawingml/2006/main">
          <a:off x="938463" y="1431758"/>
          <a:ext cx="878305" cy="216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latin typeface="Arial" pitchFamily="34" charset="0"/>
            <a:cs typeface="Arial" pitchFamily="34" charset="0"/>
          </a:endParaRPr>
        </a:p>
      </cdr:txBody>
    </cdr:sp>
  </cdr:relSizeAnchor>
  <cdr:relSizeAnchor xmlns:cdr="http://schemas.openxmlformats.org/drawingml/2006/chartDrawing">
    <cdr:from>
      <cdr:x>0.3119</cdr:x>
      <cdr:y>0.8583</cdr:y>
    </cdr:from>
    <cdr:to>
      <cdr:x>0.41201</cdr:x>
      <cdr:y>0.99732</cdr:y>
    </cdr:to>
    <cdr:sp macro="" textlink="">
      <cdr:nvSpPr>
        <cdr:cNvPr id="15" name="Text Box 1"/>
        <cdr:cNvSpPr txBox="1"/>
      </cdr:nvSpPr>
      <cdr:spPr>
        <a:xfrm xmlns:a="http://schemas.openxmlformats.org/drawingml/2006/main">
          <a:off x="1368961" y="1686296"/>
          <a:ext cx="439387" cy="273132"/>
        </a:xfrm>
        <a:prstGeom xmlns:a="http://schemas.openxmlformats.org/drawingml/2006/main" prst="rect">
          <a:avLst/>
        </a:prstGeom>
      </cdr:spPr>
    </cdr:sp>
  </cdr:relSizeAnchor>
  <cdr:relSizeAnchor xmlns:cdr="http://schemas.openxmlformats.org/drawingml/2006/chartDrawing">
    <cdr:from>
      <cdr:x>0.30909</cdr:x>
      <cdr:y>0.82039</cdr:y>
    </cdr:from>
    <cdr:to>
      <cdr:x>0.48936</cdr:x>
      <cdr:y>0.99456</cdr:y>
    </cdr:to>
    <cdr:sp macro="" textlink="">
      <cdr:nvSpPr>
        <cdr:cNvPr id="4" name="Text Box 3"/>
        <cdr:cNvSpPr txBox="1"/>
      </cdr:nvSpPr>
      <cdr:spPr>
        <a:xfrm xmlns:a="http://schemas.openxmlformats.org/drawingml/2006/main">
          <a:off x="971550" y="1609725"/>
          <a:ext cx="566631" cy="3417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65,5</a:t>
          </a:r>
          <a:endParaRPr lang="en-US" sz="800">
            <a:latin typeface="Arial" pitchFamily="34" charset="0"/>
            <a:cs typeface="Arial" pitchFamily="34" charset="0"/>
          </a:endParaRPr>
        </a:p>
      </cdr:txBody>
    </cdr:sp>
  </cdr:relSizeAnchor>
  <cdr:relSizeAnchor xmlns:cdr="http://schemas.openxmlformats.org/drawingml/2006/chartDrawing">
    <cdr:from>
      <cdr:x>0.44348</cdr:x>
      <cdr:y>0.88835</cdr:y>
    </cdr:from>
    <cdr:to>
      <cdr:x>0.59394</cdr:x>
      <cdr:y>0.99456</cdr:y>
    </cdr:to>
    <cdr:sp macro="" textlink="">
      <cdr:nvSpPr>
        <cdr:cNvPr id="5" name="Text Box 4"/>
        <cdr:cNvSpPr txBox="1"/>
      </cdr:nvSpPr>
      <cdr:spPr>
        <a:xfrm xmlns:a="http://schemas.openxmlformats.org/drawingml/2006/main">
          <a:off x="1393968" y="1743075"/>
          <a:ext cx="472932" cy="2084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latin typeface="Arial" pitchFamily="34" charset="0"/>
            <a:cs typeface="Arial" pitchFamily="34" charset="0"/>
          </a:endParaRPr>
        </a:p>
      </cdr:txBody>
    </cdr:sp>
  </cdr:relSizeAnchor>
  <cdr:relSizeAnchor xmlns:cdr="http://schemas.openxmlformats.org/drawingml/2006/chartDrawing">
    <cdr:from>
      <cdr:x>0.52606</cdr:x>
      <cdr:y>0.83981</cdr:y>
    </cdr:from>
    <cdr:to>
      <cdr:x>0.6697</cdr:x>
      <cdr:y>0.97087</cdr:y>
    </cdr:to>
    <cdr:sp macro="" textlink="">
      <cdr:nvSpPr>
        <cdr:cNvPr id="6" name="Text Box 5"/>
        <cdr:cNvSpPr txBox="1"/>
      </cdr:nvSpPr>
      <cdr:spPr>
        <a:xfrm xmlns:a="http://schemas.openxmlformats.org/drawingml/2006/main">
          <a:off x="1653538" y="1647825"/>
          <a:ext cx="451487"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latin typeface="Arial" pitchFamily="34" charset="0"/>
            <a:cs typeface="Arial" pitchFamily="34" charset="0"/>
          </a:endParaRPr>
        </a:p>
      </cdr:txBody>
    </cdr:sp>
  </cdr:relSizeAnchor>
  <cdr:relSizeAnchor xmlns:cdr="http://schemas.openxmlformats.org/drawingml/2006/chartDrawing">
    <cdr:from>
      <cdr:x>0.63005</cdr:x>
      <cdr:y>0.86893</cdr:y>
    </cdr:from>
    <cdr:to>
      <cdr:x>0.77879</cdr:x>
      <cdr:y>1</cdr:y>
    </cdr:to>
    <cdr:sp macro="" textlink="">
      <cdr:nvSpPr>
        <cdr:cNvPr id="7" name="Text Box 6"/>
        <cdr:cNvSpPr txBox="1"/>
      </cdr:nvSpPr>
      <cdr:spPr>
        <a:xfrm xmlns:a="http://schemas.openxmlformats.org/drawingml/2006/main">
          <a:off x="1980405" y="1704975"/>
          <a:ext cx="46752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latin typeface="Arial" pitchFamily="34" charset="0"/>
            <a:cs typeface="Arial" pitchFamily="34" charset="0"/>
          </a:endParaRPr>
        </a:p>
      </cdr:txBody>
    </cdr:sp>
  </cdr:relSizeAnchor>
  <cdr:relSizeAnchor xmlns:cdr="http://schemas.openxmlformats.org/drawingml/2006/chartDrawing">
    <cdr:from>
      <cdr:x>0.71569</cdr:x>
      <cdr:y>0.84951</cdr:y>
    </cdr:from>
    <cdr:to>
      <cdr:x>0.86364</cdr:x>
      <cdr:y>0.95979</cdr:y>
    </cdr:to>
    <cdr:sp macro="" textlink="">
      <cdr:nvSpPr>
        <cdr:cNvPr id="8" name="Text Box 7"/>
        <cdr:cNvSpPr txBox="1"/>
      </cdr:nvSpPr>
      <cdr:spPr>
        <a:xfrm xmlns:a="http://schemas.openxmlformats.org/drawingml/2006/main">
          <a:off x="2249593" y="1666875"/>
          <a:ext cx="465032" cy="2163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900">
            <a:latin typeface="Arial" pitchFamily="34" charset="0"/>
            <a:cs typeface="Arial" pitchFamily="34" charset="0"/>
          </a:endParaRPr>
        </a:p>
      </cdr:txBody>
    </cdr:sp>
  </cdr:relSizeAnchor>
  <cdr:relSizeAnchor xmlns:cdr="http://schemas.openxmlformats.org/drawingml/2006/chartDrawing">
    <cdr:from>
      <cdr:x>0.80427</cdr:x>
      <cdr:y>0.85549</cdr:y>
    </cdr:from>
    <cdr:to>
      <cdr:x>0.91917</cdr:x>
      <cdr:y>0.95189</cdr:y>
    </cdr:to>
    <cdr:sp macro="" textlink="">
      <cdr:nvSpPr>
        <cdr:cNvPr id="16" name="Text Box 15"/>
        <cdr:cNvSpPr txBox="1"/>
      </cdr:nvSpPr>
      <cdr:spPr>
        <a:xfrm xmlns:a="http://schemas.openxmlformats.org/drawingml/2006/main">
          <a:off x="3705727" y="1708484"/>
          <a:ext cx="529389" cy="192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baseline="0">
              <a:latin typeface="Arial" pitchFamily="34" charset="0"/>
              <a:cs typeface="Arial" pitchFamily="34" charset="0"/>
            </a:rPr>
            <a:t> 90</a:t>
          </a:r>
          <a:r>
            <a:rPr lang="en-US" sz="900">
              <a:latin typeface="Arial" pitchFamily="34" charset="0"/>
              <a:cs typeface="Arial" pitchFamily="34" charset="0"/>
            </a:rPr>
            <a:t>,5</a:t>
          </a:r>
          <a:r>
            <a:rPr lang="id-ID" sz="900">
              <a:latin typeface="Arial" pitchFamily="34" charset="0"/>
              <a:cs typeface="Arial" pitchFamily="34" charset="0"/>
            </a:rPr>
            <a:t>   95,5</a:t>
          </a:r>
          <a:endParaRPr lang="en-US" sz="900">
            <a:latin typeface="Arial" pitchFamily="34" charset="0"/>
            <a:cs typeface="Arial" pitchFamily="34" charset="0"/>
          </a:endParaRPr>
        </a:p>
      </cdr:txBody>
    </cdr:sp>
  </cdr:relSizeAnchor>
  <cdr:relSizeAnchor xmlns:cdr="http://schemas.openxmlformats.org/drawingml/2006/chartDrawing">
    <cdr:from>
      <cdr:x>0.8978</cdr:x>
      <cdr:y>0.87205</cdr:y>
    </cdr:from>
    <cdr:to>
      <cdr:x>1</cdr:x>
      <cdr:y>0.95791</cdr:y>
    </cdr:to>
    <cdr:sp macro="" textlink="">
      <cdr:nvSpPr>
        <cdr:cNvPr id="17" name="Text Box 16"/>
        <cdr:cNvSpPr txBox="1"/>
      </cdr:nvSpPr>
      <cdr:spPr>
        <a:xfrm xmlns:a="http://schemas.openxmlformats.org/drawingml/2006/main">
          <a:off x="4137192" y="1741559"/>
          <a:ext cx="470903" cy="1714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0.87825</cdr:x>
      <cdr:y>0.8583</cdr:y>
    </cdr:from>
    <cdr:to>
      <cdr:x>1</cdr:x>
      <cdr:y>0.99732</cdr:y>
    </cdr:to>
    <cdr:sp macro="" textlink="">
      <cdr:nvSpPr>
        <cdr:cNvPr id="18" name="Text Box 17"/>
        <cdr:cNvSpPr txBox="1"/>
      </cdr:nvSpPr>
      <cdr:spPr>
        <a:xfrm xmlns:a="http://schemas.openxmlformats.org/drawingml/2006/main">
          <a:off x="3854731" y="1686297"/>
          <a:ext cx="534389" cy="273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0.20046</cdr:x>
      <cdr:y>0.8149</cdr:y>
    </cdr:from>
    <cdr:to>
      <cdr:x>0.23374</cdr:x>
      <cdr:y>0.92463</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74130" y="1524442"/>
          <a:ext cx="145119" cy="205273"/>
        </a:xfrm>
        <a:prstGeom xmlns:a="http://schemas.openxmlformats.org/drawingml/2006/main" prst="rect">
          <a:avLst/>
        </a:prstGeom>
      </cdr:spPr>
    </cdr:pic>
  </cdr:relSizeAnchor>
  <cdr:relSizeAnchor xmlns:cdr="http://schemas.openxmlformats.org/drawingml/2006/chartDrawing">
    <cdr:from>
      <cdr:x>0.20303</cdr:x>
      <cdr:y>0.82524</cdr:y>
    </cdr:from>
    <cdr:to>
      <cdr:x>0.46183</cdr:x>
      <cdr:y>0.99456</cdr:y>
    </cdr:to>
    <cdr:sp macro="" textlink="">
      <cdr:nvSpPr>
        <cdr:cNvPr id="2" name="Text Box 2"/>
        <cdr:cNvSpPr txBox="1"/>
      </cdr:nvSpPr>
      <cdr:spPr>
        <a:xfrm xmlns:a="http://schemas.openxmlformats.org/drawingml/2006/main">
          <a:off x="638176" y="1619250"/>
          <a:ext cx="813472" cy="3322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60</a:t>
          </a:r>
          <a:r>
            <a:rPr lang="en-US" sz="800">
              <a:latin typeface="Arial" pitchFamily="34" charset="0"/>
              <a:cs typeface="Arial" pitchFamily="34" charset="0"/>
            </a:rPr>
            <a:t>,5</a:t>
          </a:r>
        </a:p>
      </cdr:txBody>
    </cdr:sp>
  </cdr:relSizeAnchor>
  <cdr:relSizeAnchor xmlns:cdr="http://schemas.openxmlformats.org/drawingml/2006/chartDrawing">
    <cdr:from>
      <cdr:x>0.3119</cdr:x>
      <cdr:y>0.8583</cdr:y>
    </cdr:from>
    <cdr:to>
      <cdr:x>0.41201</cdr:x>
      <cdr:y>0.99732</cdr:y>
    </cdr:to>
    <cdr:sp macro="" textlink="">
      <cdr:nvSpPr>
        <cdr:cNvPr id="9" name="Text Box 1"/>
        <cdr:cNvSpPr txBox="1"/>
      </cdr:nvSpPr>
      <cdr:spPr>
        <a:xfrm xmlns:a="http://schemas.openxmlformats.org/drawingml/2006/main">
          <a:off x="1368961" y="1686296"/>
          <a:ext cx="439387" cy="273132"/>
        </a:xfrm>
        <a:prstGeom xmlns:a="http://schemas.openxmlformats.org/drawingml/2006/main" prst="rect">
          <a:avLst/>
        </a:prstGeom>
      </cdr:spPr>
    </cdr:sp>
  </cdr:relSizeAnchor>
  <cdr:relSizeAnchor xmlns:cdr="http://schemas.openxmlformats.org/drawingml/2006/chartDrawing">
    <cdr:from>
      <cdr:x>0.29394</cdr:x>
      <cdr:y>0.84925</cdr:y>
    </cdr:from>
    <cdr:to>
      <cdr:x>0.48936</cdr:x>
      <cdr:y>0.99456</cdr:y>
    </cdr:to>
    <cdr:sp macro="" textlink="">
      <cdr:nvSpPr>
        <cdr:cNvPr id="10" name="Text Box 3"/>
        <cdr:cNvSpPr txBox="1"/>
      </cdr:nvSpPr>
      <cdr:spPr>
        <a:xfrm xmlns:a="http://schemas.openxmlformats.org/drawingml/2006/main">
          <a:off x="923925" y="1666356"/>
          <a:ext cx="614256" cy="285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900">
            <a:latin typeface="Arial" pitchFamily="34" charset="0"/>
            <a:cs typeface="Arial" pitchFamily="34" charset="0"/>
          </a:endParaRPr>
        </a:p>
      </cdr:txBody>
    </cdr:sp>
  </cdr:relSizeAnchor>
  <cdr:relSizeAnchor xmlns:cdr="http://schemas.openxmlformats.org/drawingml/2006/chartDrawing">
    <cdr:from>
      <cdr:x>0.38788</cdr:x>
      <cdr:y>0.82524</cdr:y>
    </cdr:from>
    <cdr:to>
      <cdr:x>0.57576</cdr:x>
      <cdr:y>1</cdr:y>
    </cdr:to>
    <cdr:sp macro="" textlink="">
      <cdr:nvSpPr>
        <cdr:cNvPr id="11" name="Text Box 4"/>
        <cdr:cNvSpPr txBox="1"/>
      </cdr:nvSpPr>
      <cdr:spPr>
        <a:xfrm xmlns:a="http://schemas.openxmlformats.org/drawingml/2006/main">
          <a:off x="1219200" y="1619250"/>
          <a:ext cx="590558"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70,55</a:t>
          </a:r>
          <a:endParaRPr lang="en-US" sz="800">
            <a:latin typeface="Arial" pitchFamily="34" charset="0"/>
            <a:cs typeface="Arial" pitchFamily="34" charset="0"/>
          </a:endParaRPr>
        </a:p>
      </cdr:txBody>
    </cdr:sp>
  </cdr:relSizeAnchor>
  <cdr:relSizeAnchor xmlns:cdr="http://schemas.openxmlformats.org/drawingml/2006/chartDrawing">
    <cdr:from>
      <cdr:x>0.50303</cdr:x>
      <cdr:y>0.82039</cdr:y>
    </cdr:from>
    <cdr:to>
      <cdr:x>0.6697</cdr:x>
      <cdr:y>0.97087</cdr:y>
    </cdr:to>
    <cdr:sp macro="" textlink="">
      <cdr:nvSpPr>
        <cdr:cNvPr id="13" name="Text Box 5"/>
        <cdr:cNvSpPr txBox="1"/>
      </cdr:nvSpPr>
      <cdr:spPr>
        <a:xfrm xmlns:a="http://schemas.openxmlformats.org/drawingml/2006/main">
          <a:off x="1581150" y="1609725"/>
          <a:ext cx="523885" cy="2952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75,5</a:t>
          </a:r>
          <a:endParaRPr lang="en-US" sz="800">
            <a:latin typeface="Arial" pitchFamily="34" charset="0"/>
            <a:cs typeface="Arial" pitchFamily="34" charset="0"/>
          </a:endParaRPr>
        </a:p>
      </cdr:txBody>
    </cdr:sp>
  </cdr:relSizeAnchor>
  <cdr:relSizeAnchor xmlns:cdr="http://schemas.openxmlformats.org/drawingml/2006/chartDrawing">
    <cdr:from>
      <cdr:x>0.59091</cdr:x>
      <cdr:y>0.81553</cdr:y>
    </cdr:from>
    <cdr:to>
      <cdr:x>0.77879</cdr:x>
      <cdr:y>0.96602</cdr:y>
    </cdr:to>
    <cdr:sp macro="" textlink="">
      <cdr:nvSpPr>
        <cdr:cNvPr id="14" name="Text Box 6"/>
        <cdr:cNvSpPr txBox="1"/>
      </cdr:nvSpPr>
      <cdr:spPr>
        <a:xfrm xmlns:a="http://schemas.openxmlformats.org/drawingml/2006/main">
          <a:off x="1857375" y="1600200"/>
          <a:ext cx="590557" cy="2952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80,5</a:t>
          </a:r>
          <a:endParaRPr lang="en-US" sz="800">
            <a:latin typeface="Arial" pitchFamily="34" charset="0"/>
            <a:cs typeface="Arial" pitchFamily="34" charset="0"/>
          </a:endParaRPr>
        </a:p>
      </cdr:txBody>
    </cdr:sp>
  </cdr:relSizeAnchor>
  <cdr:relSizeAnchor xmlns:cdr="http://schemas.openxmlformats.org/drawingml/2006/chartDrawing">
    <cdr:from>
      <cdr:x>0.67879</cdr:x>
      <cdr:y>0.82524</cdr:y>
    </cdr:from>
    <cdr:to>
      <cdr:x>0.86364</cdr:x>
      <cdr:y>0.95979</cdr:y>
    </cdr:to>
    <cdr:sp macro="" textlink="">
      <cdr:nvSpPr>
        <cdr:cNvPr id="19" name="Text Box 7"/>
        <cdr:cNvSpPr txBox="1"/>
      </cdr:nvSpPr>
      <cdr:spPr>
        <a:xfrm xmlns:a="http://schemas.openxmlformats.org/drawingml/2006/main">
          <a:off x="2133601" y="1619250"/>
          <a:ext cx="581036" cy="2640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85,5</a:t>
          </a:r>
        </a:p>
      </cdr:txBody>
    </cdr:sp>
  </cdr:relSizeAnchor>
  <cdr:relSizeAnchor xmlns:cdr="http://schemas.openxmlformats.org/drawingml/2006/chartDrawing">
    <cdr:from>
      <cdr:x>0.80427</cdr:x>
      <cdr:y>0.85549</cdr:y>
    </cdr:from>
    <cdr:to>
      <cdr:x>0.91917</cdr:x>
      <cdr:y>0.95189</cdr:y>
    </cdr:to>
    <cdr:sp macro="" textlink="">
      <cdr:nvSpPr>
        <cdr:cNvPr id="20" name="Text Box 15"/>
        <cdr:cNvSpPr txBox="1"/>
      </cdr:nvSpPr>
      <cdr:spPr>
        <a:xfrm xmlns:a="http://schemas.openxmlformats.org/drawingml/2006/main">
          <a:off x="3705727" y="1708484"/>
          <a:ext cx="529389" cy="192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baseline="0">
              <a:latin typeface="Arial" pitchFamily="34" charset="0"/>
              <a:cs typeface="Arial" pitchFamily="34" charset="0"/>
            </a:rPr>
            <a:t> 90</a:t>
          </a:r>
          <a:r>
            <a:rPr lang="en-US" sz="900">
              <a:latin typeface="Arial" pitchFamily="34" charset="0"/>
              <a:cs typeface="Arial" pitchFamily="34" charset="0"/>
            </a:rPr>
            <a:t>,5</a:t>
          </a:r>
          <a:r>
            <a:rPr lang="id-ID" sz="900">
              <a:latin typeface="Arial" pitchFamily="34" charset="0"/>
              <a:cs typeface="Arial" pitchFamily="34" charset="0"/>
            </a:rPr>
            <a:t>   95,5</a:t>
          </a:r>
          <a:endParaRPr lang="en-US" sz="900">
            <a:latin typeface="Arial" pitchFamily="34" charset="0"/>
            <a:cs typeface="Arial" pitchFamily="34" charset="0"/>
          </a:endParaRPr>
        </a:p>
      </cdr:txBody>
    </cdr:sp>
  </cdr:relSizeAnchor>
  <cdr:relSizeAnchor xmlns:cdr="http://schemas.openxmlformats.org/drawingml/2006/chartDrawing">
    <cdr:from>
      <cdr:x>0.8978</cdr:x>
      <cdr:y>0.87205</cdr:y>
    </cdr:from>
    <cdr:to>
      <cdr:x>1</cdr:x>
      <cdr:y>0.95791</cdr:y>
    </cdr:to>
    <cdr:sp macro="" textlink="">
      <cdr:nvSpPr>
        <cdr:cNvPr id="21" name="Text Box 16"/>
        <cdr:cNvSpPr txBox="1"/>
      </cdr:nvSpPr>
      <cdr:spPr>
        <a:xfrm xmlns:a="http://schemas.openxmlformats.org/drawingml/2006/main">
          <a:off x="4137192" y="1741559"/>
          <a:ext cx="470903" cy="1714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0.78182</cdr:x>
      <cdr:y>0.82039</cdr:y>
    </cdr:from>
    <cdr:to>
      <cdr:x>0.98182</cdr:x>
      <cdr:y>0.96819</cdr:y>
    </cdr:to>
    <cdr:sp macro="" textlink="">
      <cdr:nvSpPr>
        <cdr:cNvPr id="22" name="Text Box 17"/>
        <cdr:cNvSpPr txBox="1"/>
      </cdr:nvSpPr>
      <cdr:spPr>
        <a:xfrm xmlns:a="http://schemas.openxmlformats.org/drawingml/2006/main">
          <a:off x="2457451" y="1609725"/>
          <a:ext cx="628650" cy="2900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800">
              <a:latin typeface="Arial" pitchFamily="34" charset="0"/>
              <a:cs typeface="Arial" pitchFamily="34" charset="0"/>
            </a:rPr>
            <a:t>90,5</a:t>
          </a:r>
          <a:endParaRPr lang="en-US" sz="800">
            <a:latin typeface="Arial" pitchFamily="34" charset="0"/>
            <a:cs typeface="Arial" pitchFamily="34" charset="0"/>
          </a:endParaRPr>
        </a:p>
      </cdr:txBody>
    </cdr:sp>
  </cdr:relSizeAnchor>
  <cdr:relSizeAnchor xmlns:cdr="http://schemas.openxmlformats.org/drawingml/2006/chartDrawing">
    <cdr:from>
      <cdr:x>0.20046</cdr:x>
      <cdr:y>0.8149</cdr:y>
    </cdr:from>
    <cdr:to>
      <cdr:x>0.23374</cdr:x>
      <cdr:y>0.92463</cdr:y>
    </cdr:to>
    <cdr:pic>
      <cdr:nvPicPr>
        <cdr:cNvPr id="2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74130" y="1524442"/>
          <a:ext cx="145119" cy="205273"/>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0.22627</cdr:x>
      <cdr:y>0.42956</cdr:y>
    </cdr:from>
    <cdr:to>
      <cdr:x>0.38252</cdr:x>
      <cdr:y>0.52778</cdr:y>
    </cdr:to>
    <cdr:sp macro="" textlink="">
      <cdr:nvSpPr>
        <cdr:cNvPr id="3" name="Text Box 1"/>
        <cdr:cNvSpPr txBox="1"/>
      </cdr:nvSpPr>
      <cdr:spPr>
        <a:xfrm xmlns:a="http://schemas.openxmlformats.org/drawingml/2006/main">
          <a:off x="1241425" y="1374775"/>
          <a:ext cx="857250" cy="314325"/>
        </a:xfrm>
        <a:prstGeom xmlns:a="http://schemas.openxmlformats.org/drawingml/2006/main" prst="rect">
          <a:avLst/>
        </a:prstGeom>
      </cdr:spPr>
    </cdr:sp>
  </cdr:relSizeAnchor>
  <cdr:relSizeAnchor xmlns:cdr="http://schemas.openxmlformats.org/drawingml/2006/chartDrawing">
    <cdr:from>
      <cdr:x>0</cdr:x>
      <cdr:y>0.38849</cdr:y>
    </cdr:from>
    <cdr:to>
      <cdr:x>0.03645</cdr:x>
      <cdr:y>0.59977</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810476" y="799719"/>
          <a:ext cx="372302" cy="141998"/>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0.22042</cdr:x>
      <cdr:y>0.78235</cdr:y>
    </cdr:from>
    <cdr:to>
      <cdr:x>0.46183</cdr:x>
      <cdr:y>0.99456</cdr:y>
    </cdr:to>
    <cdr:sp macro="" textlink="">
      <cdr:nvSpPr>
        <cdr:cNvPr id="3" name="Text Box 2"/>
        <cdr:cNvSpPr txBox="1"/>
      </cdr:nvSpPr>
      <cdr:spPr>
        <a:xfrm xmlns:a="http://schemas.openxmlformats.org/drawingml/2006/main">
          <a:off x="714375" y="1266826"/>
          <a:ext cx="782435" cy="3436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Arial" pitchFamily="34" charset="0"/>
              <a:cs typeface="Arial" pitchFamily="34" charset="0"/>
            </a:rPr>
            <a:t>69</a:t>
          </a:r>
          <a:r>
            <a:rPr lang="en-US" sz="900">
              <a:latin typeface="Arial" pitchFamily="34" charset="0"/>
              <a:cs typeface="Arial" pitchFamily="34" charset="0"/>
            </a:rPr>
            <a:t>,5</a:t>
          </a:r>
        </a:p>
      </cdr:txBody>
    </cdr:sp>
  </cdr:relSizeAnchor>
  <cdr:relSizeAnchor xmlns:cdr="http://schemas.openxmlformats.org/drawingml/2006/chartDrawing">
    <cdr:from>
      <cdr:x>0.3119</cdr:x>
      <cdr:y>0.8583</cdr:y>
    </cdr:from>
    <cdr:to>
      <cdr:x>0.41201</cdr:x>
      <cdr:y>0.99732</cdr:y>
    </cdr:to>
    <cdr:sp macro="" textlink="">
      <cdr:nvSpPr>
        <cdr:cNvPr id="15" name="Text Box 1"/>
        <cdr:cNvSpPr txBox="1"/>
      </cdr:nvSpPr>
      <cdr:spPr>
        <a:xfrm xmlns:a="http://schemas.openxmlformats.org/drawingml/2006/main">
          <a:off x="1368961" y="1686296"/>
          <a:ext cx="439387" cy="273132"/>
        </a:xfrm>
        <a:prstGeom xmlns:a="http://schemas.openxmlformats.org/drawingml/2006/main" prst="rect">
          <a:avLst/>
        </a:prstGeom>
      </cdr:spPr>
    </cdr:sp>
  </cdr:relSizeAnchor>
  <cdr:relSizeAnchor xmlns:cdr="http://schemas.openxmlformats.org/drawingml/2006/chartDrawing">
    <cdr:from>
      <cdr:x>0.30564</cdr:x>
      <cdr:y>0.77647</cdr:y>
    </cdr:from>
    <cdr:to>
      <cdr:x>0.48936</cdr:x>
      <cdr:y>0.99456</cdr:y>
    </cdr:to>
    <cdr:sp macro="" textlink="">
      <cdr:nvSpPr>
        <cdr:cNvPr id="4" name="Text Box 3"/>
        <cdr:cNvSpPr txBox="1"/>
      </cdr:nvSpPr>
      <cdr:spPr>
        <a:xfrm xmlns:a="http://schemas.openxmlformats.org/drawingml/2006/main">
          <a:off x="990600" y="1257300"/>
          <a:ext cx="595435" cy="3531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Arial" pitchFamily="34" charset="0"/>
              <a:cs typeface="Arial" pitchFamily="34" charset="0"/>
            </a:rPr>
            <a:t>73,5</a:t>
          </a:r>
          <a:endParaRPr lang="en-US" sz="900">
            <a:latin typeface="Arial" pitchFamily="34" charset="0"/>
            <a:cs typeface="Arial" pitchFamily="34" charset="0"/>
          </a:endParaRPr>
        </a:p>
      </cdr:txBody>
    </cdr:sp>
  </cdr:relSizeAnchor>
  <cdr:relSizeAnchor xmlns:cdr="http://schemas.openxmlformats.org/drawingml/2006/chartDrawing">
    <cdr:from>
      <cdr:x>0.40263</cdr:x>
      <cdr:y>0.77059</cdr:y>
    </cdr:from>
    <cdr:to>
      <cdr:x>0.57019</cdr:x>
      <cdr:y>0.99456</cdr:y>
    </cdr:to>
    <cdr:sp macro="" textlink="">
      <cdr:nvSpPr>
        <cdr:cNvPr id="5" name="Text Box 4"/>
        <cdr:cNvSpPr txBox="1"/>
      </cdr:nvSpPr>
      <cdr:spPr>
        <a:xfrm xmlns:a="http://schemas.openxmlformats.org/drawingml/2006/main">
          <a:off x="1304925" y="1247775"/>
          <a:ext cx="543085" cy="3626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Arial" pitchFamily="34" charset="0"/>
              <a:cs typeface="Arial" pitchFamily="34" charset="0"/>
            </a:rPr>
            <a:t>77,55</a:t>
          </a:r>
          <a:endParaRPr lang="en-US" sz="900">
            <a:latin typeface="Arial" pitchFamily="34" charset="0"/>
            <a:cs typeface="Arial" pitchFamily="34" charset="0"/>
          </a:endParaRPr>
        </a:p>
      </cdr:txBody>
    </cdr:sp>
  </cdr:relSizeAnchor>
  <cdr:relSizeAnchor xmlns:cdr="http://schemas.openxmlformats.org/drawingml/2006/chartDrawing">
    <cdr:from>
      <cdr:x>0.50549</cdr:x>
      <cdr:y>0.77059</cdr:y>
    </cdr:from>
    <cdr:to>
      <cdr:x>0.65836</cdr:x>
      <cdr:y>0.95307</cdr:y>
    </cdr:to>
    <cdr:sp macro="" textlink="">
      <cdr:nvSpPr>
        <cdr:cNvPr id="6" name="Text Box 5"/>
        <cdr:cNvSpPr txBox="1"/>
      </cdr:nvSpPr>
      <cdr:spPr>
        <a:xfrm xmlns:a="http://schemas.openxmlformats.org/drawingml/2006/main">
          <a:off x="1638300" y="1247775"/>
          <a:ext cx="495471" cy="2954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Arial" pitchFamily="34" charset="0"/>
              <a:cs typeface="Arial" pitchFamily="34" charset="0"/>
            </a:rPr>
            <a:t>81,5</a:t>
          </a:r>
          <a:endParaRPr lang="en-US" sz="900">
            <a:latin typeface="Arial" pitchFamily="34" charset="0"/>
            <a:cs typeface="Arial" pitchFamily="34" charset="0"/>
          </a:endParaRPr>
        </a:p>
      </cdr:txBody>
    </cdr:sp>
  </cdr:relSizeAnchor>
  <cdr:relSizeAnchor xmlns:cdr="http://schemas.openxmlformats.org/drawingml/2006/chartDrawing">
    <cdr:from>
      <cdr:x>0.60541</cdr:x>
      <cdr:y>0.77059</cdr:y>
    </cdr:from>
    <cdr:to>
      <cdr:x>0.76123</cdr:x>
      <cdr:y>1</cdr:y>
    </cdr:to>
    <cdr:sp macro="" textlink="">
      <cdr:nvSpPr>
        <cdr:cNvPr id="7" name="Text Box 6"/>
        <cdr:cNvSpPr txBox="1"/>
      </cdr:nvSpPr>
      <cdr:spPr>
        <a:xfrm xmlns:a="http://schemas.openxmlformats.org/drawingml/2006/main">
          <a:off x="1962150" y="1247775"/>
          <a:ext cx="505027"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Arial" pitchFamily="34" charset="0"/>
              <a:cs typeface="Arial" pitchFamily="34" charset="0"/>
            </a:rPr>
            <a:t>85,5</a:t>
          </a:r>
          <a:endParaRPr lang="en-US" sz="900">
            <a:latin typeface="Arial" pitchFamily="34" charset="0"/>
            <a:cs typeface="Arial" pitchFamily="34" charset="0"/>
          </a:endParaRPr>
        </a:p>
      </cdr:txBody>
    </cdr:sp>
  </cdr:relSizeAnchor>
  <cdr:relSizeAnchor xmlns:cdr="http://schemas.openxmlformats.org/drawingml/2006/chartDrawing">
    <cdr:from>
      <cdr:x>0.69063</cdr:x>
      <cdr:y>0.77059</cdr:y>
    </cdr:from>
    <cdr:to>
      <cdr:x>0.84941</cdr:x>
      <cdr:y>0.95979</cdr:y>
    </cdr:to>
    <cdr:sp macro="" textlink="">
      <cdr:nvSpPr>
        <cdr:cNvPr id="8" name="Text Box 7"/>
        <cdr:cNvSpPr txBox="1"/>
      </cdr:nvSpPr>
      <cdr:spPr>
        <a:xfrm xmlns:a="http://schemas.openxmlformats.org/drawingml/2006/main">
          <a:off x="2238375" y="1247775"/>
          <a:ext cx="514597" cy="3063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a:latin typeface="Arial" pitchFamily="34" charset="0"/>
              <a:cs typeface="Arial" pitchFamily="34" charset="0"/>
            </a:rPr>
            <a:t>89,5</a:t>
          </a:r>
        </a:p>
      </cdr:txBody>
    </cdr:sp>
  </cdr:relSizeAnchor>
  <cdr:relSizeAnchor xmlns:cdr="http://schemas.openxmlformats.org/drawingml/2006/chartDrawing">
    <cdr:from>
      <cdr:x>0.80427</cdr:x>
      <cdr:y>0.85549</cdr:y>
    </cdr:from>
    <cdr:to>
      <cdr:x>0.91917</cdr:x>
      <cdr:y>0.95189</cdr:y>
    </cdr:to>
    <cdr:sp macro="" textlink="">
      <cdr:nvSpPr>
        <cdr:cNvPr id="16" name="Text Box 15"/>
        <cdr:cNvSpPr txBox="1"/>
      </cdr:nvSpPr>
      <cdr:spPr>
        <a:xfrm xmlns:a="http://schemas.openxmlformats.org/drawingml/2006/main">
          <a:off x="3705727" y="1708484"/>
          <a:ext cx="529389" cy="1925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900" baseline="0">
              <a:latin typeface="Arial" pitchFamily="34" charset="0"/>
              <a:cs typeface="Arial" pitchFamily="34" charset="0"/>
            </a:rPr>
            <a:t> </a:t>
          </a:r>
          <a:r>
            <a:rPr lang="en-US" sz="900">
              <a:latin typeface="Arial" pitchFamily="34" charset="0"/>
              <a:cs typeface="Arial" pitchFamily="34" charset="0"/>
            </a:rPr>
            <a:t>,</a:t>
          </a:r>
          <a:r>
            <a:rPr lang="id-ID" sz="900">
              <a:latin typeface="Arial" pitchFamily="34" charset="0"/>
              <a:cs typeface="Arial" pitchFamily="34" charset="0"/>
            </a:rPr>
            <a:t>   95,5</a:t>
          </a:r>
          <a:endParaRPr lang="en-US" sz="900">
            <a:latin typeface="Arial" pitchFamily="34" charset="0"/>
            <a:cs typeface="Arial" pitchFamily="34" charset="0"/>
          </a:endParaRPr>
        </a:p>
      </cdr:txBody>
    </cdr:sp>
  </cdr:relSizeAnchor>
  <cdr:relSizeAnchor xmlns:cdr="http://schemas.openxmlformats.org/drawingml/2006/chartDrawing">
    <cdr:from>
      <cdr:x>0.8978</cdr:x>
      <cdr:y>0.87205</cdr:y>
    </cdr:from>
    <cdr:to>
      <cdr:x>1</cdr:x>
      <cdr:y>0.95791</cdr:y>
    </cdr:to>
    <cdr:sp macro="" textlink="">
      <cdr:nvSpPr>
        <cdr:cNvPr id="17" name="Text Box 16"/>
        <cdr:cNvSpPr txBox="1"/>
      </cdr:nvSpPr>
      <cdr:spPr>
        <a:xfrm xmlns:a="http://schemas.openxmlformats.org/drawingml/2006/main">
          <a:off x="4137192" y="1741559"/>
          <a:ext cx="470903" cy="1714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0.79056</cdr:x>
      <cdr:y>0.77059</cdr:y>
    </cdr:from>
    <cdr:to>
      <cdr:x>1</cdr:x>
      <cdr:y>0.99732</cdr:y>
    </cdr:to>
    <cdr:sp macro="" textlink="">
      <cdr:nvSpPr>
        <cdr:cNvPr id="18" name="Text Box 17"/>
        <cdr:cNvSpPr txBox="1"/>
      </cdr:nvSpPr>
      <cdr:spPr>
        <a:xfrm xmlns:a="http://schemas.openxmlformats.org/drawingml/2006/main">
          <a:off x="2562225" y="1247775"/>
          <a:ext cx="678815" cy="3671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93,5</a:t>
          </a:r>
          <a:endParaRPr lang="en-US" sz="1000">
            <a:latin typeface="Arial" pitchFamily="34" charset="0"/>
            <a:cs typeface="Arial" pitchFamily="34" charset="0"/>
          </a:endParaRPr>
        </a:p>
      </cdr:txBody>
    </cdr:sp>
  </cdr:relSizeAnchor>
  <cdr:relSizeAnchor xmlns:cdr="http://schemas.openxmlformats.org/drawingml/2006/chartDrawing">
    <cdr:from>
      <cdr:x>0.20743</cdr:x>
      <cdr:y>0.75684</cdr:y>
    </cdr:from>
    <cdr:to>
      <cdr:x>0.24071</cdr:x>
      <cdr:y>0.86657</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72220" y="1324294"/>
          <a:ext cx="107853" cy="19200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10D0-0AEC-4606-B2AB-03436659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4022</TotalTime>
  <Pages>40</Pages>
  <Words>6332</Words>
  <Characters>36096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SIROJUDIN</cp:lastModifiedBy>
  <cp:revision>45</cp:revision>
  <cp:lastPrinted>2018-09-13T04:31:00Z</cp:lastPrinted>
  <dcterms:created xsi:type="dcterms:W3CDTF">2018-05-07T10:33:00Z</dcterms:created>
  <dcterms:modified xsi:type="dcterms:W3CDTF">2018-09-13T04:50:00Z</dcterms:modified>
</cp:coreProperties>
</file>