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49" w:rsidRPr="001A37A9" w:rsidRDefault="004F3848" w:rsidP="008F7B66">
      <w:pPr>
        <w:spacing w:line="240" w:lineRule="auto"/>
        <w:jc w:val="center"/>
        <w:rPr>
          <w:rFonts w:ascii="Arial" w:hAnsi="Arial" w:cs="Arial"/>
          <w:b/>
          <w:sz w:val="24"/>
          <w:szCs w:val="24"/>
        </w:rPr>
      </w:pPr>
      <w:r w:rsidRPr="001A37A9">
        <w:rPr>
          <w:rFonts w:ascii="Arial" w:hAnsi="Arial" w:cs="Arial"/>
          <w:b/>
          <w:sz w:val="24"/>
          <w:szCs w:val="24"/>
        </w:rPr>
        <w:t>ABSTRAK</w:t>
      </w:r>
    </w:p>
    <w:p w:rsidR="004F3848" w:rsidRPr="001A37A9" w:rsidRDefault="004F3848" w:rsidP="008F7B66">
      <w:pPr>
        <w:spacing w:line="240" w:lineRule="auto"/>
        <w:jc w:val="both"/>
        <w:rPr>
          <w:rFonts w:ascii="Arial" w:hAnsi="Arial" w:cs="Arial"/>
          <w:sz w:val="24"/>
          <w:szCs w:val="24"/>
        </w:rPr>
      </w:pPr>
      <w:r w:rsidRPr="001A37A9">
        <w:rPr>
          <w:rFonts w:ascii="Arial" w:hAnsi="Arial" w:cs="Arial"/>
          <w:sz w:val="24"/>
          <w:szCs w:val="24"/>
        </w:rPr>
        <w:t xml:space="preserve">Hanifa Dwi Apriyani. 037114341. </w:t>
      </w:r>
      <w:r w:rsidR="00FA6B4A" w:rsidRPr="001A37A9">
        <w:rPr>
          <w:rFonts w:ascii="Arial" w:hAnsi="Arial" w:cs="Arial"/>
          <w:sz w:val="24"/>
          <w:szCs w:val="24"/>
        </w:rPr>
        <w:t>Penelitian ini adalah kuantitatif eksperimen quasi. Bertujuan untuk mengetahui perbedaan hasil belajar subtema lingkungan tempat tinggalku melalui model pembelajaran inkuiri terbimbing (kelas eksperimen 1), model pembelajaran berbasis pemecahan masalah (kelas eksperimen 2), dan model pembelajaran konvensional (kelas kontrol). Penelitian ini dilaksanakan di Sekolah Dasar Negeri Ciomas 02 Kecamatan Ciomas Kabupaten Bogor di kelas IV semester genap tahun pelajaran 2017/2018. Instrumen yang digunakan berupa tes pilihan ganda sebanyak 30 soal dengan koefisien reliabilitas sebesar 0,781. Teknik analisis yang digunakan yaitu uji prasyarat analisis yang meliputi uji normalitas, uji homogenitas varians, kemudian dilakukan uji hipotesis dengan menggunakan uji t, maka terdapat perbedaan hasil belajar subtema Lingkungan Tempat Tinggalku melalui model pembelajaran inkuiri terbimbing diperoleh nilai N-Gain 67 dengan ketuntasan hasil belajar 100% , model pembelajaran berbasis pemecahan masalah diperoleh nilai N-Gain 57 dengan ketuntasan hasil belajar 86% dan model pembelajaran konvensional mendapat nilai N-Gain 47 dengan ketuntasan hasil belajar 73%. Hasil pengujian hipotesis pada kelompok model pembelajaran inkuiri terbimbing dan model pembelajaran berbasis pemecahan masalah menyatakan Ho ditolak dan Ha diterima karena: thitung ≥ ttabel (3,5460 ≥ 2,00488). Berdasarkan penelitian tersebut dapat disimpulkan bahwa terdapat perbedaan hasil subtema lingkungan tempat tinggalku melalui model pembelajaran inkuiri terbimbing dan model pembelajaran berbasis pemecahan masalah, dan model pembelajaran yang paling efektif adalah model pembelajaran inkuiri terbimbing.</w:t>
      </w:r>
    </w:p>
    <w:p w:rsidR="008F7B66" w:rsidRPr="001A37A9" w:rsidRDefault="008F7B66" w:rsidP="008F7B66">
      <w:pPr>
        <w:spacing w:line="240" w:lineRule="auto"/>
        <w:ind w:left="1560" w:hanging="1560"/>
        <w:jc w:val="both"/>
        <w:rPr>
          <w:rFonts w:ascii="Arial" w:hAnsi="Arial" w:cs="Arial"/>
          <w:sz w:val="24"/>
          <w:szCs w:val="24"/>
          <w:lang w:val="en-US"/>
        </w:rPr>
      </w:pPr>
      <w:r w:rsidRPr="001A37A9">
        <w:rPr>
          <w:rFonts w:ascii="Arial" w:hAnsi="Arial" w:cs="Arial"/>
          <w:sz w:val="24"/>
          <w:szCs w:val="24"/>
        </w:rPr>
        <w:t>Kata Kunci</w:t>
      </w:r>
      <w:r w:rsidRPr="001A37A9">
        <w:rPr>
          <w:rFonts w:ascii="Arial" w:hAnsi="Arial" w:cs="Arial"/>
          <w:sz w:val="24"/>
          <w:szCs w:val="24"/>
        </w:rPr>
        <w:tab/>
        <w:t>: Hasil Belajar, Model Pe</w:t>
      </w:r>
      <w:r w:rsidR="004F026C" w:rsidRPr="001A37A9">
        <w:rPr>
          <w:rFonts w:ascii="Arial" w:hAnsi="Arial" w:cs="Arial"/>
          <w:sz w:val="24"/>
          <w:szCs w:val="24"/>
        </w:rPr>
        <w:t>mbelajaran Inkuiri Terbimbing</w:t>
      </w:r>
      <w:r w:rsidR="004F026C" w:rsidRPr="001A37A9">
        <w:rPr>
          <w:rFonts w:ascii="Arial" w:hAnsi="Arial" w:cs="Arial"/>
          <w:sz w:val="24"/>
          <w:szCs w:val="24"/>
          <w:lang w:val="en-US"/>
        </w:rPr>
        <w:t>,</w:t>
      </w:r>
      <w:r w:rsidRPr="001A37A9">
        <w:rPr>
          <w:rFonts w:ascii="Arial" w:hAnsi="Arial" w:cs="Arial"/>
          <w:sz w:val="24"/>
          <w:szCs w:val="24"/>
        </w:rPr>
        <w:t xml:space="preserve"> Model Pembelajaran Berbasis Pemecahan Masalah</w:t>
      </w:r>
      <w:r w:rsidR="004F026C" w:rsidRPr="001A37A9">
        <w:rPr>
          <w:rFonts w:ascii="Arial" w:hAnsi="Arial" w:cs="Arial"/>
          <w:sz w:val="24"/>
          <w:szCs w:val="24"/>
          <w:lang w:val="en-US"/>
        </w:rPr>
        <w:t xml:space="preserve">, </w:t>
      </w:r>
      <w:proofErr w:type="spellStart"/>
      <w:r w:rsidR="004F026C" w:rsidRPr="001A37A9">
        <w:rPr>
          <w:rFonts w:ascii="Arial" w:hAnsi="Arial" w:cs="Arial"/>
          <w:sz w:val="24"/>
          <w:szCs w:val="24"/>
          <w:lang w:val="en-US"/>
        </w:rPr>
        <w:t>dan</w:t>
      </w:r>
      <w:proofErr w:type="spellEnd"/>
      <w:r w:rsidR="004F026C" w:rsidRPr="001A37A9">
        <w:rPr>
          <w:rFonts w:ascii="Arial" w:hAnsi="Arial" w:cs="Arial"/>
          <w:sz w:val="24"/>
          <w:szCs w:val="24"/>
          <w:lang w:val="en-US"/>
        </w:rPr>
        <w:t xml:space="preserve"> </w:t>
      </w:r>
      <w:proofErr w:type="spellStart"/>
      <w:r w:rsidR="004F026C" w:rsidRPr="001A37A9">
        <w:rPr>
          <w:rFonts w:ascii="Arial" w:hAnsi="Arial" w:cs="Arial"/>
          <w:sz w:val="24"/>
          <w:szCs w:val="24"/>
          <w:lang w:val="en-US"/>
        </w:rPr>
        <w:t>Pendekatan</w:t>
      </w:r>
      <w:proofErr w:type="spellEnd"/>
      <w:r w:rsidR="004F026C" w:rsidRPr="001A37A9">
        <w:rPr>
          <w:rFonts w:ascii="Arial" w:hAnsi="Arial" w:cs="Arial"/>
          <w:sz w:val="24"/>
          <w:szCs w:val="24"/>
          <w:lang w:val="en-US"/>
        </w:rPr>
        <w:t xml:space="preserve"> </w:t>
      </w:r>
      <w:proofErr w:type="spellStart"/>
      <w:r w:rsidR="004F026C" w:rsidRPr="001A37A9">
        <w:rPr>
          <w:rFonts w:ascii="Arial" w:hAnsi="Arial" w:cs="Arial"/>
          <w:sz w:val="24"/>
          <w:szCs w:val="24"/>
          <w:lang w:val="en-US"/>
        </w:rPr>
        <w:t>Saintifik</w:t>
      </w:r>
      <w:proofErr w:type="spellEnd"/>
    </w:p>
    <w:p w:rsidR="004F026C" w:rsidRPr="001A37A9" w:rsidRDefault="004F026C" w:rsidP="008F7B66">
      <w:pPr>
        <w:spacing w:line="240" w:lineRule="auto"/>
        <w:ind w:left="1560" w:hanging="1560"/>
        <w:jc w:val="both"/>
        <w:rPr>
          <w:rFonts w:ascii="Arial" w:hAnsi="Arial" w:cs="Arial"/>
          <w:sz w:val="24"/>
          <w:szCs w:val="24"/>
          <w:lang w:val="en-US"/>
        </w:rPr>
      </w:pPr>
    </w:p>
    <w:p w:rsidR="004F026C" w:rsidRPr="001A37A9" w:rsidRDefault="004F026C" w:rsidP="008F7B66">
      <w:pPr>
        <w:spacing w:line="240" w:lineRule="auto"/>
        <w:ind w:left="1560" w:hanging="1560"/>
        <w:jc w:val="both"/>
        <w:rPr>
          <w:rFonts w:ascii="Arial" w:hAnsi="Arial" w:cs="Arial"/>
          <w:sz w:val="24"/>
          <w:szCs w:val="24"/>
          <w:lang w:val="en-US"/>
        </w:rPr>
      </w:pPr>
    </w:p>
    <w:p w:rsidR="004F026C" w:rsidRPr="001A37A9" w:rsidRDefault="004F026C" w:rsidP="008F7B66">
      <w:pPr>
        <w:spacing w:line="240" w:lineRule="auto"/>
        <w:ind w:left="1560" w:hanging="1560"/>
        <w:jc w:val="both"/>
        <w:rPr>
          <w:rFonts w:ascii="Arial" w:hAnsi="Arial" w:cs="Arial"/>
          <w:sz w:val="24"/>
          <w:szCs w:val="24"/>
          <w:lang w:val="en-US"/>
        </w:rPr>
      </w:pPr>
    </w:p>
    <w:p w:rsidR="004F026C" w:rsidRPr="001A37A9" w:rsidRDefault="004F026C" w:rsidP="008F7B66">
      <w:pPr>
        <w:spacing w:line="240" w:lineRule="auto"/>
        <w:ind w:left="1560" w:hanging="1560"/>
        <w:jc w:val="both"/>
        <w:rPr>
          <w:rFonts w:ascii="Arial" w:hAnsi="Arial" w:cs="Arial"/>
          <w:sz w:val="24"/>
          <w:szCs w:val="24"/>
          <w:lang w:val="en-US"/>
        </w:rPr>
      </w:pPr>
    </w:p>
    <w:p w:rsidR="004F026C" w:rsidRPr="001A37A9" w:rsidRDefault="004F026C" w:rsidP="008F7B66">
      <w:pPr>
        <w:spacing w:line="240" w:lineRule="auto"/>
        <w:ind w:left="1560" w:hanging="1560"/>
        <w:jc w:val="both"/>
        <w:rPr>
          <w:rFonts w:ascii="Arial" w:hAnsi="Arial" w:cs="Arial"/>
          <w:sz w:val="24"/>
          <w:szCs w:val="24"/>
          <w:lang w:val="en-US"/>
        </w:rPr>
      </w:pPr>
    </w:p>
    <w:p w:rsidR="004F026C" w:rsidRPr="001A37A9" w:rsidRDefault="004F026C" w:rsidP="008F7B66">
      <w:pPr>
        <w:spacing w:line="240" w:lineRule="auto"/>
        <w:ind w:left="1560" w:hanging="1560"/>
        <w:jc w:val="both"/>
        <w:rPr>
          <w:rFonts w:ascii="Arial" w:hAnsi="Arial" w:cs="Arial"/>
          <w:sz w:val="24"/>
          <w:szCs w:val="24"/>
          <w:lang w:val="en-US"/>
        </w:rPr>
      </w:pPr>
    </w:p>
    <w:p w:rsidR="004F026C" w:rsidRDefault="004F026C" w:rsidP="008F7B66">
      <w:pPr>
        <w:spacing w:line="240" w:lineRule="auto"/>
        <w:ind w:left="1560" w:hanging="1560"/>
        <w:jc w:val="both"/>
        <w:rPr>
          <w:rFonts w:ascii="Arial" w:hAnsi="Arial" w:cs="Arial"/>
          <w:sz w:val="24"/>
          <w:szCs w:val="24"/>
          <w:lang w:val="en-US"/>
        </w:rPr>
      </w:pPr>
    </w:p>
    <w:p w:rsidR="001A37A9" w:rsidRPr="001A37A9" w:rsidRDefault="001A37A9" w:rsidP="008F7B66">
      <w:pPr>
        <w:spacing w:line="240" w:lineRule="auto"/>
        <w:ind w:left="1560" w:hanging="1560"/>
        <w:jc w:val="both"/>
        <w:rPr>
          <w:rFonts w:ascii="Arial" w:hAnsi="Arial" w:cs="Arial"/>
          <w:sz w:val="24"/>
          <w:szCs w:val="24"/>
          <w:lang w:val="en-US"/>
        </w:rPr>
      </w:pPr>
    </w:p>
    <w:p w:rsidR="004F026C" w:rsidRPr="001A37A9" w:rsidRDefault="004F026C" w:rsidP="008F7B66">
      <w:pPr>
        <w:spacing w:line="240" w:lineRule="auto"/>
        <w:ind w:left="1560" w:hanging="1560"/>
        <w:jc w:val="both"/>
        <w:rPr>
          <w:rFonts w:ascii="Arial" w:hAnsi="Arial" w:cs="Arial"/>
          <w:sz w:val="24"/>
          <w:szCs w:val="24"/>
          <w:lang w:val="en-US"/>
        </w:rPr>
      </w:pPr>
    </w:p>
    <w:p w:rsidR="004F026C" w:rsidRPr="001A37A9" w:rsidRDefault="004F026C" w:rsidP="004F026C">
      <w:pPr>
        <w:spacing w:line="240" w:lineRule="auto"/>
        <w:jc w:val="center"/>
        <w:rPr>
          <w:rFonts w:ascii="Arial" w:hAnsi="Arial" w:cs="Arial"/>
          <w:b/>
          <w:sz w:val="24"/>
          <w:szCs w:val="24"/>
          <w:lang w:val="en-US"/>
        </w:rPr>
      </w:pPr>
      <w:r w:rsidRPr="001A37A9">
        <w:rPr>
          <w:rFonts w:ascii="Arial" w:hAnsi="Arial" w:cs="Arial"/>
          <w:b/>
          <w:sz w:val="24"/>
          <w:szCs w:val="24"/>
          <w:lang w:val="en-US"/>
        </w:rPr>
        <w:lastRenderedPageBreak/>
        <w:t>ABSTRACT</w:t>
      </w:r>
    </w:p>
    <w:p w:rsidR="004F026C" w:rsidRPr="001A37A9" w:rsidRDefault="004F026C" w:rsidP="004F026C">
      <w:pPr>
        <w:spacing w:line="240" w:lineRule="auto"/>
        <w:jc w:val="both"/>
        <w:rPr>
          <w:rFonts w:ascii="Arial" w:hAnsi="Arial" w:cs="Arial"/>
          <w:i/>
          <w:sz w:val="24"/>
          <w:szCs w:val="24"/>
        </w:rPr>
      </w:pPr>
      <w:proofErr w:type="spellStart"/>
      <w:r w:rsidRPr="001A37A9">
        <w:rPr>
          <w:rFonts w:ascii="Arial" w:hAnsi="Arial" w:cs="Arial"/>
          <w:sz w:val="24"/>
          <w:szCs w:val="24"/>
          <w:lang w:val="en-US"/>
        </w:rPr>
        <w:t>Hanifa</w:t>
      </w:r>
      <w:proofErr w:type="spellEnd"/>
      <w:r w:rsidRPr="001A37A9">
        <w:rPr>
          <w:rFonts w:ascii="Arial" w:hAnsi="Arial" w:cs="Arial"/>
          <w:sz w:val="24"/>
          <w:szCs w:val="24"/>
          <w:lang w:val="en-US"/>
        </w:rPr>
        <w:t xml:space="preserve"> </w:t>
      </w:r>
      <w:proofErr w:type="spellStart"/>
      <w:proofErr w:type="gramStart"/>
      <w:r w:rsidRPr="001A37A9">
        <w:rPr>
          <w:rFonts w:ascii="Arial" w:hAnsi="Arial" w:cs="Arial"/>
          <w:sz w:val="24"/>
          <w:szCs w:val="24"/>
          <w:lang w:val="en-US"/>
        </w:rPr>
        <w:t>Dwi</w:t>
      </w:r>
      <w:proofErr w:type="spellEnd"/>
      <w:proofErr w:type="gramEnd"/>
      <w:r w:rsidRPr="001A37A9">
        <w:rPr>
          <w:rFonts w:ascii="Arial" w:hAnsi="Arial" w:cs="Arial"/>
          <w:sz w:val="24"/>
          <w:szCs w:val="24"/>
          <w:lang w:val="en-US"/>
        </w:rPr>
        <w:t xml:space="preserve"> </w:t>
      </w:r>
      <w:proofErr w:type="spellStart"/>
      <w:r w:rsidRPr="001A37A9">
        <w:rPr>
          <w:rFonts w:ascii="Arial" w:hAnsi="Arial" w:cs="Arial"/>
          <w:sz w:val="24"/>
          <w:szCs w:val="24"/>
          <w:lang w:val="en-US"/>
        </w:rPr>
        <w:t>Apriyani</w:t>
      </w:r>
      <w:proofErr w:type="spellEnd"/>
      <w:r w:rsidRPr="001A37A9">
        <w:rPr>
          <w:rFonts w:ascii="Arial" w:hAnsi="Arial" w:cs="Arial"/>
          <w:sz w:val="24"/>
          <w:szCs w:val="24"/>
          <w:lang w:val="en-US"/>
        </w:rPr>
        <w:t>. 037114341</w:t>
      </w:r>
      <w:r w:rsidRPr="001A37A9">
        <w:rPr>
          <w:rFonts w:ascii="Arial" w:hAnsi="Arial" w:cs="Arial"/>
          <w:i/>
          <w:sz w:val="24"/>
          <w:szCs w:val="24"/>
          <w:lang w:val="en-US"/>
        </w:rPr>
        <w:t xml:space="preserve">. </w:t>
      </w:r>
      <w:r w:rsidRPr="001A37A9">
        <w:rPr>
          <w:rFonts w:ascii="Arial" w:hAnsi="Arial" w:cs="Arial"/>
          <w:i/>
          <w:sz w:val="24"/>
          <w:szCs w:val="24"/>
        </w:rPr>
        <w:t>This research is quantitative quasi experiment. Aims to know the difference of learning outcomes of where I live subtema through inquiry guided learning model (experiment class 1), problem based learning model (experiment class 2) and conventional learning (control class). Research was conducted at Ciomas 2 Primary School Ciomas District in Bogor  in the fourth grade students even semester of academic year 2017/2018. The instrument used is a multiple choice test of 30 questions with 0,781 coefficient reliability. The analytical technique used is prerequisite analysis test includes normality test, homogeneity test of varience, then tested hypothesis by using t test, then there is a difference of learning outcomes of where I live subtema through inquiry guided learning model N-Gain value is 67 with completeness of learning result 100%, problem based learning model N-Gain value is 57 with completeness of learning result 86%, and conventional learning model N-Gain value is 47 with completeness of learning result 73%. The result of hypothesis testing in the guided inquiry learning model and problem based learning model stated that H</w:t>
      </w:r>
      <w:r w:rsidRPr="001A37A9">
        <w:rPr>
          <w:rFonts w:ascii="Arial" w:hAnsi="Arial" w:cs="Arial"/>
          <w:i/>
          <w:sz w:val="24"/>
          <w:szCs w:val="24"/>
          <w:vertAlign w:val="subscript"/>
        </w:rPr>
        <w:t>o</w:t>
      </w:r>
      <w:r w:rsidRPr="001A37A9">
        <w:rPr>
          <w:rFonts w:ascii="Arial" w:hAnsi="Arial" w:cs="Arial"/>
          <w:i/>
          <w:sz w:val="24"/>
          <w:szCs w:val="24"/>
        </w:rPr>
        <w:t xml:space="preserve"> is rejected and H</w:t>
      </w:r>
      <w:r w:rsidRPr="001A37A9">
        <w:rPr>
          <w:rFonts w:ascii="Arial" w:hAnsi="Arial" w:cs="Arial"/>
          <w:i/>
          <w:sz w:val="24"/>
          <w:szCs w:val="24"/>
          <w:vertAlign w:val="subscript"/>
        </w:rPr>
        <w:t>a</w:t>
      </w:r>
      <w:r w:rsidRPr="001A37A9">
        <w:rPr>
          <w:rFonts w:ascii="Arial" w:hAnsi="Arial" w:cs="Arial"/>
          <w:i/>
          <w:sz w:val="24"/>
          <w:szCs w:val="24"/>
        </w:rPr>
        <w:t xml:space="preserve"> accepted </w:t>
      </w:r>
      <w:bookmarkStart w:id="0" w:name="_GoBack"/>
      <w:bookmarkEnd w:id="0"/>
      <w:r w:rsidRPr="001A37A9">
        <w:rPr>
          <w:rFonts w:ascii="Arial" w:hAnsi="Arial" w:cs="Arial"/>
          <w:i/>
          <w:sz w:val="24"/>
          <w:szCs w:val="24"/>
        </w:rPr>
        <w:t>because of t</w:t>
      </w:r>
      <w:r w:rsidRPr="001A37A9">
        <w:rPr>
          <w:rFonts w:ascii="Arial" w:hAnsi="Arial" w:cs="Arial"/>
          <w:i/>
          <w:sz w:val="24"/>
          <w:szCs w:val="24"/>
          <w:vertAlign w:val="subscript"/>
        </w:rPr>
        <w:t xml:space="preserve">arithmetic </w:t>
      </w:r>
      <w:r w:rsidRPr="001A37A9">
        <w:rPr>
          <w:rFonts w:ascii="Arial" w:hAnsi="Arial" w:cs="Arial"/>
          <w:i/>
          <w:sz w:val="24"/>
          <w:szCs w:val="24"/>
        </w:rPr>
        <w:t>≥ t</w:t>
      </w:r>
      <w:r w:rsidRPr="001A37A9">
        <w:rPr>
          <w:rFonts w:ascii="Arial" w:hAnsi="Arial" w:cs="Arial"/>
          <w:i/>
          <w:sz w:val="24"/>
          <w:szCs w:val="24"/>
          <w:vertAlign w:val="subscript"/>
        </w:rPr>
        <w:t>table</w:t>
      </w:r>
      <w:r w:rsidRPr="001A37A9">
        <w:rPr>
          <w:rFonts w:ascii="Arial" w:hAnsi="Arial" w:cs="Arial"/>
          <w:i/>
          <w:sz w:val="24"/>
          <w:szCs w:val="24"/>
        </w:rPr>
        <w:t xml:space="preserve"> (3,5460 ≥ 2,00488). Based on the research, it can be conclude that there are differences of learning outcomes of where I live subtema through inquiry guided learning model and problem based learning model, and  the most effective learning model is the guided inquiry learning model. </w:t>
      </w:r>
    </w:p>
    <w:p w:rsidR="004F026C" w:rsidRPr="001A37A9" w:rsidRDefault="004F026C" w:rsidP="004F026C">
      <w:pPr>
        <w:spacing w:line="240" w:lineRule="auto"/>
        <w:rPr>
          <w:rFonts w:ascii="Arial" w:hAnsi="Arial" w:cs="Arial"/>
          <w:b/>
          <w:i/>
          <w:sz w:val="24"/>
          <w:szCs w:val="24"/>
        </w:rPr>
      </w:pPr>
    </w:p>
    <w:p w:rsidR="004F026C" w:rsidRPr="001A37A9" w:rsidRDefault="004F026C" w:rsidP="004F026C">
      <w:pPr>
        <w:spacing w:line="240" w:lineRule="auto"/>
        <w:rPr>
          <w:rFonts w:ascii="Arial" w:hAnsi="Arial" w:cs="Arial"/>
          <w:i/>
          <w:sz w:val="24"/>
          <w:szCs w:val="24"/>
        </w:rPr>
      </w:pPr>
    </w:p>
    <w:p w:rsidR="004F026C" w:rsidRPr="001A37A9" w:rsidRDefault="004F026C" w:rsidP="004F026C">
      <w:pPr>
        <w:spacing w:line="240" w:lineRule="auto"/>
        <w:rPr>
          <w:rFonts w:ascii="Arial" w:hAnsi="Arial" w:cs="Arial"/>
          <w:i/>
          <w:sz w:val="24"/>
          <w:szCs w:val="24"/>
        </w:rPr>
      </w:pPr>
    </w:p>
    <w:p w:rsidR="004F026C" w:rsidRPr="001A37A9" w:rsidRDefault="004F026C" w:rsidP="004F026C">
      <w:pPr>
        <w:spacing w:line="240" w:lineRule="auto"/>
        <w:ind w:left="851" w:hanging="851"/>
        <w:rPr>
          <w:rFonts w:ascii="Arial" w:hAnsi="Arial" w:cs="Arial"/>
          <w:i/>
          <w:sz w:val="24"/>
          <w:szCs w:val="24"/>
          <w:lang w:val="en-US"/>
        </w:rPr>
      </w:pPr>
      <w:r w:rsidRPr="001A37A9">
        <w:rPr>
          <w:rFonts w:ascii="Arial" w:hAnsi="Arial" w:cs="Arial"/>
          <w:i/>
          <w:sz w:val="24"/>
          <w:szCs w:val="24"/>
        </w:rPr>
        <w:t>Keyword : Learning Outcomes, Inquiry Guided Learning Model , Problem Based Learning</w:t>
      </w:r>
      <w:r w:rsidRPr="001A37A9">
        <w:rPr>
          <w:rFonts w:ascii="Arial" w:hAnsi="Arial" w:cs="Arial"/>
          <w:i/>
          <w:sz w:val="24"/>
          <w:szCs w:val="24"/>
          <w:lang w:val="en-US"/>
        </w:rPr>
        <w:t xml:space="preserve"> </w:t>
      </w:r>
      <w:r w:rsidRPr="001A37A9">
        <w:rPr>
          <w:rFonts w:ascii="Arial" w:hAnsi="Arial" w:cs="Arial"/>
          <w:i/>
          <w:sz w:val="24"/>
          <w:szCs w:val="24"/>
        </w:rPr>
        <w:t>Mode</w:t>
      </w:r>
      <w:r w:rsidRPr="001A37A9">
        <w:rPr>
          <w:rFonts w:ascii="Arial" w:hAnsi="Arial" w:cs="Arial"/>
          <w:i/>
          <w:sz w:val="24"/>
          <w:szCs w:val="24"/>
          <w:lang w:val="en-US"/>
        </w:rPr>
        <w:t xml:space="preserve">l, and </w:t>
      </w:r>
      <w:proofErr w:type="spellStart"/>
      <w:r w:rsidRPr="001A37A9">
        <w:rPr>
          <w:rFonts w:ascii="Arial" w:hAnsi="Arial" w:cs="Arial"/>
          <w:i/>
          <w:sz w:val="24"/>
          <w:szCs w:val="24"/>
          <w:lang w:val="en-US"/>
        </w:rPr>
        <w:t>Saintifict</w:t>
      </w:r>
      <w:proofErr w:type="spellEnd"/>
      <w:r w:rsidRPr="001A37A9">
        <w:rPr>
          <w:rFonts w:ascii="Arial" w:hAnsi="Arial" w:cs="Arial"/>
          <w:i/>
          <w:sz w:val="24"/>
          <w:szCs w:val="24"/>
          <w:lang w:val="en-US"/>
        </w:rPr>
        <w:t xml:space="preserve"> </w:t>
      </w:r>
      <w:proofErr w:type="spellStart"/>
      <w:r w:rsidRPr="001A37A9">
        <w:rPr>
          <w:rFonts w:ascii="Arial" w:hAnsi="Arial" w:cs="Arial"/>
          <w:i/>
          <w:sz w:val="24"/>
          <w:szCs w:val="24"/>
          <w:lang w:val="en-US"/>
        </w:rPr>
        <w:t>Aprroach</w:t>
      </w:r>
      <w:proofErr w:type="spellEnd"/>
    </w:p>
    <w:p w:rsidR="004F026C" w:rsidRPr="001A37A9" w:rsidRDefault="004F026C" w:rsidP="004F026C">
      <w:pPr>
        <w:spacing w:line="240" w:lineRule="auto"/>
        <w:rPr>
          <w:rFonts w:ascii="Arial" w:hAnsi="Arial" w:cs="Arial"/>
          <w:b/>
          <w:i/>
          <w:sz w:val="24"/>
          <w:szCs w:val="24"/>
        </w:rPr>
      </w:pPr>
    </w:p>
    <w:p w:rsidR="004F026C" w:rsidRPr="001A37A9" w:rsidRDefault="004F026C" w:rsidP="004F026C">
      <w:pPr>
        <w:spacing w:line="240" w:lineRule="auto"/>
        <w:rPr>
          <w:rFonts w:ascii="Arial" w:hAnsi="Arial" w:cs="Arial"/>
          <w:sz w:val="24"/>
          <w:szCs w:val="24"/>
        </w:rPr>
      </w:pPr>
    </w:p>
    <w:p w:rsidR="004F026C" w:rsidRPr="001A37A9" w:rsidRDefault="004F026C" w:rsidP="004F026C">
      <w:pPr>
        <w:rPr>
          <w:rFonts w:ascii="Arial" w:hAnsi="Arial" w:cs="Arial"/>
          <w:sz w:val="24"/>
          <w:szCs w:val="24"/>
        </w:rPr>
      </w:pPr>
    </w:p>
    <w:p w:rsidR="004F026C" w:rsidRPr="001A37A9" w:rsidRDefault="004F026C" w:rsidP="008F7B66">
      <w:pPr>
        <w:spacing w:line="240" w:lineRule="auto"/>
        <w:ind w:left="1560" w:hanging="1560"/>
        <w:jc w:val="both"/>
        <w:rPr>
          <w:rFonts w:ascii="Arial" w:hAnsi="Arial" w:cs="Arial"/>
          <w:sz w:val="24"/>
          <w:szCs w:val="24"/>
          <w:lang w:val="en-US"/>
        </w:rPr>
      </w:pPr>
    </w:p>
    <w:p w:rsidR="008F7B66" w:rsidRPr="001A37A9" w:rsidRDefault="008F7B66">
      <w:pPr>
        <w:spacing w:line="240" w:lineRule="auto"/>
        <w:ind w:left="1560" w:hanging="1560"/>
        <w:jc w:val="both"/>
        <w:rPr>
          <w:rFonts w:ascii="Arial" w:hAnsi="Arial" w:cs="Arial"/>
          <w:sz w:val="24"/>
          <w:szCs w:val="24"/>
        </w:rPr>
      </w:pPr>
    </w:p>
    <w:sectPr w:rsidR="008F7B66" w:rsidRPr="001A37A9" w:rsidSect="003D62EE">
      <w:footerReference w:type="default" r:id="rId7"/>
      <w:pgSz w:w="11906" w:h="16838"/>
      <w:pgMar w:top="2268" w:right="1701" w:bottom="1701" w:left="2268" w:header="708" w:footer="708"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5F" w:rsidRDefault="0033435F" w:rsidP="00367845">
      <w:pPr>
        <w:spacing w:after="0" w:line="240" w:lineRule="auto"/>
      </w:pPr>
      <w:r>
        <w:separator/>
      </w:r>
    </w:p>
  </w:endnote>
  <w:endnote w:type="continuationSeparator" w:id="0">
    <w:p w:rsidR="0033435F" w:rsidRDefault="0033435F" w:rsidP="0036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277112"/>
      <w:docPartObj>
        <w:docPartGallery w:val="Page Numbers (Bottom of Page)"/>
        <w:docPartUnique/>
      </w:docPartObj>
    </w:sdtPr>
    <w:sdtEndPr>
      <w:rPr>
        <w:noProof/>
      </w:rPr>
    </w:sdtEndPr>
    <w:sdtContent>
      <w:p w:rsidR="003D62EE" w:rsidRDefault="003D62EE">
        <w:pPr>
          <w:pStyle w:val="Footer"/>
          <w:jc w:val="center"/>
        </w:pPr>
        <w:r>
          <w:fldChar w:fldCharType="begin"/>
        </w:r>
        <w:r>
          <w:instrText xml:space="preserve"> PAGE   \* MERGEFORMAT </w:instrText>
        </w:r>
        <w:r>
          <w:fldChar w:fldCharType="separate"/>
        </w:r>
        <w:r w:rsidR="001A37A9">
          <w:rPr>
            <w:noProof/>
          </w:rPr>
          <w:t>v</w:t>
        </w:r>
        <w:r>
          <w:rPr>
            <w:noProof/>
          </w:rPr>
          <w:fldChar w:fldCharType="end"/>
        </w:r>
      </w:p>
    </w:sdtContent>
  </w:sdt>
  <w:p w:rsidR="00367845" w:rsidRPr="00367845" w:rsidRDefault="00367845" w:rsidP="00367845">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5F" w:rsidRDefault="0033435F" w:rsidP="00367845">
      <w:pPr>
        <w:spacing w:after="0" w:line="240" w:lineRule="auto"/>
      </w:pPr>
      <w:r>
        <w:separator/>
      </w:r>
    </w:p>
  </w:footnote>
  <w:footnote w:type="continuationSeparator" w:id="0">
    <w:p w:rsidR="0033435F" w:rsidRDefault="0033435F" w:rsidP="003678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5C"/>
    <w:rsid w:val="0000089C"/>
    <w:rsid w:val="00005EE7"/>
    <w:rsid w:val="000066DB"/>
    <w:rsid w:val="000136CD"/>
    <w:rsid w:val="00017FEF"/>
    <w:rsid w:val="00027BFA"/>
    <w:rsid w:val="00032BAE"/>
    <w:rsid w:val="00035F2B"/>
    <w:rsid w:val="0004332B"/>
    <w:rsid w:val="00050F07"/>
    <w:rsid w:val="00054EBE"/>
    <w:rsid w:val="00056FF7"/>
    <w:rsid w:val="000647F5"/>
    <w:rsid w:val="00064D4F"/>
    <w:rsid w:val="00071361"/>
    <w:rsid w:val="00073D5C"/>
    <w:rsid w:val="000805F5"/>
    <w:rsid w:val="00081ADA"/>
    <w:rsid w:val="00082628"/>
    <w:rsid w:val="00082E04"/>
    <w:rsid w:val="00086391"/>
    <w:rsid w:val="00087AA1"/>
    <w:rsid w:val="00096F5A"/>
    <w:rsid w:val="000A6D62"/>
    <w:rsid w:val="000B6FEA"/>
    <w:rsid w:val="000C2921"/>
    <w:rsid w:val="000C3195"/>
    <w:rsid w:val="000C5530"/>
    <w:rsid w:val="000D5F37"/>
    <w:rsid w:val="000E46AA"/>
    <w:rsid w:val="000E5B23"/>
    <w:rsid w:val="001009EE"/>
    <w:rsid w:val="00101952"/>
    <w:rsid w:val="00101FFB"/>
    <w:rsid w:val="00105C4E"/>
    <w:rsid w:val="00111A2A"/>
    <w:rsid w:val="00120D8A"/>
    <w:rsid w:val="00122B23"/>
    <w:rsid w:val="00124A5F"/>
    <w:rsid w:val="001323A4"/>
    <w:rsid w:val="001374CF"/>
    <w:rsid w:val="00143B56"/>
    <w:rsid w:val="00160B81"/>
    <w:rsid w:val="001828A2"/>
    <w:rsid w:val="0018303A"/>
    <w:rsid w:val="0018659F"/>
    <w:rsid w:val="001A1A80"/>
    <w:rsid w:val="001A37A9"/>
    <w:rsid w:val="001C13E1"/>
    <w:rsid w:val="001C41A1"/>
    <w:rsid w:val="001D0A64"/>
    <w:rsid w:val="001E16D4"/>
    <w:rsid w:val="001F74EA"/>
    <w:rsid w:val="002159CD"/>
    <w:rsid w:val="002207DA"/>
    <w:rsid w:val="00223CEA"/>
    <w:rsid w:val="00224ACA"/>
    <w:rsid w:val="00234FA2"/>
    <w:rsid w:val="00252D04"/>
    <w:rsid w:val="00265138"/>
    <w:rsid w:val="002702D1"/>
    <w:rsid w:val="00271E65"/>
    <w:rsid w:val="002748F0"/>
    <w:rsid w:val="00280362"/>
    <w:rsid w:val="0028684F"/>
    <w:rsid w:val="00293EA3"/>
    <w:rsid w:val="002A4CA3"/>
    <w:rsid w:val="002B27FB"/>
    <w:rsid w:val="002B28D7"/>
    <w:rsid w:val="002B59C3"/>
    <w:rsid w:val="002B6ECC"/>
    <w:rsid w:val="002C0C81"/>
    <w:rsid w:val="002C4F33"/>
    <w:rsid w:val="002D0763"/>
    <w:rsid w:val="002D1C61"/>
    <w:rsid w:val="002E3D0E"/>
    <w:rsid w:val="002E50C5"/>
    <w:rsid w:val="002F32BB"/>
    <w:rsid w:val="002F71F9"/>
    <w:rsid w:val="003009F5"/>
    <w:rsid w:val="003047A2"/>
    <w:rsid w:val="00306E2A"/>
    <w:rsid w:val="00314157"/>
    <w:rsid w:val="003142E6"/>
    <w:rsid w:val="00317EFB"/>
    <w:rsid w:val="0032409D"/>
    <w:rsid w:val="00332203"/>
    <w:rsid w:val="003335AD"/>
    <w:rsid w:val="0033435F"/>
    <w:rsid w:val="00340536"/>
    <w:rsid w:val="0035620A"/>
    <w:rsid w:val="003565DF"/>
    <w:rsid w:val="00363D39"/>
    <w:rsid w:val="00366B51"/>
    <w:rsid w:val="00367845"/>
    <w:rsid w:val="0037301A"/>
    <w:rsid w:val="00373A7A"/>
    <w:rsid w:val="00375FEE"/>
    <w:rsid w:val="00376811"/>
    <w:rsid w:val="00383F7E"/>
    <w:rsid w:val="0039137A"/>
    <w:rsid w:val="00391540"/>
    <w:rsid w:val="003A3A82"/>
    <w:rsid w:val="003A5535"/>
    <w:rsid w:val="003B7840"/>
    <w:rsid w:val="003C2659"/>
    <w:rsid w:val="003C681A"/>
    <w:rsid w:val="003D62EE"/>
    <w:rsid w:val="004008EA"/>
    <w:rsid w:val="0041110C"/>
    <w:rsid w:val="004118A5"/>
    <w:rsid w:val="00413F05"/>
    <w:rsid w:val="0041604D"/>
    <w:rsid w:val="004307CB"/>
    <w:rsid w:val="004379C0"/>
    <w:rsid w:val="00447224"/>
    <w:rsid w:val="00450E3D"/>
    <w:rsid w:val="0045109B"/>
    <w:rsid w:val="00451F34"/>
    <w:rsid w:val="00463502"/>
    <w:rsid w:val="0046425E"/>
    <w:rsid w:val="00464360"/>
    <w:rsid w:val="00465E3A"/>
    <w:rsid w:val="00466CC0"/>
    <w:rsid w:val="00472BEE"/>
    <w:rsid w:val="00477BD4"/>
    <w:rsid w:val="00485BBD"/>
    <w:rsid w:val="004946CF"/>
    <w:rsid w:val="00496CAA"/>
    <w:rsid w:val="00496D0D"/>
    <w:rsid w:val="004972BF"/>
    <w:rsid w:val="004A4404"/>
    <w:rsid w:val="004B1EAB"/>
    <w:rsid w:val="004B6D16"/>
    <w:rsid w:val="004B74EA"/>
    <w:rsid w:val="004C1584"/>
    <w:rsid w:val="004D0D73"/>
    <w:rsid w:val="004D10DB"/>
    <w:rsid w:val="004E4DA9"/>
    <w:rsid w:val="004F026C"/>
    <w:rsid w:val="004F1C88"/>
    <w:rsid w:val="004F20AB"/>
    <w:rsid w:val="004F3848"/>
    <w:rsid w:val="004F3F37"/>
    <w:rsid w:val="0050712E"/>
    <w:rsid w:val="0051366B"/>
    <w:rsid w:val="005232E3"/>
    <w:rsid w:val="00533FD5"/>
    <w:rsid w:val="005450BD"/>
    <w:rsid w:val="00547B3E"/>
    <w:rsid w:val="00555A64"/>
    <w:rsid w:val="0055621F"/>
    <w:rsid w:val="005600D2"/>
    <w:rsid w:val="005615C2"/>
    <w:rsid w:val="005635FE"/>
    <w:rsid w:val="005638E9"/>
    <w:rsid w:val="00567083"/>
    <w:rsid w:val="0057338F"/>
    <w:rsid w:val="0058289B"/>
    <w:rsid w:val="0058391C"/>
    <w:rsid w:val="00585099"/>
    <w:rsid w:val="00597A46"/>
    <w:rsid w:val="005A6241"/>
    <w:rsid w:val="005B0B89"/>
    <w:rsid w:val="005B7FBA"/>
    <w:rsid w:val="005D5538"/>
    <w:rsid w:val="005E1C4C"/>
    <w:rsid w:val="005F0070"/>
    <w:rsid w:val="006179D8"/>
    <w:rsid w:val="00620019"/>
    <w:rsid w:val="00620E8E"/>
    <w:rsid w:val="0062230D"/>
    <w:rsid w:val="00623FB7"/>
    <w:rsid w:val="00625A11"/>
    <w:rsid w:val="0064153B"/>
    <w:rsid w:val="006437B5"/>
    <w:rsid w:val="00644439"/>
    <w:rsid w:val="006453D4"/>
    <w:rsid w:val="006550A6"/>
    <w:rsid w:val="00657166"/>
    <w:rsid w:val="0066711E"/>
    <w:rsid w:val="00672F49"/>
    <w:rsid w:val="00677C27"/>
    <w:rsid w:val="00680514"/>
    <w:rsid w:val="006807F7"/>
    <w:rsid w:val="00692B05"/>
    <w:rsid w:val="0069556B"/>
    <w:rsid w:val="00695934"/>
    <w:rsid w:val="006A63DA"/>
    <w:rsid w:val="006A7AA4"/>
    <w:rsid w:val="006B0A3F"/>
    <w:rsid w:val="006B0FA5"/>
    <w:rsid w:val="006B19A6"/>
    <w:rsid w:val="006B3191"/>
    <w:rsid w:val="006C7EBF"/>
    <w:rsid w:val="006D23A8"/>
    <w:rsid w:val="006D4959"/>
    <w:rsid w:val="006E1264"/>
    <w:rsid w:val="006E4429"/>
    <w:rsid w:val="006F06F6"/>
    <w:rsid w:val="006F7434"/>
    <w:rsid w:val="00705DE1"/>
    <w:rsid w:val="00707DE7"/>
    <w:rsid w:val="00710C0C"/>
    <w:rsid w:val="00714FC4"/>
    <w:rsid w:val="00715012"/>
    <w:rsid w:val="00716CD9"/>
    <w:rsid w:val="007233A9"/>
    <w:rsid w:val="00731701"/>
    <w:rsid w:val="00731EE3"/>
    <w:rsid w:val="007325D6"/>
    <w:rsid w:val="00734873"/>
    <w:rsid w:val="00735C0B"/>
    <w:rsid w:val="0073610A"/>
    <w:rsid w:val="00744D1F"/>
    <w:rsid w:val="00746E80"/>
    <w:rsid w:val="00746E81"/>
    <w:rsid w:val="0074777C"/>
    <w:rsid w:val="007578DD"/>
    <w:rsid w:val="00772546"/>
    <w:rsid w:val="00780362"/>
    <w:rsid w:val="0078467A"/>
    <w:rsid w:val="00785DAE"/>
    <w:rsid w:val="00786560"/>
    <w:rsid w:val="007871CA"/>
    <w:rsid w:val="007A013A"/>
    <w:rsid w:val="007A3887"/>
    <w:rsid w:val="007B5041"/>
    <w:rsid w:val="007B783D"/>
    <w:rsid w:val="007C5700"/>
    <w:rsid w:val="007C6C98"/>
    <w:rsid w:val="007D6DDF"/>
    <w:rsid w:val="0080280B"/>
    <w:rsid w:val="00803D83"/>
    <w:rsid w:val="00804E75"/>
    <w:rsid w:val="00811A81"/>
    <w:rsid w:val="00813EFA"/>
    <w:rsid w:val="00823BA2"/>
    <w:rsid w:val="00825EAF"/>
    <w:rsid w:val="008268A8"/>
    <w:rsid w:val="008323CC"/>
    <w:rsid w:val="008341EF"/>
    <w:rsid w:val="008345C7"/>
    <w:rsid w:val="00835AA5"/>
    <w:rsid w:val="00843A18"/>
    <w:rsid w:val="00843CEA"/>
    <w:rsid w:val="008561A9"/>
    <w:rsid w:val="00856CB7"/>
    <w:rsid w:val="008571D1"/>
    <w:rsid w:val="00864268"/>
    <w:rsid w:val="008654A1"/>
    <w:rsid w:val="00867544"/>
    <w:rsid w:val="00867D99"/>
    <w:rsid w:val="0087041A"/>
    <w:rsid w:val="008716C5"/>
    <w:rsid w:val="00873DED"/>
    <w:rsid w:val="0087465A"/>
    <w:rsid w:val="008751A4"/>
    <w:rsid w:val="00875A71"/>
    <w:rsid w:val="0088173B"/>
    <w:rsid w:val="00896510"/>
    <w:rsid w:val="008A0D34"/>
    <w:rsid w:val="008A15B2"/>
    <w:rsid w:val="008A5CAB"/>
    <w:rsid w:val="008A7BF8"/>
    <w:rsid w:val="008B18FC"/>
    <w:rsid w:val="008B48DE"/>
    <w:rsid w:val="008B4FA6"/>
    <w:rsid w:val="008C1C80"/>
    <w:rsid w:val="008C1EDA"/>
    <w:rsid w:val="008C216F"/>
    <w:rsid w:val="008C2F62"/>
    <w:rsid w:val="008C5A25"/>
    <w:rsid w:val="008C5A6F"/>
    <w:rsid w:val="008D5ED9"/>
    <w:rsid w:val="008D7244"/>
    <w:rsid w:val="008E1E3E"/>
    <w:rsid w:val="008F768A"/>
    <w:rsid w:val="008F7B66"/>
    <w:rsid w:val="009002B9"/>
    <w:rsid w:val="00906B17"/>
    <w:rsid w:val="009165FA"/>
    <w:rsid w:val="00916BC4"/>
    <w:rsid w:val="00926806"/>
    <w:rsid w:val="0093402B"/>
    <w:rsid w:val="009452ED"/>
    <w:rsid w:val="0097159E"/>
    <w:rsid w:val="00977C18"/>
    <w:rsid w:val="00984FE7"/>
    <w:rsid w:val="009868B8"/>
    <w:rsid w:val="009877B9"/>
    <w:rsid w:val="009908D0"/>
    <w:rsid w:val="00991361"/>
    <w:rsid w:val="009914C9"/>
    <w:rsid w:val="0099196D"/>
    <w:rsid w:val="00993050"/>
    <w:rsid w:val="00994B82"/>
    <w:rsid w:val="009A2E80"/>
    <w:rsid w:val="009A32C2"/>
    <w:rsid w:val="009A3509"/>
    <w:rsid w:val="009A738C"/>
    <w:rsid w:val="009B2123"/>
    <w:rsid w:val="009C79A9"/>
    <w:rsid w:val="009E68FB"/>
    <w:rsid w:val="009E7957"/>
    <w:rsid w:val="009F4A22"/>
    <w:rsid w:val="009F6ACD"/>
    <w:rsid w:val="00A173FE"/>
    <w:rsid w:val="00A1773B"/>
    <w:rsid w:val="00A22995"/>
    <w:rsid w:val="00A231B8"/>
    <w:rsid w:val="00A316C8"/>
    <w:rsid w:val="00A31DC4"/>
    <w:rsid w:val="00A34A29"/>
    <w:rsid w:val="00A36960"/>
    <w:rsid w:val="00A40378"/>
    <w:rsid w:val="00A4429E"/>
    <w:rsid w:val="00A51223"/>
    <w:rsid w:val="00A51517"/>
    <w:rsid w:val="00A73D74"/>
    <w:rsid w:val="00A765C3"/>
    <w:rsid w:val="00A81388"/>
    <w:rsid w:val="00A821A5"/>
    <w:rsid w:val="00A86560"/>
    <w:rsid w:val="00A87CB5"/>
    <w:rsid w:val="00A9208C"/>
    <w:rsid w:val="00AC5BB8"/>
    <w:rsid w:val="00AD24BD"/>
    <w:rsid w:val="00AD4FF3"/>
    <w:rsid w:val="00AE1BF9"/>
    <w:rsid w:val="00AF5C54"/>
    <w:rsid w:val="00AF6538"/>
    <w:rsid w:val="00AF6641"/>
    <w:rsid w:val="00B13C89"/>
    <w:rsid w:val="00B142B9"/>
    <w:rsid w:val="00B176FD"/>
    <w:rsid w:val="00B217D0"/>
    <w:rsid w:val="00B21BD8"/>
    <w:rsid w:val="00B21E25"/>
    <w:rsid w:val="00B221E7"/>
    <w:rsid w:val="00B37E0F"/>
    <w:rsid w:val="00B43C0B"/>
    <w:rsid w:val="00B51FB5"/>
    <w:rsid w:val="00B534C8"/>
    <w:rsid w:val="00B53BA1"/>
    <w:rsid w:val="00B55680"/>
    <w:rsid w:val="00B60163"/>
    <w:rsid w:val="00B6200C"/>
    <w:rsid w:val="00B66F3C"/>
    <w:rsid w:val="00B8061C"/>
    <w:rsid w:val="00B84D21"/>
    <w:rsid w:val="00B84DDE"/>
    <w:rsid w:val="00B85B9F"/>
    <w:rsid w:val="00B85F5F"/>
    <w:rsid w:val="00B90429"/>
    <w:rsid w:val="00B91BBE"/>
    <w:rsid w:val="00B94450"/>
    <w:rsid w:val="00B96F41"/>
    <w:rsid w:val="00BA0EA7"/>
    <w:rsid w:val="00BB3654"/>
    <w:rsid w:val="00BB4EC1"/>
    <w:rsid w:val="00BC045F"/>
    <w:rsid w:val="00BC048C"/>
    <w:rsid w:val="00BC148E"/>
    <w:rsid w:val="00BC162B"/>
    <w:rsid w:val="00BC3E75"/>
    <w:rsid w:val="00BC61EC"/>
    <w:rsid w:val="00BC76BC"/>
    <w:rsid w:val="00BE2BEE"/>
    <w:rsid w:val="00BE57FA"/>
    <w:rsid w:val="00BE7B02"/>
    <w:rsid w:val="00BF2D24"/>
    <w:rsid w:val="00BF4771"/>
    <w:rsid w:val="00C01FB3"/>
    <w:rsid w:val="00C043E9"/>
    <w:rsid w:val="00C0683D"/>
    <w:rsid w:val="00C15EC6"/>
    <w:rsid w:val="00C168E6"/>
    <w:rsid w:val="00C17BF5"/>
    <w:rsid w:val="00C3502A"/>
    <w:rsid w:val="00C374C2"/>
    <w:rsid w:val="00C4020D"/>
    <w:rsid w:val="00C47C75"/>
    <w:rsid w:val="00C54DC5"/>
    <w:rsid w:val="00C562DE"/>
    <w:rsid w:val="00C636B9"/>
    <w:rsid w:val="00C63FED"/>
    <w:rsid w:val="00C6643C"/>
    <w:rsid w:val="00C760C3"/>
    <w:rsid w:val="00C8340B"/>
    <w:rsid w:val="00C83FD7"/>
    <w:rsid w:val="00CA1FD5"/>
    <w:rsid w:val="00CA52D9"/>
    <w:rsid w:val="00CA5850"/>
    <w:rsid w:val="00CB1760"/>
    <w:rsid w:val="00CB6B82"/>
    <w:rsid w:val="00CB741A"/>
    <w:rsid w:val="00CC24EC"/>
    <w:rsid w:val="00CC3BBE"/>
    <w:rsid w:val="00CC5883"/>
    <w:rsid w:val="00CC70EC"/>
    <w:rsid w:val="00CE3279"/>
    <w:rsid w:val="00CF5095"/>
    <w:rsid w:val="00D06E5D"/>
    <w:rsid w:val="00D11C43"/>
    <w:rsid w:val="00D23C2A"/>
    <w:rsid w:val="00D241E4"/>
    <w:rsid w:val="00D31B8C"/>
    <w:rsid w:val="00D32821"/>
    <w:rsid w:val="00D45305"/>
    <w:rsid w:val="00D46D58"/>
    <w:rsid w:val="00D501D3"/>
    <w:rsid w:val="00D528D9"/>
    <w:rsid w:val="00D528DB"/>
    <w:rsid w:val="00D52B39"/>
    <w:rsid w:val="00D5306C"/>
    <w:rsid w:val="00D5548E"/>
    <w:rsid w:val="00D6214E"/>
    <w:rsid w:val="00D6239F"/>
    <w:rsid w:val="00D62DFA"/>
    <w:rsid w:val="00D659D1"/>
    <w:rsid w:val="00D745CC"/>
    <w:rsid w:val="00D80205"/>
    <w:rsid w:val="00D84D5A"/>
    <w:rsid w:val="00D86341"/>
    <w:rsid w:val="00D91441"/>
    <w:rsid w:val="00D94C5C"/>
    <w:rsid w:val="00DA567C"/>
    <w:rsid w:val="00DA56E1"/>
    <w:rsid w:val="00DA76BD"/>
    <w:rsid w:val="00DB41C5"/>
    <w:rsid w:val="00DD1791"/>
    <w:rsid w:val="00DD5BDB"/>
    <w:rsid w:val="00DE3084"/>
    <w:rsid w:val="00DE3C19"/>
    <w:rsid w:val="00DE5577"/>
    <w:rsid w:val="00DE5E26"/>
    <w:rsid w:val="00DF708D"/>
    <w:rsid w:val="00E05696"/>
    <w:rsid w:val="00E103FE"/>
    <w:rsid w:val="00E119EF"/>
    <w:rsid w:val="00E15DFD"/>
    <w:rsid w:val="00E21AEF"/>
    <w:rsid w:val="00E22176"/>
    <w:rsid w:val="00E25BD2"/>
    <w:rsid w:val="00E30405"/>
    <w:rsid w:val="00E306C1"/>
    <w:rsid w:val="00E31574"/>
    <w:rsid w:val="00E40D07"/>
    <w:rsid w:val="00E4233E"/>
    <w:rsid w:val="00E44E4D"/>
    <w:rsid w:val="00E45711"/>
    <w:rsid w:val="00E45727"/>
    <w:rsid w:val="00E55326"/>
    <w:rsid w:val="00E64E6B"/>
    <w:rsid w:val="00E73123"/>
    <w:rsid w:val="00E77E8E"/>
    <w:rsid w:val="00E84662"/>
    <w:rsid w:val="00E86C32"/>
    <w:rsid w:val="00E87C38"/>
    <w:rsid w:val="00E97D88"/>
    <w:rsid w:val="00EA1A1B"/>
    <w:rsid w:val="00EA3ACB"/>
    <w:rsid w:val="00EA4BDC"/>
    <w:rsid w:val="00EA4FE4"/>
    <w:rsid w:val="00EA57B6"/>
    <w:rsid w:val="00EB2B70"/>
    <w:rsid w:val="00EB43B7"/>
    <w:rsid w:val="00EB58E4"/>
    <w:rsid w:val="00EC051E"/>
    <w:rsid w:val="00EC4971"/>
    <w:rsid w:val="00ED631B"/>
    <w:rsid w:val="00EF0D33"/>
    <w:rsid w:val="00F00A8A"/>
    <w:rsid w:val="00F02FF6"/>
    <w:rsid w:val="00F210A1"/>
    <w:rsid w:val="00F25099"/>
    <w:rsid w:val="00F31257"/>
    <w:rsid w:val="00F32C73"/>
    <w:rsid w:val="00F511DB"/>
    <w:rsid w:val="00F53C39"/>
    <w:rsid w:val="00F55094"/>
    <w:rsid w:val="00F60200"/>
    <w:rsid w:val="00F70E85"/>
    <w:rsid w:val="00F80FCB"/>
    <w:rsid w:val="00F8599C"/>
    <w:rsid w:val="00F8786E"/>
    <w:rsid w:val="00F91737"/>
    <w:rsid w:val="00F93F08"/>
    <w:rsid w:val="00FA2DB1"/>
    <w:rsid w:val="00FA6B4A"/>
    <w:rsid w:val="00FB32F7"/>
    <w:rsid w:val="00FB4AD2"/>
    <w:rsid w:val="00FC105F"/>
    <w:rsid w:val="00FC5F99"/>
    <w:rsid w:val="00FD005F"/>
    <w:rsid w:val="00FF3468"/>
    <w:rsid w:val="00FF53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845"/>
  </w:style>
  <w:style w:type="paragraph" w:styleId="Footer">
    <w:name w:val="footer"/>
    <w:basedOn w:val="Normal"/>
    <w:link w:val="FooterChar"/>
    <w:uiPriority w:val="99"/>
    <w:unhideWhenUsed/>
    <w:rsid w:val="0036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845"/>
  </w:style>
  <w:style w:type="paragraph" w:styleId="Footer">
    <w:name w:val="footer"/>
    <w:basedOn w:val="Normal"/>
    <w:link w:val="FooterChar"/>
    <w:uiPriority w:val="99"/>
    <w:unhideWhenUsed/>
    <w:rsid w:val="0036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cp:lastPrinted>2018-08-17T11:23:00Z</cp:lastPrinted>
  <dcterms:created xsi:type="dcterms:W3CDTF">2018-05-19T07:31:00Z</dcterms:created>
  <dcterms:modified xsi:type="dcterms:W3CDTF">2018-08-21T08:42:00Z</dcterms:modified>
</cp:coreProperties>
</file>